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6677C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46677C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46677C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>«Официальный вестник</w:t>
      </w:r>
    </w:p>
    <w:p w:rsidR="00396D10" w:rsidRPr="0046677C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>Орловского сельского поселения»</w:t>
      </w:r>
    </w:p>
    <w:p w:rsidR="00396D10" w:rsidRPr="0046677C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 xml:space="preserve"> </w:t>
      </w:r>
      <w:r w:rsidR="00FB164E" w:rsidRPr="0046677C">
        <w:rPr>
          <w:sz w:val="20"/>
          <w:szCs w:val="20"/>
        </w:rPr>
        <w:t>5 апреля</w:t>
      </w:r>
      <w:r w:rsidR="00685F5B" w:rsidRPr="0046677C">
        <w:rPr>
          <w:sz w:val="20"/>
          <w:szCs w:val="20"/>
        </w:rPr>
        <w:t xml:space="preserve"> 202</w:t>
      </w:r>
      <w:r w:rsidR="00665046" w:rsidRPr="0046677C">
        <w:rPr>
          <w:sz w:val="20"/>
          <w:szCs w:val="20"/>
        </w:rPr>
        <w:t>4</w:t>
      </w:r>
      <w:r w:rsidR="00396D10" w:rsidRPr="0046677C">
        <w:rPr>
          <w:sz w:val="20"/>
          <w:szCs w:val="20"/>
        </w:rPr>
        <w:t xml:space="preserve"> г.                           Информационный бюллетень               </w:t>
      </w:r>
      <w:r w:rsidR="00C61096" w:rsidRPr="0046677C">
        <w:rPr>
          <w:sz w:val="20"/>
          <w:szCs w:val="20"/>
        </w:rPr>
        <w:t xml:space="preserve">                           № 58</w:t>
      </w:r>
      <w:r w:rsidR="00FB164E" w:rsidRPr="0046677C">
        <w:rPr>
          <w:sz w:val="20"/>
          <w:szCs w:val="20"/>
        </w:rPr>
        <w:t>8</w:t>
      </w:r>
    </w:p>
    <w:p w:rsidR="000A5611" w:rsidRDefault="000A5611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0A5611" w:rsidRPr="000A5611" w:rsidRDefault="000A5611" w:rsidP="000A5611">
      <w:pPr>
        <w:jc w:val="center"/>
        <w:rPr>
          <w:b/>
          <w:sz w:val="20"/>
          <w:szCs w:val="20"/>
        </w:rPr>
      </w:pPr>
      <w:r w:rsidRPr="000A5611">
        <w:rPr>
          <w:b/>
          <w:sz w:val="20"/>
          <w:szCs w:val="20"/>
        </w:rPr>
        <w:t>Численность муниципальных служащих Администрации Орловского сельского поселения</w:t>
      </w:r>
    </w:p>
    <w:p w:rsidR="000A5611" w:rsidRPr="000A5611" w:rsidRDefault="000A5611" w:rsidP="000A5611">
      <w:pPr>
        <w:jc w:val="center"/>
        <w:rPr>
          <w:b/>
          <w:sz w:val="20"/>
          <w:szCs w:val="20"/>
        </w:rPr>
      </w:pPr>
      <w:r w:rsidRPr="000A5611">
        <w:rPr>
          <w:b/>
          <w:sz w:val="20"/>
          <w:szCs w:val="20"/>
        </w:rPr>
        <w:t>Тарского муниципального района Омской области с указанием фактических затрат на их содержание</w:t>
      </w:r>
    </w:p>
    <w:p w:rsidR="000A5611" w:rsidRPr="000A5611" w:rsidRDefault="000A5611" w:rsidP="000A5611">
      <w:pPr>
        <w:jc w:val="center"/>
        <w:rPr>
          <w:b/>
          <w:sz w:val="20"/>
          <w:szCs w:val="20"/>
        </w:rPr>
      </w:pPr>
      <w:r w:rsidRPr="000A5611">
        <w:rPr>
          <w:b/>
          <w:sz w:val="20"/>
          <w:szCs w:val="20"/>
        </w:rPr>
        <w:t>За 1 квартал 2024 года</w:t>
      </w:r>
    </w:p>
    <w:p w:rsidR="000A5611" w:rsidRPr="000A5611" w:rsidRDefault="000A5611" w:rsidP="000A561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A5611" w:rsidRPr="000A5611" w:rsidTr="008A42BE">
        <w:tc>
          <w:tcPr>
            <w:tcW w:w="3190" w:type="dxa"/>
          </w:tcPr>
          <w:p w:rsidR="000A5611" w:rsidRPr="000A5611" w:rsidRDefault="000A5611" w:rsidP="000A5611">
            <w:pPr>
              <w:jc w:val="center"/>
              <w:rPr>
                <w:sz w:val="20"/>
                <w:szCs w:val="20"/>
              </w:rPr>
            </w:pPr>
            <w:r w:rsidRPr="000A5611">
              <w:rPr>
                <w:sz w:val="20"/>
                <w:szCs w:val="20"/>
              </w:rPr>
              <w:t>Количество муниципальных служащих</w:t>
            </w:r>
          </w:p>
        </w:tc>
        <w:tc>
          <w:tcPr>
            <w:tcW w:w="3190" w:type="dxa"/>
          </w:tcPr>
          <w:p w:rsidR="000A5611" w:rsidRPr="000A5611" w:rsidRDefault="000A5611" w:rsidP="000A5611">
            <w:pPr>
              <w:jc w:val="center"/>
              <w:rPr>
                <w:sz w:val="20"/>
                <w:szCs w:val="20"/>
              </w:rPr>
            </w:pPr>
            <w:r w:rsidRPr="000A5611">
              <w:rPr>
                <w:sz w:val="20"/>
                <w:szCs w:val="20"/>
              </w:rPr>
              <w:t>Фонд заработной платы</w:t>
            </w:r>
          </w:p>
        </w:tc>
        <w:tc>
          <w:tcPr>
            <w:tcW w:w="3191" w:type="dxa"/>
          </w:tcPr>
          <w:p w:rsidR="000A5611" w:rsidRPr="000A5611" w:rsidRDefault="000A5611" w:rsidP="000A5611">
            <w:pPr>
              <w:jc w:val="center"/>
              <w:rPr>
                <w:sz w:val="20"/>
                <w:szCs w:val="20"/>
              </w:rPr>
            </w:pPr>
            <w:r w:rsidRPr="000A5611">
              <w:rPr>
                <w:sz w:val="20"/>
                <w:szCs w:val="20"/>
              </w:rPr>
              <w:t>Расходы на содержание деятельности</w:t>
            </w:r>
          </w:p>
        </w:tc>
      </w:tr>
      <w:tr w:rsidR="000A5611" w:rsidRPr="000A5611" w:rsidTr="008A42BE">
        <w:trPr>
          <w:trHeight w:val="58"/>
        </w:trPr>
        <w:tc>
          <w:tcPr>
            <w:tcW w:w="3190" w:type="dxa"/>
          </w:tcPr>
          <w:p w:rsidR="000A5611" w:rsidRPr="000A5611" w:rsidRDefault="000A5611" w:rsidP="000A5611">
            <w:pPr>
              <w:jc w:val="center"/>
              <w:rPr>
                <w:sz w:val="20"/>
                <w:szCs w:val="20"/>
              </w:rPr>
            </w:pPr>
            <w:r w:rsidRPr="000A5611"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vAlign w:val="center"/>
          </w:tcPr>
          <w:p w:rsidR="000A5611" w:rsidRPr="000A5611" w:rsidRDefault="000A5611" w:rsidP="000A5611">
            <w:pPr>
              <w:jc w:val="center"/>
              <w:rPr>
                <w:bCs/>
                <w:sz w:val="20"/>
                <w:szCs w:val="20"/>
              </w:rPr>
            </w:pPr>
            <w:r w:rsidRPr="000A5611">
              <w:rPr>
                <w:bCs/>
                <w:sz w:val="20"/>
                <w:szCs w:val="20"/>
              </w:rPr>
              <w:t>318870,00</w:t>
            </w:r>
          </w:p>
        </w:tc>
        <w:tc>
          <w:tcPr>
            <w:tcW w:w="3191" w:type="dxa"/>
          </w:tcPr>
          <w:p w:rsidR="000A5611" w:rsidRPr="000A5611" w:rsidRDefault="000A5611" w:rsidP="000A5611">
            <w:pPr>
              <w:jc w:val="center"/>
              <w:rPr>
                <w:sz w:val="20"/>
                <w:szCs w:val="20"/>
              </w:rPr>
            </w:pPr>
            <w:r w:rsidRPr="000A5611">
              <w:rPr>
                <w:sz w:val="20"/>
                <w:szCs w:val="20"/>
              </w:rPr>
              <w:t>279232,0</w:t>
            </w:r>
          </w:p>
        </w:tc>
      </w:tr>
    </w:tbl>
    <w:p w:rsidR="000A5611" w:rsidRPr="0046677C" w:rsidRDefault="000A5611" w:rsidP="000A5611">
      <w:pPr>
        <w:tabs>
          <w:tab w:val="left" w:pos="426"/>
          <w:tab w:val="left" w:pos="6096"/>
        </w:tabs>
        <w:rPr>
          <w:sz w:val="20"/>
          <w:szCs w:val="20"/>
        </w:rPr>
      </w:pPr>
      <w:bookmarkStart w:id="0" w:name="_GoBack"/>
      <w:bookmarkEnd w:id="0"/>
    </w:p>
    <w:p w:rsidR="00E35889" w:rsidRPr="0046677C" w:rsidRDefault="00E35889" w:rsidP="00E35889">
      <w:pPr>
        <w:spacing w:before="240" w:after="60"/>
        <w:jc w:val="center"/>
        <w:outlineLvl w:val="0"/>
        <w:rPr>
          <w:bCs/>
          <w:kern w:val="28"/>
          <w:sz w:val="20"/>
          <w:szCs w:val="20"/>
          <w:lang w:eastAsia="en-US"/>
        </w:rPr>
      </w:pPr>
      <w:r w:rsidRPr="0046677C">
        <w:rPr>
          <w:bCs/>
          <w:kern w:val="28"/>
          <w:sz w:val="20"/>
          <w:szCs w:val="20"/>
          <w:lang w:eastAsia="en-US"/>
        </w:rPr>
        <w:t xml:space="preserve">СОВЕТ </w:t>
      </w:r>
      <w:r w:rsidRPr="0046677C">
        <w:rPr>
          <w:bCs/>
          <w:caps/>
          <w:kern w:val="28"/>
          <w:sz w:val="20"/>
          <w:szCs w:val="20"/>
          <w:lang w:eastAsia="en-US"/>
        </w:rPr>
        <w:t>Орловского</w:t>
      </w:r>
      <w:r w:rsidRPr="0046677C">
        <w:rPr>
          <w:bCs/>
          <w:kern w:val="28"/>
          <w:sz w:val="20"/>
          <w:szCs w:val="20"/>
          <w:lang w:eastAsia="en-US"/>
        </w:rPr>
        <w:t xml:space="preserve"> СЕЛЬСКОГО ПОСЕЛЕНИЯ</w:t>
      </w:r>
    </w:p>
    <w:p w:rsidR="00E35889" w:rsidRPr="0046677C" w:rsidRDefault="00E35889" w:rsidP="00E35889">
      <w:pPr>
        <w:autoSpaceDE w:val="0"/>
        <w:autoSpaceDN w:val="0"/>
        <w:adjustRightInd w:val="0"/>
        <w:jc w:val="center"/>
        <w:rPr>
          <w:bCs/>
          <w:sz w:val="20"/>
          <w:szCs w:val="20"/>
          <w:lang w:eastAsia="en-US"/>
        </w:rPr>
      </w:pPr>
      <w:r w:rsidRPr="0046677C">
        <w:rPr>
          <w:bCs/>
          <w:sz w:val="20"/>
          <w:szCs w:val="20"/>
          <w:lang w:eastAsia="en-US"/>
        </w:rPr>
        <w:t xml:space="preserve">ТАРСКОГО МУНИЦИПАЛЬНОГО РАЙОНА ОМСКОЙ ОБЛАСТИ </w:t>
      </w:r>
    </w:p>
    <w:p w:rsidR="00E35889" w:rsidRPr="0046677C" w:rsidRDefault="00E35889" w:rsidP="00E35889">
      <w:pPr>
        <w:autoSpaceDE w:val="0"/>
        <w:autoSpaceDN w:val="0"/>
        <w:adjustRightInd w:val="0"/>
        <w:jc w:val="center"/>
        <w:rPr>
          <w:rFonts w:cs="Arial"/>
          <w:bCs/>
          <w:sz w:val="20"/>
          <w:szCs w:val="20"/>
          <w:lang w:eastAsia="en-US"/>
        </w:rPr>
      </w:pPr>
    </w:p>
    <w:p w:rsidR="00E35889" w:rsidRPr="0046677C" w:rsidRDefault="00E35889" w:rsidP="00E35889">
      <w:pPr>
        <w:autoSpaceDE w:val="0"/>
        <w:autoSpaceDN w:val="0"/>
        <w:adjustRightInd w:val="0"/>
        <w:jc w:val="center"/>
        <w:rPr>
          <w:rFonts w:cs="Arial"/>
          <w:bCs/>
          <w:sz w:val="20"/>
          <w:szCs w:val="20"/>
          <w:lang w:eastAsia="en-US"/>
        </w:rPr>
      </w:pPr>
      <w:r w:rsidRPr="0046677C">
        <w:rPr>
          <w:rFonts w:cs="Arial"/>
          <w:bCs/>
          <w:sz w:val="20"/>
          <w:szCs w:val="20"/>
          <w:lang w:eastAsia="en-US"/>
        </w:rPr>
        <w:t>РЕШЕНИЕ</w:t>
      </w:r>
    </w:p>
    <w:p w:rsidR="00E35889" w:rsidRPr="0046677C" w:rsidRDefault="00E35889" w:rsidP="00E35889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  <w:lang w:eastAsia="en-US"/>
        </w:rPr>
      </w:pPr>
    </w:p>
    <w:p w:rsidR="00E35889" w:rsidRPr="0046677C" w:rsidRDefault="00E35889" w:rsidP="00E35889">
      <w:pPr>
        <w:autoSpaceDE w:val="0"/>
        <w:autoSpaceDN w:val="0"/>
        <w:adjustRightInd w:val="0"/>
        <w:jc w:val="center"/>
        <w:rPr>
          <w:rFonts w:cs="Arial"/>
          <w:bCs/>
          <w:sz w:val="20"/>
          <w:szCs w:val="20"/>
          <w:lang w:eastAsia="en-US"/>
        </w:rPr>
      </w:pPr>
      <w:r w:rsidRPr="0046677C">
        <w:rPr>
          <w:rFonts w:cs="Arial"/>
          <w:bCs/>
          <w:sz w:val="20"/>
          <w:szCs w:val="20"/>
          <w:lang w:eastAsia="en-US"/>
        </w:rPr>
        <w:t>04 апреля 2024 года                                                                               № 65/237</w:t>
      </w:r>
    </w:p>
    <w:p w:rsidR="00E35889" w:rsidRPr="0046677C" w:rsidRDefault="00E35889" w:rsidP="00E35889">
      <w:pPr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 </w:t>
      </w:r>
    </w:p>
    <w:p w:rsidR="00E35889" w:rsidRPr="0046677C" w:rsidRDefault="00E35889" w:rsidP="00E35889">
      <w:pPr>
        <w:jc w:val="center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О внесении изменений </w:t>
      </w:r>
    </w:p>
    <w:p w:rsidR="00E35889" w:rsidRPr="0046677C" w:rsidRDefault="00E35889" w:rsidP="00E35889">
      <w:pPr>
        <w:jc w:val="center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в Решение Совета Орловского сельского поселения  </w:t>
      </w:r>
    </w:p>
    <w:p w:rsidR="00E35889" w:rsidRPr="0046677C" w:rsidRDefault="00E35889" w:rsidP="00E35889">
      <w:pPr>
        <w:jc w:val="center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«О бюджете поселения на 2024 год </w:t>
      </w:r>
    </w:p>
    <w:p w:rsidR="00E35889" w:rsidRPr="0046677C" w:rsidRDefault="00E35889" w:rsidP="00E35889">
      <w:pPr>
        <w:jc w:val="center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и на плановый период 2025 и 2026 годов»</w:t>
      </w:r>
    </w:p>
    <w:p w:rsidR="00E35889" w:rsidRPr="0046677C" w:rsidRDefault="00E35889" w:rsidP="00E35889">
      <w:pPr>
        <w:tabs>
          <w:tab w:val="left" w:pos="900"/>
        </w:tabs>
        <w:ind w:firstLine="720"/>
        <w:jc w:val="center"/>
        <w:rPr>
          <w:sz w:val="20"/>
          <w:szCs w:val="20"/>
          <w:lang w:eastAsia="en-US"/>
        </w:rPr>
      </w:pPr>
    </w:p>
    <w:p w:rsidR="00E35889" w:rsidRPr="0046677C" w:rsidRDefault="00E35889" w:rsidP="00E35889">
      <w:pPr>
        <w:tabs>
          <w:tab w:val="left" w:pos="900"/>
        </w:tabs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В соответствии со ст. 83 Бюджетного кодекса Российской Федерации, Совет Орловского сельского </w:t>
      </w:r>
      <w:proofErr w:type="gramStart"/>
      <w:r w:rsidRPr="0046677C">
        <w:rPr>
          <w:sz w:val="20"/>
          <w:szCs w:val="20"/>
          <w:lang w:eastAsia="en-US"/>
        </w:rPr>
        <w:t>поселения  решил</w:t>
      </w:r>
      <w:proofErr w:type="gramEnd"/>
      <w:r w:rsidRPr="0046677C">
        <w:rPr>
          <w:sz w:val="20"/>
          <w:szCs w:val="20"/>
          <w:lang w:eastAsia="en-US"/>
        </w:rPr>
        <w:t>:</w:t>
      </w:r>
    </w:p>
    <w:p w:rsidR="00E35889" w:rsidRPr="0046677C" w:rsidRDefault="00E35889" w:rsidP="00E35889">
      <w:pPr>
        <w:tabs>
          <w:tab w:val="left" w:pos="1080"/>
        </w:tabs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Внести изменения в Решение Совета Орловского сельского поселения от 22 декабря 2023 года № 59/222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E35889" w:rsidRPr="0046677C" w:rsidRDefault="00E35889" w:rsidP="00E35889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1. Статью 1 изложить в следующей редакции: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«1. Утвердить основные характеристики бюджета Орловского сельского поселения (далее – местный бюджет) на 2024 год: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1)</w:t>
      </w:r>
      <w:r w:rsidRPr="0046677C">
        <w:rPr>
          <w:color w:val="000000"/>
          <w:sz w:val="20"/>
          <w:szCs w:val="20"/>
          <w:lang w:val="en-US" w:eastAsia="en-US"/>
        </w:rPr>
        <w:t> </w:t>
      </w:r>
      <w:r w:rsidRPr="0046677C">
        <w:rPr>
          <w:color w:val="000000"/>
          <w:sz w:val="20"/>
          <w:szCs w:val="20"/>
          <w:lang w:eastAsia="en-US"/>
        </w:rPr>
        <w:t>общий объем доходов местного бюджета в сумме                                                   45 519 393,54 руб.;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2)</w:t>
      </w:r>
      <w:r w:rsidRPr="0046677C">
        <w:rPr>
          <w:color w:val="000000"/>
          <w:sz w:val="20"/>
          <w:szCs w:val="20"/>
          <w:lang w:val="en-US" w:eastAsia="en-US"/>
        </w:rPr>
        <w:t> </w:t>
      </w:r>
      <w:r w:rsidRPr="0046677C">
        <w:rPr>
          <w:color w:val="000000"/>
          <w:sz w:val="20"/>
          <w:szCs w:val="20"/>
          <w:lang w:eastAsia="en-US"/>
        </w:rPr>
        <w:t>общий объем расходов местного бюджета в сумме                                45 714 234,93 руб.;</w:t>
      </w:r>
    </w:p>
    <w:p w:rsidR="00E35889" w:rsidRPr="0046677C" w:rsidRDefault="00E35889" w:rsidP="00E35889">
      <w:pPr>
        <w:ind w:firstLine="70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3)</w:t>
      </w:r>
      <w:r w:rsidRPr="0046677C">
        <w:rPr>
          <w:color w:val="000000"/>
          <w:sz w:val="20"/>
          <w:szCs w:val="20"/>
          <w:lang w:val="en-US" w:eastAsia="en-US"/>
        </w:rPr>
        <w:t> </w:t>
      </w:r>
      <w:r w:rsidRPr="0046677C">
        <w:rPr>
          <w:color w:val="000000"/>
          <w:sz w:val="20"/>
          <w:szCs w:val="20"/>
          <w:lang w:eastAsia="en-US"/>
        </w:rPr>
        <w:t>дефицит местного бюджета в размере 194 841,39 руб.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2.</w:t>
      </w:r>
      <w:r w:rsidRPr="0046677C">
        <w:rPr>
          <w:color w:val="000000"/>
          <w:sz w:val="20"/>
          <w:szCs w:val="20"/>
          <w:lang w:val="en-US" w:eastAsia="en-US"/>
        </w:rPr>
        <w:t> </w:t>
      </w:r>
      <w:r w:rsidRPr="0046677C">
        <w:rPr>
          <w:color w:val="000000"/>
          <w:sz w:val="20"/>
          <w:szCs w:val="20"/>
          <w:lang w:eastAsia="en-US"/>
        </w:rPr>
        <w:t>Утвердить основные характеристики местного бюджета на плановый период 2025 и 2026 годов: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1)</w:t>
      </w:r>
      <w:r w:rsidRPr="0046677C">
        <w:rPr>
          <w:color w:val="000000"/>
          <w:sz w:val="20"/>
          <w:szCs w:val="20"/>
          <w:lang w:val="en-US" w:eastAsia="en-US"/>
        </w:rPr>
        <w:t> </w:t>
      </w:r>
      <w:r w:rsidRPr="0046677C">
        <w:rPr>
          <w:color w:val="000000"/>
          <w:sz w:val="20"/>
          <w:szCs w:val="20"/>
          <w:lang w:eastAsia="en-US"/>
        </w:rPr>
        <w:t>общий объем доходов местного бюджета на 2025 год в сумме                 4 403 369,98 руб. и на 2026 год в сумме 4 380 835,89 руб.;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sz w:val="20"/>
          <w:szCs w:val="20"/>
          <w:lang w:eastAsia="en-US"/>
        </w:rPr>
      </w:pPr>
      <w:r w:rsidRPr="0046677C">
        <w:rPr>
          <w:color w:val="000000"/>
          <w:sz w:val="20"/>
          <w:szCs w:val="20"/>
          <w:lang w:eastAsia="en-US"/>
        </w:rPr>
        <w:t>2)</w:t>
      </w:r>
      <w:r w:rsidRPr="0046677C">
        <w:rPr>
          <w:color w:val="000000"/>
          <w:sz w:val="20"/>
          <w:szCs w:val="20"/>
          <w:lang w:val="en-US" w:eastAsia="en-US"/>
        </w:rPr>
        <w:t> </w:t>
      </w:r>
      <w:r w:rsidRPr="0046677C">
        <w:rPr>
          <w:color w:val="000000"/>
          <w:sz w:val="20"/>
          <w:szCs w:val="20"/>
          <w:lang w:eastAsia="en-US"/>
        </w:rPr>
        <w:t>общий объем расходов местного бюджета на 2025 год в сумме                  4 403 369,98 руб., в том числе условно утвержденные расходы в сумме                     108 200,00 руб., и на 2026 год в сумме 4 380 835,89 руб., в том числе</w:t>
      </w:r>
      <w:r w:rsidRPr="0046677C">
        <w:rPr>
          <w:sz w:val="20"/>
          <w:szCs w:val="20"/>
          <w:lang w:eastAsia="en-US"/>
        </w:rPr>
        <w:t xml:space="preserve"> условно утвержденные расходы в сумме </w:t>
      </w:r>
      <w:r w:rsidRPr="0046677C">
        <w:rPr>
          <w:color w:val="000000"/>
          <w:sz w:val="20"/>
          <w:szCs w:val="20"/>
          <w:lang w:eastAsia="en-US"/>
        </w:rPr>
        <w:t>214 900,00</w:t>
      </w:r>
      <w:r w:rsidRPr="0046677C">
        <w:rPr>
          <w:sz w:val="20"/>
          <w:szCs w:val="20"/>
          <w:lang w:eastAsia="en-US"/>
        </w:rPr>
        <w:t xml:space="preserve"> руб.;</w:t>
      </w:r>
    </w:p>
    <w:p w:rsidR="00E35889" w:rsidRPr="0046677C" w:rsidRDefault="00E35889" w:rsidP="00E35889">
      <w:pPr>
        <w:autoSpaceDE w:val="0"/>
        <w:autoSpaceDN w:val="0"/>
        <w:adjustRightInd w:val="0"/>
        <w:ind w:firstLine="70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3) дефицит местного бюджета на 2025 и на 2026 годы равный             нулю».</w:t>
      </w:r>
    </w:p>
    <w:p w:rsidR="00E35889" w:rsidRPr="0046677C" w:rsidRDefault="00E35889" w:rsidP="00E35889">
      <w:pPr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2. В </w:t>
      </w:r>
      <w:hyperlink r:id="rId8" w:history="1">
        <w:r w:rsidRPr="0046677C">
          <w:rPr>
            <w:sz w:val="20"/>
            <w:szCs w:val="20"/>
            <w:lang w:eastAsia="en-US"/>
          </w:rPr>
          <w:t xml:space="preserve">статье </w:t>
        </w:r>
      </w:hyperlink>
      <w:r w:rsidRPr="0046677C">
        <w:rPr>
          <w:sz w:val="20"/>
          <w:szCs w:val="20"/>
          <w:lang w:eastAsia="en-US"/>
        </w:rPr>
        <w:t>6:</w:t>
      </w:r>
    </w:p>
    <w:p w:rsidR="00E35889" w:rsidRPr="0046677C" w:rsidRDefault="00E35889" w:rsidP="00E35889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lastRenderedPageBreak/>
        <w:t>пункт 2 изложить в следующей редакции: «2.</w:t>
      </w:r>
      <w:r w:rsidRPr="0046677C">
        <w:rPr>
          <w:sz w:val="20"/>
          <w:szCs w:val="20"/>
          <w:lang w:val="en-US" w:eastAsia="en-US"/>
        </w:rPr>
        <w:t> </w:t>
      </w:r>
      <w:r w:rsidRPr="0046677C">
        <w:rPr>
          <w:sz w:val="20"/>
          <w:szCs w:val="20"/>
          <w:lang w:eastAsia="en-US"/>
        </w:rPr>
        <w:t xml:space="preserve">Утвердить объем </w:t>
      </w:r>
      <w:proofErr w:type="gramStart"/>
      <w:r w:rsidRPr="0046677C">
        <w:rPr>
          <w:sz w:val="20"/>
          <w:szCs w:val="20"/>
          <w:lang w:eastAsia="en-US"/>
        </w:rPr>
        <w:t>иных межбюджетных трансфертов</w:t>
      </w:r>
      <w:proofErr w:type="gramEnd"/>
      <w:r w:rsidRPr="0046677C">
        <w:rPr>
          <w:sz w:val="20"/>
          <w:szCs w:val="20"/>
          <w:lang w:eastAsia="en-US"/>
        </w:rPr>
        <w:t xml:space="preserve"> предоставляемых бюджету Тарского муниципального района в 2024 году в сумме 358 830,00 руб., в 2025 году в сумме 0,00 руб</w:t>
      </w:r>
      <w:r w:rsidRPr="0046677C">
        <w:rPr>
          <w:color w:val="000000"/>
          <w:sz w:val="20"/>
          <w:szCs w:val="20"/>
          <w:lang w:eastAsia="en-US"/>
        </w:rPr>
        <w:t>., в 2026 году в сумме 0,00 руб.</w:t>
      </w:r>
      <w:r w:rsidRPr="0046677C">
        <w:rPr>
          <w:sz w:val="20"/>
          <w:szCs w:val="20"/>
          <w:lang w:eastAsia="en-US"/>
        </w:rPr>
        <w:t>:</w:t>
      </w:r>
    </w:p>
    <w:p w:rsidR="00E35889" w:rsidRPr="0046677C" w:rsidRDefault="00E35889" w:rsidP="00E3588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Установить, что иные межбюджетные трансферты предоставляются на:</w:t>
      </w:r>
    </w:p>
    <w:p w:rsidR="00E35889" w:rsidRPr="0046677C" w:rsidRDefault="00E35889" w:rsidP="00E3588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1) осуществление части полномочий по составлению проекта бюджета </w:t>
      </w:r>
      <w:proofErr w:type="gramStart"/>
      <w:r w:rsidRPr="0046677C">
        <w:rPr>
          <w:sz w:val="20"/>
          <w:szCs w:val="20"/>
          <w:lang w:eastAsia="en-US"/>
        </w:rPr>
        <w:t>поселения  и</w:t>
      </w:r>
      <w:proofErr w:type="gramEnd"/>
      <w:r w:rsidRPr="0046677C">
        <w:rPr>
          <w:sz w:val="20"/>
          <w:szCs w:val="20"/>
          <w:lang w:eastAsia="en-US"/>
        </w:rPr>
        <w:t xml:space="preserve"> организации исполнения бюджета поселения в соответствии с заключенным соглашением;</w:t>
      </w:r>
    </w:p>
    <w:p w:rsidR="00E35889" w:rsidRPr="0046677C" w:rsidRDefault="00E35889" w:rsidP="00E3588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2) осуществление части полномочий </w:t>
      </w:r>
      <w:r w:rsidRPr="0046677C">
        <w:rPr>
          <w:bCs/>
          <w:sz w:val="20"/>
          <w:szCs w:val="20"/>
          <w:lang w:eastAsia="en-US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 w:rsidRPr="0046677C">
        <w:rPr>
          <w:sz w:val="20"/>
          <w:szCs w:val="20"/>
          <w:lang w:eastAsia="en-US"/>
        </w:rPr>
        <w:t xml:space="preserve"> в соответствии с заключенным соглашением;</w:t>
      </w:r>
    </w:p>
    <w:p w:rsidR="00E35889" w:rsidRPr="0046677C" w:rsidRDefault="00E35889" w:rsidP="00E3588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3)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соглашением.</w:t>
      </w:r>
    </w:p>
    <w:p w:rsidR="00E35889" w:rsidRPr="0046677C" w:rsidRDefault="00E35889" w:rsidP="00E3588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Иные межбюджетные трансферты предоставляются бюджету Тарского муниципального </w:t>
      </w:r>
      <w:proofErr w:type="gramStart"/>
      <w:r w:rsidRPr="0046677C">
        <w:rPr>
          <w:sz w:val="20"/>
          <w:szCs w:val="20"/>
          <w:lang w:eastAsia="en-US"/>
        </w:rPr>
        <w:t>района  в</w:t>
      </w:r>
      <w:proofErr w:type="gramEnd"/>
      <w:r w:rsidRPr="0046677C">
        <w:rPr>
          <w:sz w:val="20"/>
          <w:szCs w:val="20"/>
          <w:lang w:eastAsia="en-US"/>
        </w:rPr>
        <w:t xml:space="preserve"> пределах бюджетных ассигнований, предусмотренных администрацией Орловского сельского  поселения настоящим решением, в соответствии с кассовым планом исполнения местного бюджета на текущий финансовый год.</w:t>
      </w:r>
    </w:p>
    <w:p w:rsidR="00E35889" w:rsidRPr="0046677C" w:rsidRDefault="00E35889" w:rsidP="00E35889">
      <w:pPr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3. Приложение № 1 «Прогноз поступлений налоговых и неналоговых доходов в местный бюджет на 2024 год и на плановый период 2025 и 2026 годов</w:t>
      </w:r>
      <w:r w:rsidRPr="0046677C">
        <w:rPr>
          <w:iCs/>
          <w:sz w:val="20"/>
          <w:szCs w:val="20"/>
          <w:lang w:eastAsia="en-US"/>
        </w:rPr>
        <w:t>»</w:t>
      </w:r>
      <w:r w:rsidRPr="0046677C">
        <w:rPr>
          <w:sz w:val="20"/>
          <w:szCs w:val="20"/>
          <w:lang w:eastAsia="en-US"/>
        </w:rPr>
        <w:t xml:space="preserve"> изложить в редакции согласно приложению № 1 к настоящему Решению.</w:t>
      </w:r>
    </w:p>
    <w:p w:rsidR="00E35889" w:rsidRPr="0046677C" w:rsidRDefault="00E35889" w:rsidP="00E35889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5.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E35889" w:rsidRPr="0046677C" w:rsidRDefault="00E35889" w:rsidP="00E35889">
      <w:pPr>
        <w:tabs>
          <w:tab w:val="left" w:pos="900"/>
        </w:tabs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6.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E35889" w:rsidRPr="0046677C" w:rsidRDefault="00E35889" w:rsidP="00E35889">
      <w:pPr>
        <w:tabs>
          <w:tab w:val="left" w:pos="900"/>
        </w:tabs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7.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E35889" w:rsidRPr="0046677C" w:rsidRDefault="00E35889" w:rsidP="00E35889">
      <w:pPr>
        <w:tabs>
          <w:tab w:val="left" w:pos="900"/>
        </w:tabs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8.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E35889" w:rsidRPr="0046677C" w:rsidRDefault="00E35889" w:rsidP="00E35889">
      <w:pPr>
        <w:tabs>
          <w:tab w:val="left" w:pos="900"/>
        </w:tabs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9.  Настоящее решение вступает в силу на следующий день после его официального опубликования (обнародования).</w:t>
      </w:r>
    </w:p>
    <w:p w:rsidR="00E35889" w:rsidRPr="0046677C" w:rsidRDefault="00E35889" w:rsidP="00E35889">
      <w:pPr>
        <w:ind w:firstLine="720"/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10. Опубликовать настоящее Решение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 Омской области.</w:t>
      </w:r>
    </w:p>
    <w:p w:rsidR="00E35889" w:rsidRPr="0046677C" w:rsidRDefault="00E35889" w:rsidP="00E35889">
      <w:pPr>
        <w:jc w:val="both"/>
        <w:rPr>
          <w:sz w:val="20"/>
          <w:szCs w:val="20"/>
          <w:lang w:eastAsia="en-US"/>
        </w:rPr>
      </w:pPr>
    </w:p>
    <w:p w:rsidR="00E35889" w:rsidRPr="0046677C" w:rsidRDefault="00E35889" w:rsidP="00E35889">
      <w:pPr>
        <w:ind w:firstLine="11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Председатель Совета</w:t>
      </w:r>
    </w:p>
    <w:p w:rsidR="00E35889" w:rsidRPr="0046677C" w:rsidRDefault="00E35889" w:rsidP="00E35889">
      <w:pPr>
        <w:ind w:firstLine="11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Орловского сельского поселения                                                    </w:t>
      </w:r>
    </w:p>
    <w:p w:rsidR="00E35889" w:rsidRPr="0046677C" w:rsidRDefault="00E35889" w:rsidP="00E35889">
      <w:pPr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Тарского муниципального района  </w:t>
      </w:r>
    </w:p>
    <w:p w:rsidR="00E35889" w:rsidRPr="0046677C" w:rsidRDefault="00E35889" w:rsidP="00E35889">
      <w:pPr>
        <w:ind w:firstLine="11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Омской области</w:t>
      </w:r>
      <w:r w:rsidRPr="0046677C">
        <w:rPr>
          <w:sz w:val="20"/>
          <w:szCs w:val="20"/>
          <w:lang w:eastAsia="en-US"/>
        </w:rPr>
        <w:tab/>
        <w:t xml:space="preserve">                                                                         Т.М. Саватеева</w:t>
      </w:r>
    </w:p>
    <w:p w:rsidR="00E35889" w:rsidRPr="0046677C" w:rsidRDefault="00E35889" w:rsidP="00E35889">
      <w:pPr>
        <w:ind w:firstLine="11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 </w:t>
      </w:r>
    </w:p>
    <w:p w:rsidR="00E35889" w:rsidRPr="0046677C" w:rsidRDefault="00E35889" w:rsidP="00E35889">
      <w:pPr>
        <w:ind w:firstLine="11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Глава</w:t>
      </w:r>
      <w:r w:rsidRPr="0046677C">
        <w:rPr>
          <w:sz w:val="20"/>
          <w:szCs w:val="20"/>
          <w:lang w:val="en-US" w:eastAsia="en-US"/>
        </w:rPr>
        <w:t> </w:t>
      </w:r>
      <w:r w:rsidRPr="0046677C">
        <w:rPr>
          <w:sz w:val="20"/>
          <w:szCs w:val="20"/>
          <w:lang w:eastAsia="en-US"/>
        </w:rPr>
        <w:t>Орловского сельского</w:t>
      </w:r>
      <w:r w:rsidRPr="0046677C">
        <w:rPr>
          <w:sz w:val="20"/>
          <w:szCs w:val="20"/>
          <w:lang w:val="en-US" w:eastAsia="en-US"/>
        </w:rPr>
        <w:t> </w:t>
      </w:r>
      <w:r w:rsidRPr="0046677C">
        <w:rPr>
          <w:sz w:val="20"/>
          <w:szCs w:val="20"/>
          <w:lang w:eastAsia="en-US"/>
        </w:rPr>
        <w:t xml:space="preserve">поселения                                                                    </w:t>
      </w:r>
    </w:p>
    <w:p w:rsidR="00E35889" w:rsidRPr="0046677C" w:rsidRDefault="00E35889" w:rsidP="00E35889">
      <w:pPr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 xml:space="preserve">Тарского муниципального района  </w:t>
      </w:r>
    </w:p>
    <w:p w:rsidR="00E35889" w:rsidRPr="0046677C" w:rsidRDefault="00E35889" w:rsidP="00E35889">
      <w:pPr>
        <w:jc w:val="both"/>
        <w:rPr>
          <w:sz w:val="20"/>
          <w:szCs w:val="20"/>
          <w:lang w:eastAsia="en-US"/>
        </w:rPr>
      </w:pPr>
      <w:r w:rsidRPr="0046677C">
        <w:rPr>
          <w:sz w:val="20"/>
          <w:szCs w:val="20"/>
          <w:lang w:eastAsia="en-US"/>
        </w:rPr>
        <w:t>Омской области</w:t>
      </w:r>
      <w:r w:rsidRPr="0046677C">
        <w:rPr>
          <w:sz w:val="20"/>
          <w:szCs w:val="20"/>
          <w:lang w:eastAsia="en-US"/>
        </w:rPr>
        <w:tab/>
        <w:t xml:space="preserve">                                                                              А.В. Губкин </w:t>
      </w:r>
    </w:p>
    <w:p w:rsidR="001B0F59" w:rsidRPr="0046677C" w:rsidRDefault="001B0F59" w:rsidP="00E35889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tbl>
      <w:tblPr>
        <w:tblW w:w="17622" w:type="dxa"/>
        <w:tblLook w:val="04A0" w:firstRow="1" w:lastRow="0" w:firstColumn="1" w:lastColumn="0" w:noHBand="0" w:noVBand="1"/>
      </w:tblPr>
      <w:tblGrid>
        <w:gridCol w:w="5115"/>
        <w:gridCol w:w="1008"/>
        <w:gridCol w:w="1334"/>
        <w:gridCol w:w="1008"/>
        <w:gridCol w:w="1265"/>
        <w:gridCol w:w="1053"/>
        <w:gridCol w:w="1240"/>
        <w:gridCol w:w="1847"/>
        <w:gridCol w:w="1283"/>
        <w:gridCol w:w="1246"/>
        <w:gridCol w:w="1223"/>
      </w:tblGrid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Приложение № 1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внесении изменений в решение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>Совета Орловского сельского поселения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"Приложение № 1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ПРОГНОЗ</w:t>
            </w:r>
          </w:p>
        </w:tc>
      </w:tr>
      <w:tr w:rsidR="00E35889" w:rsidRPr="0046677C" w:rsidTr="00E35889">
        <w:trPr>
          <w:trHeight w:val="360"/>
        </w:trPr>
        <w:tc>
          <w:tcPr>
            <w:tcW w:w="17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поступлений налоговых и неналоговых доходов в местный бюджет на 2024 год и на плановый период 2025 и 2026 годов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</w:tr>
      <w:tr w:rsidR="00E35889" w:rsidRPr="0046677C" w:rsidTr="00E35889">
        <w:trPr>
          <w:trHeight w:val="747"/>
        </w:trPr>
        <w:tc>
          <w:tcPr>
            <w:tcW w:w="5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875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E35889" w:rsidRPr="0046677C" w:rsidTr="00E35889">
        <w:trPr>
          <w:trHeight w:val="732"/>
        </w:trPr>
        <w:tc>
          <w:tcPr>
            <w:tcW w:w="5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E2401D" w:rsidRPr="0046677C" w:rsidTr="00E35889">
        <w:trPr>
          <w:trHeight w:val="3195"/>
        </w:trPr>
        <w:tc>
          <w:tcPr>
            <w:tcW w:w="5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Группа доходов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Подгруппа доходов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Статья доходов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Подстатья доходов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Элемент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НАЛОГОВЫЕ И НЕНАЛОГОВЫЕ ДОХОДЫ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1 239 180,30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1 229 940,00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1 197 120,00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82 260,00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86 940,00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91 620,00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82 260,00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86 940,00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91 620,00</w:t>
            </w:r>
          </w:p>
        </w:tc>
      </w:tr>
      <w:tr w:rsidR="00E35889" w:rsidRPr="0046677C" w:rsidTr="00E35889">
        <w:trPr>
          <w:trHeight w:val="360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79 260,00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83 940,00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88 620,00</w:t>
            </w:r>
          </w:p>
        </w:tc>
      </w:tr>
      <w:tr w:rsidR="00E35889" w:rsidRPr="0046677C" w:rsidTr="00E35889">
        <w:trPr>
          <w:trHeight w:val="252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E35889" w:rsidRPr="0046677C" w:rsidTr="00E35889">
        <w:trPr>
          <w:trHeight w:val="108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1 017 400,00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</w:tr>
      <w:tr w:rsidR="00E35889" w:rsidRPr="0046677C" w:rsidTr="00E35889">
        <w:trPr>
          <w:trHeight w:val="108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1 017 400,00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</w:tr>
      <w:tr w:rsidR="00E35889" w:rsidRPr="0046677C" w:rsidTr="00E35889">
        <w:trPr>
          <w:trHeight w:val="21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530 600,00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535 900,00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516 500,00</w:t>
            </w:r>
          </w:p>
        </w:tc>
      </w:tr>
      <w:tr w:rsidR="00E35889" w:rsidRPr="0046677C" w:rsidTr="00E35889">
        <w:trPr>
          <w:trHeight w:val="360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530 600,00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535 900,00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516 500,00</w:t>
            </w:r>
          </w:p>
        </w:tc>
      </w:tr>
      <w:tr w:rsidR="00E35889" w:rsidRPr="0046677C" w:rsidTr="00E35889">
        <w:trPr>
          <w:trHeight w:val="252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677C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46677C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2 700,00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2 700,00</w:t>
            </w:r>
          </w:p>
        </w:tc>
      </w:tr>
      <w:tr w:rsidR="00E35889" w:rsidRPr="0046677C" w:rsidTr="00E35889">
        <w:trPr>
          <w:trHeight w:val="39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6677C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46677C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2 700,00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2 700,00</w:t>
            </w:r>
          </w:p>
        </w:tc>
      </w:tr>
      <w:tr w:rsidR="00E35889" w:rsidRPr="0046677C" w:rsidTr="00E35889">
        <w:trPr>
          <w:trHeight w:val="21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550 200,00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558 000,00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537 900,00</w:t>
            </w:r>
          </w:p>
        </w:tc>
      </w:tr>
      <w:tr w:rsidR="00E35889" w:rsidRPr="0046677C" w:rsidTr="00E35889">
        <w:trPr>
          <w:trHeight w:val="360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550 200,00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558 000,00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537 900,00</w:t>
            </w:r>
          </w:p>
        </w:tc>
      </w:tr>
      <w:tr w:rsidR="00E35889" w:rsidRPr="0046677C" w:rsidTr="00E35889">
        <w:trPr>
          <w:trHeight w:val="21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-65 900,00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-66 600,00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-65 600,00</w:t>
            </w:r>
          </w:p>
        </w:tc>
      </w:tr>
      <w:tr w:rsidR="00E35889" w:rsidRPr="0046677C" w:rsidTr="00E35889">
        <w:trPr>
          <w:trHeight w:val="360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-65 900,00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-66 600,00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-65 600,00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НАЛОГИ НА СОВОКУПНЫЙ ДОХОД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E35889" w:rsidRPr="0046677C" w:rsidTr="00E35889">
        <w:trPr>
          <w:trHeight w:val="144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E35889" w:rsidRPr="0046677C" w:rsidTr="00E35889">
        <w:trPr>
          <w:trHeight w:val="108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E35889" w:rsidRPr="0046677C" w:rsidTr="00E35889">
        <w:trPr>
          <w:trHeight w:val="108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E35889" w:rsidRPr="0046677C" w:rsidTr="00E35889">
        <w:trPr>
          <w:trHeight w:val="3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</w:tr>
      <w:tr w:rsidR="00E35889" w:rsidRPr="0046677C" w:rsidTr="00E35889">
        <w:trPr>
          <w:trHeight w:val="144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</w:tr>
      <w:tr w:rsidR="00E35889" w:rsidRPr="0046677C" w:rsidTr="00E35889">
        <w:trPr>
          <w:trHeight w:val="21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</w:tr>
      <w:tr w:rsidR="00E35889" w:rsidRPr="0046677C" w:rsidTr="00E35889">
        <w:trPr>
          <w:trHeight w:val="108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E35889" w:rsidRPr="0046677C" w:rsidTr="00E35889">
        <w:trPr>
          <w:trHeight w:val="252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E35889" w:rsidRPr="0046677C" w:rsidTr="00E35889">
        <w:trPr>
          <w:trHeight w:val="252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E35889" w:rsidRPr="0046677C" w:rsidTr="00E35889">
        <w:trPr>
          <w:trHeight w:val="2160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6 000,00</w:t>
            </w:r>
          </w:p>
        </w:tc>
      </w:tr>
    </w:tbl>
    <w:p w:rsidR="00E35889" w:rsidRPr="0046677C" w:rsidRDefault="00E35889" w:rsidP="00E35889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tbl>
      <w:tblPr>
        <w:tblW w:w="18360" w:type="dxa"/>
        <w:tblLook w:val="04A0" w:firstRow="1" w:lastRow="0" w:firstColumn="1" w:lastColumn="0" w:noHBand="0" w:noVBand="1"/>
      </w:tblPr>
      <w:tblGrid>
        <w:gridCol w:w="4040"/>
        <w:gridCol w:w="1040"/>
        <w:gridCol w:w="1297"/>
        <w:gridCol w:w="2040"/>
        <w:gridCol w:w="2040"/>
        <w:gridCol w:w="1993"/>
        <w:gridCol w:w="2040"/>
        <w:gridCol w:w="1830"/>
        <w:gridCol w:w="2040"/>
      </w:tblGrid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Приложение № 2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внесении изменений в решение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Совета Орловского сельского поселения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35889" w:rsidRPr="0046677C" w:rsidTr="00E35889">
        <w:trPr>
          <w:trHeight w:val="264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"Приложение № 3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РАСПРЕДЕЛЕНИЕ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E35889" w:rsidRPr="0046677C" w:rsidTr="00E35889">
        <w:trPr>
          <w:trHeight w:val="360"/>
        </w:trPr>
        <w:tc>
          <w:tcPr>
            <w:tcW w:w="1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E35889" w:rsidRPr="0046677C" w:rsidTr="00E35889">
        <w:trPr>
          <w:trHeight w:val="360"/>
        </w:trPr>
        <w:tc>
          <w:tcPr>
            <w:tcW w:w="104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89" w:rsidRPr="0046677C" w:rsidRDefault="00E35889" w:rsidP="00E35889">
            <w:pPr>
              <w:rPr>
                <w:sz w:val="20"/>
                <w:szCs w:val="20"/>
              </w:rPr>
            </w:pPr>
          </w:p>
        </w:tc>
      </w:tr>
      <w:tr w:rsidR="00E35889" w:rsidRPr="0046677C" w:rsidTr="00E35889">
        <w:trPr>
          <w:trHeight w:val="2040"/>
        </w:trPr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Наименование кодов классификации расходов местного бюджета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119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E35889" w:rsidRPr="0046677C" w:rsidTr="00E35889">
        <w:trPr>
          <w:trHeight w:val="300"/>
        </w:trPr>
        <w:tc>
          <w:tcPr>
            <w:tcW w:w="4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40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E35889" w:rsidRPr="0046677C" w:rsidTr="00E35889">
        <w:trPr>
          <w:trHeight w:val="1800"/>
        </w:trPr>
        <w:tc>
          <w:tcPr>
            <w:tcW w:w="4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3 975 504,70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3 069 219,98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3 001 268,89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144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21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25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1 527 299,98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1 664 348,89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18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35889" w:rsidRPr="0046677C" w:rsidTr="00E35889">
        <w:trPr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108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35889" w:rsidRPr="0046677C" w:rsidTr="00E35889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40 334 488,84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4 295 169,98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4 165 935,89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889" w:rsidRPr="0046677C" w:rsidRDefault="00E35889" w:rsidP="00E35889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</w:tbl>
    <w:p w:rsidR="00E35889" w:rsidRPr="0046677C" w:rsidRDefault="00E35889" w:rsidP="00E35889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tbl>
      <w:tblPr>
        <w:tblW w:w="25181" w:type="dxa"/>
        <w:tblLook w:val="04A0" w:firstRow="1" w:lastRow="0" w:firstColumn="1" w:lastColumn="0" w:noHBand="0" w:noVBand="1"/>
      </w:tblPr>
      <w:tblGrid>
        <w:gridCol w:w="760"/>
        <w:gridCol w:w="4060"/>
        <w:gridCol w:w="1908"/>
        <w:gridCol w:w="1040"/>
        <w:gridCol w:w="1297"/>
        <w:gridCol w:w="960"/>
        <w:gridCol w:w="852"/>
        <w:gridCol w:w="940"/>
        <w:gridCol w:w="920"/>
        <w:gridCol w:w="1114"/>
        <w:gridCol w:w="1828"/>
        <w:gridCol w:w="2040"/>
        <w:gridCol w:w="1732"/>
        <w:gridCol w:w="2040"/>
        <w:gridCol w:w="1650"/>
        <w:gridCol w:w="2040"/>
      </w:tblGrid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Приложение № 3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внесении изменений в решение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"Приложение № 4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ВЕДОМСТВЕННАЯ СТРУКТУРА</w:t>
            </w:r>
          </w:p>
        </w:tc>
      </w:tr>
      <w:tr w:rsidR="00E2401D" w:rsidRPr="0046677C" w:rsidTr="00E2401D">
        <w:trPr>
          <w:trHeight w:val="360"/>
        </w:trPr>
        <w:tc>
          <w:tcPr>
            <w:tcW w:w="251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E2401D" w:rsidRPr="0046677C" w:rsidTr="00E2401D">
        <w:trPr>
          <w:trHeight w:val="360"/>
        </w:trPr>
        <w:tc>
          <w:tcPr>
            <w:tcW w:w="17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7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9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113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Главный </w:t>
            </w:r>
            <w:proofErr w:type="spellStart"/>
            <w:r w:rsidRPr="0046677C">
              <w:rPr>
                <w:color w:val="000000"/>
                <w:sz w:val="20"/>
                <w:szCs w:val="20"/>
              </w:rPr>
              <w:t>распорядиетель</w:t>
            </w:r>
            <w:proofErr w:type="spellEnd"/>
            <w:r w:rsidRPr="0046677C">
              <w:rPr>
                <w:color w:val="000000"/>
                <w:sz w:val="20"/>
                <w:szCs w:val="20"/>
              </w:rPr>
              <w:t xml:space="preserve"> средств местного бюджета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36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E2401D" w:rsidRPr="0046677C" w:rsidTr="00E2401D">
        <w:trPr>
          <w:trHeight w:val="312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40 334 488,84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4 295 169,98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4 165 935,89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3 975 504,70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3 069 219,98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3 001 268,89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764 600,00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1 527 299,98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1 664 348,89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1 527 299,98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1 664 348,89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1 527 299,98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1 664 348,89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1 527 299,98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1 664 348,89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1 527 299,98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1 664 348,89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1 375 705,40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1 166 419,98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1 299 698,89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1 375 705,40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1 166 419,98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1 299 698,89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362 280,00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345 880,00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349 650,00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362 280,00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345 880,00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349 650,00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2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Резервный фонд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36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Содержание дорог общего пользования муниципального значения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0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40 334 488,84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4 295 169,98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4 165 935,89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</w:tbl>
    <w:p w:rsidR="00E35889" w:rsidRPr="0046677C" w:rsidRDefault="00E35889" w:rsidP="00E35889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tbl>
      <w:tblPr>
        <w:tblW w:w="22000" w:type="dxa"/>
        <w:tblLook w:val="04A0" w:firstRow="1" w:lastRow="0" w:firstColumn="1" w:lastColumn="0" w:noHBand="0" w:noVBand="1"/>
      </w:tblPr>
      <w:tblGrid>
        <w:gridCol w:w="760"/>
        <w:gridCol w:w="4060"/>
        <w:gridCol w:w="960"/>
        <w:gridCol w:w="900"/>
        <w:gridCol w:w="940"/>
        <w:gridCol w:w="920"/>
        <w:gridCol w:w="1220"/>
        <w:gridCol w:w="2040"/>
        <w:gridCol w:w="2040"/>
        <w:gridCol w:w="2040"/>
        <w:gridCol w:w="2040"/>
        <w:gridCol w:w="2040"/>
        <w:gridCol w:w="2040"/>
      </w:tblGrid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Приложение № 4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внесении изменений в решение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>"О бюджете поселения на 2024 год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bookmarkStart w:id="1" w:name="RANGE!A8:M22"/>
            <w:r w:rsidRPr="0046677C">
              <w:rPr>
                <w:sz w:val="20"/>
                <w:szCs w:val="20"/>
              </w:rPr>
              <w:t>"Приложение № 5</w:t>
            </w:r>
            <w:bookmarkEnd w:id="1"/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РАСПРЕДЕЛЕНИЕ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группам и подгруппам видов расходов классификации расходов бюджетов</w:t>
            </w:r>
          </w:p>
        </w:tc>
      </w:tr>
      <w:tr w:rsidR="00E2401D" w:rsidRPr="0046677C" w:rsidTr="00E2401D">
        <w:trPr>
          <w:trHeight w:val="360"/>
        </w:trPr>
        <w:tc>
          <w:tcPr>
            <w:tcW w:w="22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на 2024 год и на плановый период 2025 и 2026 годов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1044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4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12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E2401D" w:rsidRPr="0046677C" w:rsidTr="00E2401D">
        <w:trPr>
          <w:trHeight w:val="3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40 334 488,84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4 295 169,98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4 165 935,89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4 048 361,70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3 145 169,98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3 084 435,89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3 063 470,40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2 352 249,98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2 513 115,89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Резервный фонд Администрации Орловского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2 534 783,40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2 275 299,98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2 428 948,89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2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2 153 503,40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1 914 419,98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2 064 298,89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2 153 503,40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1 914 419,98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2 064 298,89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366 280,00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345 880,00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349 650,00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366 280,00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345 880,00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349 650,00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32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2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8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2 549,00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984 891,30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792 920,00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571 320,00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41 477 873,23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40 265 631,84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40 224 474,74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991 500,00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Содержание дорог общего пользования муниципального значения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S0050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S0050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S0050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5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188 000,00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21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24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29990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72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14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2401D" w:rsidRPr="0046677C" w:rsidTr="00E2401D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40 334 488,84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4 295 169,98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75 950,00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4 165 935,89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83 167,00</w:t>
            </w:r>
          </w:p>
        </w:tc>
      </w:tr>
    </w:tbl>
    <w:p w:rsidR="00E2401D" w:rsidRPr="0046677C" w:rsidRDefault="00E2401D" w:rsidP="00E35889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tbl>
      <w:tblPr>
        <w:tblW w:w="19085" w:type="dxa"/>
        <w:tblLook w:val="04A0" w:firstRow="1" w:lastRow="0" w:firstColumn="1" w:lastColumn="0" w:noHBand="0" w:noVBand="1"/>
      </w:tblPr>
      <w:tblGrid>
        <w:gridCol w:w="7300"/>
        <w:gridCol w:w="700"/>
        <w:gridCol w:w="700"/>
        <w:gridCol w:w="875"/>
        <w:gridCol w:w="575"/>
        <w:gridCol w:w="575"/>
        <w:gridCol w:w="1220"/>
        <w:gridCol w:w="1540"/>
        <w:gridCol w:w="1960"/>
        <w:gridCol w:w="1760"/>
        <w:gridCol w:w="1880"/>
      </w:tblGrid>
      <w:tr w:rsidR="00E2401D" w:rsidRPr="0046677C" w:rsidTr="00E2401D">
        <w:trPr>
          <w:trHeight w:val="36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Приложение № 5</w:t>
            </w:r>
          </w:p>
        </w:tc>
      </w:tr>
      <w:tr w:rsidR="00E2401D" w:rsidRPr="0046677C" w:rsidTr="00E2401D">
        <w:trPr>
          <w:trHeight w:val="36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внесении изменений в решение</w:t>
            </w:r>
          </w:p>
        </w:tc>
      </w:tr>
      <w:tr w:rsidR="00E2401D" w:rsidRPr="0046677C" w:rsidTr="00E2401D">
        <w:trPr>
          <w:trHeight w:val="36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Совета Орловского сельского поселения</w:t>
            </w:r>
          </w:p>
        </w:tc>
      </w:tr>
      <w:tr w:rsidR="00E2401D" w:rsidRPr="0046677C" w:rsidTr="00E2401D">
        <w:trPr>
          <w:trHeight w:val="36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2401D" w:rsidRPr="0046677C" w:rsidTr="00E2401D">
        <w:trPr>
          <w:trHeight w:val="36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2401D" w:rsidRPr="0046677C" w:rsidTr="00E2401D">
        <w:trPr>
          <w:trHeight w:val="26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15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"Приложение № 6</w:t>
            </w:r>
          </w:p>
        </w:tc>
      </w:tr>
      <w:tr w:rsidR="00E2401D" w:rsidRPr="0046677C" w:rsidTr="00E2401D">
        <w:trPr>
          <w:trHeight w:val="315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 решению Совета Орловского сельского поселения</w:t>
            </w:r>
          </w:p>
        </w:tc>
      </w:tr>
      <w:tr w:rsidR="00E2401D" w:rsidRPr="0046677C" w:rsidTr="00E2401D">
        <w:trPr>
          <w:trHeight w:val="315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"О бюджете поселения на 2024 год</w:t>
            </w:r>
          </w:p>
        </w:tc>
      </w:tr>
      <w:tr w:rsidR="00E2401D" w:rsidRPr="0046677C" w:rsidTr="00E2401D">
        <w:trPr>
          <w:trHeight w:val="345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годов"</w:t>
            </w:r>
          </w:p>
        </w:tc>
      </w:tr>
      <w:tr w:rsidR="00E2401D" w:rsidRPr="0046677C" w:rsidTr="00E2401D">
        <w:trPr>
          <w:trHeight w:val="345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right"/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3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ИСТОЧНИКИ</w:t>
            </w:r>
          </w:p>
        </w:tc>
      </w:tr>
      <w:tr w:rsidR="00E2401D" w:rsidRPr="0046677C" w:rsidTr="00E2401D">
        <w:trPr>
          <w:trHeight w:val="33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 xml:space="preserve">финансирования дефицита местного бюджета на 2024 год </w:t>
            </w:r>
          </w:p>
        </w:tc>
      </w:tr>
      <w:tr w:rsidR="00E2401D" w:rsidRPr="0046677C" w:rsidTr="00E2401D">
        <w:trPr>
          <w:trHeight w:val="330"/>
        </w:trPr>
        <w:tc>
          <w:tcPr>
            <w:tcW w:w="190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 на плановый период 2025 и 2026 годов</w:t>
            </w:r>
          </w:p>
        </w:tc>
      </w:tr>
      <w:tr w:rsidR="00E2401D" w:rsidRPr="0046677C" w:rsidTr="00E2401D">
        <w:trPr>
          <w:trHeight w:val="330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</w:tr>
      <w:tr w:rsidR="00E2401D" w:rsidRPr="0046677C" w:rsidTr="00E2401D">
        <w:trPr>
          <w:trHeight w:val="1125"/>
        </w:trPr>
        <w:tc>
          <w:tcPr>
            <w:tcW w:w="7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61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5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Сумма, рублей</w:t>
            </w:r>
          </w:p>
        </w:tc>
      </w:tr>
      <w:tr w:rsidR="00E2401D" w:rsidRPr="0046677C" w:rsidTr="00E2401D">
        <w:trPr>
          <w:trHeight w:val="2349"/>
        </w:trPr>
        <w:tc>
          <w:tcPr>
            <w:tcW w:w="7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Группа источников финансирования дефицита бюджета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Статья источников финансирования дефицита бюджета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Вид источников финансирования дефицита бюджета 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2024 год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2025 год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2026 год</w:t>
            </w:r>
          </w:p>
        </w:tc>
      </w:tr>
      <w:tr w:rsidR="00E2401D" w:rsidRPr="0046677C" w:rsidTr="00E2401D">
        <w:trPr>
          <w:trHeight w:val="3159"/>
        </w:trPr>
        <w:tc>
          <w:tcPr>
            <w:tcW w:w="7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Подстатья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Элемент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Подвид источников финансирования дефицита 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</w:p>
        </w:tc>
      </w:tr>
      <w:tr w:rsidR="00E2401D" w:rsidRPr="0046677C" w:rsidTr="00E2401D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11</w:t>
            </w:r>
          </w:p>
        </w:tc>
      </w:tr>
      <w:tr w:rsidR="00E2401D" w:rsidRPr="0046677C" w:rsidTr="00E2401D">
        <w:trPr>
          <w:trHeight w:val="7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194 841,39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2401D" w:rsidRPr="0046677C" w:rsidTr="00E2401D">
        <w:trPr>
          <w:trHeight w:val="7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194 841,39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2401D" w:rsidRPr="0046677C" w:rsidTr="00E2401D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>Увеличение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-45 519 393,54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-4 380 835,89</w:t>
            </w:r>
          </w:p>
        </w:tc>
      </w:tr>
      <w:tr w:rsidR="00E2401D" w:rsidRPr="0046677C" w:rsidTr="00E2401D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-45 519 393,54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-4 380 835,89</w:t>
            </w:r>
          </w:p>
        </w:tc>
      </w:tr>
      <w:tr w:rsidR="00E2401D" w:rsidRPr="0046677C" w:rsidTr="00E2401D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-45 519 393,54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-4 380 835,89</w:t>
            </w:r>
          </w:p>
        </w:tc>
      </w:tr>
      <w:tr w:rsidR="00E2401D" w:rsidRPr="0046677C" w:rsidTr="00E2401D">
        <w:trPr>
          <w:trHeight w:val="7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-45 519 393,54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-4 380 835,89</w:t>
            </w:r>
          </w:p>
        </w:tc>
      </w:tr>
      <w:tr w:rsidR="00E2401D" w:rsidRPr="0046677C" w:rsidTr="00E2401D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4 380 835,89</w:t>
            </w:r>
          </w:p>
        </w:tc>
      </w:tr>
      <w:tr w:rsidR="00E2401D" w:rsidRPr="0046677C" w:rsidTr="00E2401D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4 380 835,89</w:t>
            </w:r>
          </w:p>
        </w:tc>
      </w:tr>
      <w:tr w:rsidR="00E2401D" w:rsidRPr="0046677C" w:rsidTr="00E2401D">
        <w:trPr>
          <w:trHeight w:val="7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Уменьшение прочих остатков денежных средств 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4 380 835,89</w:t>
            </w:r>
          </w:p>
        </w:tc>
      </w:tr>
      <w:tr w:rsidR="00E2401D" w:rsidRPr="0046677C" w:rsidTr="00E2401D">
        <w:trPr>
          <w:trHeight w:val="7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Уменьшение прочих остатков денежных средств  бюджетов сельских поселений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01D" w:rsidRPr="0046677C" w:rsidRDefault="00E2401D" w:rsidP="00E2401D">
            <w:pPr>
              <w:jc w:val="center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45 714 234,93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4 403 369,98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4 380 835,89</w:t>
            </w:r>
          </w:p>
        </w:tc>
      </w:tr>
      <w:tr w:rsidR="00E2401D" w:rsidRPr="0046677C" w:rsidTr="00E2401D">
        <w:trPr>
          <w:trHeight w:val="360"/>
        </w:trPr>
        <w:tc>
          <w:tcPr>
            <w:tcW w:w="13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194 841,39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01D" w:rsidRPr="0046677C" w:rsidRDefault="00E2401D" w:rsidP="00E2401D">
            <w:pPr>
              <w:jc w:val="right"/>
              <w:rPr>
                <w:color w:val="000000"/>
                <w:sz w:val="20"/>
                <w:szCs w:val="20"/>
              </w:rPr>
            </w:pPr>
            <w:r w:rsidRPr="0046677C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E2401D" w:rsidRPr="0046677C" w:rsidRDefault="00E2401D" w:rsidP="00E35889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p w:rsidR="00E2401D" w:rsidRPr="0046677C" w:rsidRDefault="00E2401D" w:rsidP="00E2401D">
      <w:pPr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АДМИНИСТРАЦИЯ ОРЛОВСКОГО СЕЛЬСКОГО ПОСЕЛЕНИЯ</w:t>
      </w:r>
    </w:p>
    <w:p w:rsidR="00E2401D" w:rsidRPr="0046677C" w:rsidRDefault="00E2401D" w:rsidP="00E2401D">
      <w:pPr>
        <w:jc w:val="center"/>
        <w:rPr>
          <w:spacing w:val="-4"/>
          <w:sz w:val="20"/>
          <w:szCs w:val="20"/>
        </w:rPr>
      </w:pPr>
      <w:r w:rsidRPr="0046677C">
        <w:rPr>
          <w:spacing w:val="-4"/>
          <w:sz w:val="20"/>
          <w:szCs w:val="20"/>
        </w:rPr>
        <w:t>ТАРСКОГО МУНИЦИПАЛЬНОГО РАЙОНА ОМСКОЙ ОБЛАСТИ</w:t>
      </w:r>
    </w:p>
    <w:p w:rsidR="00E2401D" w:rsidRPr="0046677C" w:rsidRDefault="00E2401D" w:rsidP="00E2401D">
      <w:pPr>
        <w:shd w:val="clear" w:color="auto" w:fill="FFFFFF"/>
        <w:spacing w:before="312"/>
        <w:ind w:left="53"/>
        <w:jc w:val="center"/>
        <w:rPr>
          <w:b/>
          <w:sz w:val="20"/>
          <w:szCs w:val="20"/>
        </w:rPr>
      </w:pPr>
      <w:r w:rsidRPr="0046677C">
        <w:rPr>
          <w:b/>
          <w:bCs/>
          <w:spacing w:val="-4"/>
          <w:sz w:val="20"/>
          <w:szCs w:val="20"/>
        </w:rPr>
        <w:t>ПОСТАНОВЛЕНИЕ</w:t>
      </w:r>
    </w:p>
    <w:p w:rsidR="00E2401D" w:rsidRPr="0046677C" w:rsidRDefault="00E2401D" w:rsidP="00E2401D">
      <w:pPr>
        <w:shd w:val="clear" w:color="auto" w:fill="FFFFFF"/>
        <w:tabs>
          <w:tab w:val="left" w:pos="8909"/>
        </w:tabs>
        <w:spacing w:before="250"/>
        <w:ind w:left="43"/>
        <w:jc w:val="both"/>
        <w:rPr>
          <w:spacing w:val="-14"/>
          <w:sz w:val="20"/>
          <w:szCs w:val="20"/>
        </w:rPr>
      </w:pPr>
      <w:r w:rsidRPr="0046677C">
        <w:rPr>
          <w:spacing w:val="-14"/>
          <w:sz w:val="20"/>
          <w:szCs w:val="20"/>
        </w:rPr>
        <w:t>5 апреля 2024 года</w:t>
      </w:r>
      <w:r w:rsidRPr="0046677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46677C">
        <w:rPr>
          <w:spacing w:val="2"/>
          <w:sz w:val="20"/>
          <w:szCs w:val="20"/>
        </w:rPr>
        <w:t>№ 28</w:t>
      </w:r>
    </w:p>
    <w:p w:rsidR="00E2401D" w:rsidRPr="0046677C" w:rsidRDefault="00E2401D" w:rsidP="00E2401D">
      <w:pPr>
        <w:shd w:val="clear" w:color="auto" w:fill="FFFFFF"/>
        <w:spacing w:before="288"/>
        <w:ind w:left="48"/>
        <w:jc w:val="center"/>
        <w:rPr>
          <w:spacing w:val="-11"/>
          <w:sz w:val="20"/>
          <w:szCs w:val="20"/>
        </w:rPr>
      </w:pPr>
      <w:r w:rsidRPr="0046677C">
        <w:rPr>
          <w:spacing w:val="-11"/>
          <w:sz w:val="20"/>
          <w:szCs w:val="20"/>
        </w:rPr>
        <w:t>с.  Орлово</w:t>
      </w:r>
    </w:p>
    <w:p w:rsidR="00E2401D" w:rsidRPr="0046677C" w:rsidRDefault="00E2401D" w:rsidP="00E2401D">
      <w:pPr>
        <w:rPr>
          <w:spacing w:val="-1"/>
          <w:sz w:val="20"/>
          <w:szCs w:val="20"/>
        </w:rPr>
      </w:pPr>
    </w:p>
    <w:p w:rsidR="00E2401D" w:rsidRPr="0046677C" w:rsidRDefault="00E2401D" w:rsidP="00E2401D">
      <w:pPr>
        <w:jc w:val="center"/>
        <w:rPr>
          <w:sz w:val="20"/>
          <w:szCs w:val="20"/>
        </w:rPr>
      </w:pPr>
      <w:r w:rsidRPr="0046677C">
        <w:rPr>
          <w:sz w:val="20"/>
          <w:szCs w:val="20"/>
        </w:rPr>
        <w:t xml:space="preserve">Об организации и проведении месячника и субботника  </w:t>
      </w:r>
    </w:p>
    <w:p w:rsidR="00E2401D" w:rsidRPr="0046677C" w:rsidRDefault="00E2401D" w:rsidP="00E2401D">
      <w:pPr>
        <w:jc w:val="center"/>
        <w:rPr>
          <w:sz w:val="20"/>
          <w:szCs w:val="20"/>
        </w:rPr>
      </w:pPr>
      <w:r w:rsidRPr="0046677C">
        <w:rPr>
          <w:sz w:val="20"/>
          <w:szCs w:val="20"/>
        </w:rPr>
        <w:t xml:space="preserve">по благоустройству населенных пунктов Орловского сельского поселения </w:t>
      </w:r>
    </w:p>
    <w:p w:rsidR="00E2401D" w:rsidRPr="0046677C" w:rsidRDefault="00E2401D" w:rsidP="00E2401D">
      <w:pPr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Тарского муниципального района Омской области</w:t>
      </w:r>
    </w:p>
    <w:p w:rsidR="00E2401D" w:rsidRPr="0046677C" w:rsidRDefault="00E2401D" w:rsidP="00E2401D">
      <w:pPr>
        <w:rPr>
          <w:b/>
          <w:sz w:val="20"/>
          <w:szCs w:val="20"/>
        </w:rPr>
      </w:pP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В целях благоустройства населенных пунктов района в весенний период, в соответствии с распоряжением Правительства Омской области от 4 апреля 2024 года № 47-рп, Администрация Орловского сельского поселения Тарского муниципального района Омской области ПОСТАНОВЛЯЕТ: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 xml:space="preserve">1. Объявить с 15 апреля по 15 мая 2024 года месячник по благоустройству и санитарной очистке территорий населенных пунктов поселения. 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2. Рекомендовать предприятиям, организациям, учреждениям всех форм собственности принять активное участие в уборке, вывозке мусора, благоустройстве улиц населенных пунктов.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3. Депутатам сельского поселения активнее привлекать к благоустройству население по месту жительства.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4. Обеспечить еженедельную организацию средников по уборке населенных пунктов.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5. Создать рабочую группу для организации и проведения месячника в сельском поселении в составе: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proofErr w:type="spellStart"/>
      <w:r w:rsidRPr="0046677C">
        <w:rPr>
          <w:sz w:val="20"/>
          <w:szCs w:val="20"/>
        </w:rPr>
        <w:lastRenderedPageBreak/>
        <w:t>Османова</w:t>
      </w:r>
      <w:proofErr w:type="spellEnd"/>
      <w:r w:rsidRPr="0046677C">
        <w:rPr>
          <w:sz w:val="20"/>
          <w:szCs w:val="20"/>
        </w:rPr>
        <w:t xml:space="preserve"> Т.Р. - депутат (по согласованию);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proofErr w:type="spellStart"/>
      <w:r w:rsidRPr="0046677C">
        <w:rPr>
          <w:sz w:val="20"/>
          <w:szCs w:val="20"/>
        </w:rPr>
        <w:t>Носкова</w:t>
      </w:r>
      <w:proofErr w:type="spellEnd"/>
      <w:r w:rsidRPr="0046677C">
        <w:rPr>
          <w:sz w:val="20"/>
          <w:szCs w:val="20"/>
        </w:rPr>
        <w:t xml:space="preserve"> Е.В. –депутат (по согласованию);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Алексеев А.А. -  руководитель МП «Луч» (по согласованию);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 xml:space="preserve">Верещагина Н.А.-  заведующая Орловским </w:t>
      </w:r>
      <w:proofErr w:type="spellStart"/>
      <w:r w:rsidRPr="0046677C">
        <w:rPr>
          <w:sz w:val="20"/>
          <w:szCs w:val="20"/>
        </w:rPr>
        <w:t>ФАПом</w:t>
      </w:r>
      <w:proofErr w:type="spellEnd"/>
      <w:r w:rsidRPr="0046677C">
        <w:rPr>
          <w:sz w:val="20"/>
          <w:szCs w:val="20"/>
        </w:rPr>
        <w:t xml:space="preserve"> (по согласованию);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proofErr w:type="spellStart"/>
      <w:r w:rsidRPr="0046677C">
        <w:rPr>
          <w:sz w:val="20"/>
          <w:szCs w:val="20"/>
        </w:rPr>
        <w:t>Шуюпов</w:t>
      </w:r>
      <w:proofErr w:type="spellEnd"/>
      <w:r w:rsidRPr="0046677C">
        <w:rPr>
          <w:sz w:val="20"/>
          <w:szCs w:val="20"/>
        </w:rPr>
        <w:t xml:space="preserve"> В.П.- внештатный инспектор сельского поселения (по согласованию);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 xml:space="preserve">Игнатьева Т.Г. – участковый уполномоченный МО МВД «Тарский» (по согласованию)              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6. Контроль за выполнением данного постановления оставляю за собой.</w:t>
      </w:r>
    </w:p>
    <w:p w:rsidR="00E2401D" w:rsidRPr="0046677C" w:rsidRDefault="00E2401D" w:rsidP="00E2401D">
      <w:pPr>
        <w:ind w:firstLine="709"/>
        <w:jc w:val="both"/>
        <w:rPr>
          <w:sz w:val="20"/>
          <w:szCs w:val="20"/>
        </w:rPr>
      </w:pPr>
    </w:p>
    <w:p w:rsidR="00E2401D" w:rsidRPr="0046677C" w:rsidRDefault="00E2401D" w:rsidP="00E2401D">
      <w:pPr>
        <w:rPr>
          <w:sz w:val="20"/>
          <w:szCs w:val="20"/>
        </w:rPr>
      </w:pPr>
      <w:r w:rsidRPr="0046677C">
        <w:rPr>
          <w:sz w:val="20"/>
          <w:szCs w:val="20"/>
        </w:rPr>
        <w:t>Глава Орловского</w:t>
      </w:r>
    </w:p>
    <w:p w:rsidR="00E2401D" w:rsidRPr="0046677C" w:rsidRDefault="00E2401D" w:rsidP="00E2401D">
      <w:pPr>
        <w:rPr>
          <w:sz w:val="20"/>
          <w:szCs w:val="20"/>
        </w:rPr>
        <w:sectPr w:rsidR="00E2401D" w:rsidRPr="0046677C" w:rsidSect="00E2401D">
          <w:pgSz w:w="16834" w:h="11909" w:orient="landscape"/>
          <w:pgMar w:top="1559" w:right="1134" w:bottom="709" w:left="1134" w:header="720" w:footer="720" w:gutter="0"/>
          <w:cols w:space="60"/>
          <w:noEndnote/>
          <w:docGrid w:linePitch="490"/>
        </w:sectPr>
      </w:pPr>
      <w:r w:rsidRPr="0046677C">
        <w:rPr>
          <w:sz w:val="20"/>
          <w:szCs w:val="20"/>
        </w:rPr>
        <w:t>сельского поселения                                                                           А.В. Губкин</w:t>
      </w:r>
    </w:p>
    <w:p w:rsidR="00E2401D" w:rsidRPr="0046677C" w:rsidRDefault="00C51161" w:rsidP="00C51161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lastRenderedPageBreak/>
        <w:t xml:space="preserve">                             </w:t>
      </w:r>
      <w:r w:rsidR="00E2401D" w:rsidRPr="0046677C">
        <w:rPr>
          <w:sz w:val="20"/>
          <w:szCs w:val="20"/>
        </w:rPr>
        <w:t>Приложение № 1</w:t>
      </w:r>
    </w:p>
    <w:p w:rsidR="00E2401D" w:rsidRPr="0046677C" w:rsidRDefault="00E2401D" w:rsidP="00C51161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t xml:space="preserve">                                                                           к постановлению Администрации </w:t>
      </w:r>
    </w:p>
    <w:p w:rsidR="00E2401D" w:rsidRPr="0046677C" w:rsidRDefault="00E2401D" w:rsidP="00C51161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t xml:space="preserve">                                                                           Орловского сельского поселения </w:t>
      </w:r>
    </w:p>
    <w:p w:rsidR="00E2401D" w:rsidRPr="0046677C" w:rsidRDefault="00E2401D" w:rsidP="00C51161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t xml:space="preserve">                                                                           Тарского муниципального района</w:t>
      </w:r>
    </w:p>
    <w:p w:rsidR="00E2401D" w:rsidRPr="0046677C" w:rsidRDefault="00E2401D" w:rsidP="00C51161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t xml:space="preserve">                                                                           Омской области</w:t>
      </w:r>
    </w:p>
    <w:p w:rsidR="00E2401D" w:rsidRPr="0046677C" w:rsidRDefault="00E2401D" w:rsidP="00C51161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t xml:space="preserve">                                                                           от 05.04.2024 № 28</w:t>
      </w:r>
    </w:p>
    <w:p w:rsidR="00E2401D" w:rsidRPr="0046677C" w:rsidRDefault="00E2401D" w:rsidP="00E2401D">
      <w:pPr>
        <w:shd w:val="clear" w:color="auto" w:fill="FFFFFF"/>
        <w:spacing w:before="629" w:line="312" w:lineRule="exact"/>
        <w:ind w:right="360"/>
        <w:jc w:val="center"/>
        <w:rPr>
          <w:sz w:val="20"/>
          <w:szCs w:val="20"/>
        </w:rPr>
      </w:pPr>
      <w:r w:rsidRPr="0046677C">
        <w:rPr>
          <w:spacing w:val="-11"/>
          <w:sz w:val="20"/>
          <w:szCs w:val="20"/>
        </w:rPr>
        <w:t>ПЛАН</w:t>
      </w:r>
    </w:p>
    <w:p w:rsidR="00E2401D" w:rsidRPr="0046677C" w:rsidRDefault="00E2401D" w:rsidP="00E2401D">
      <w:pPr>
        <w:shd w:val="clear" w:color="auto" w:fill="FFFFFF"/>
        <w:spacing w:line="312" w:lineRule="exact"/>
        <w:ind w:right="341"/>
        <w:jc w:val="center"/>
        <w:rPr>
          <w:spacing w:val="-9"/>
          <w:sz w:val="20"/>
          <w:szCs w:val="20"/>
        </w:rPr>
      </w:pPr>
      <w:r w:rsidRPr="0046677C">
        <w:rPr>
          <w:spacing w:val="-9"/>
          <w:sz w:val="20"/>
          <w:szCs w:val="20"/>
        </w:rPr>
        <w:t xml:space="preserve">мероприятий по организации и проведению месячника </w:t>
      </w:r>
    </w:p>
    <w:p w:rsidR="00E2401D" w:rsidRPr="0046677C" w:rsidRDefault="00E2401D" w:rsidP="00E2401D">
      <w:pPr>
        <w:shd w:val="clear" w:color="auto" w:fill="FFFFFF"/>
        <w:spacing w:line="312" w:lineRule="exact"/>
        <w:ind w:right="341"/>
        <w:jc w:val="center"/>
        <w:rPr>
          <w:spacing w:val="-7"/>
          <w:sz w:val="20"/>
          <w:szCs w:val="20"/>
        </w:rPr>
      </w:pPr>
      <w:r w:rsidRPr="0046677C">
        <w:rPr>
          <w:spacing w:val="-9"/>
          <w:sz w:val="20"/>
          <w:szCs w:val="20"/>
        </w:rPr>
        <w:t xml:space="preserve">и субботника </w:t>
      </w:r>
      <w:r w:rsidRPr="0046677C">
        <w:rPr>
          <w:spacing w:val="-7"/>
          <w:sz w:val="20"/>
          <w:szCs w:val="20"/>
        </w:rPr>
        <w:t xml:space="preserve">по благоустройству населенных пунктов </w:t>
      </w:r>
    </w:p>
    <w:p w:rsidR="00E2401D" w:rsidRPr="0046677C" w:rsidRDefault="00E2401D" w:rsidP="00E2401D">
      <w:pPr>
        <w:shd w:val="clear" w:color="auto" w:fill="FFFFFF"/>
        <w:spacing w:before="5" w:line="312" w:lineRule="exact"/>
        <w:ind w:right="370"/>
        <w:jc w:val="center"/>
        <w:rPr>
          <w:spacing w:val="-7"/>
          <w:sz w:val="20"/>
          <w:szCs w:val="20"/>
        </w:rPr>
      </w:pPr>
      <w:r w:rsidRPr="0046677C">
        <w:rPr>
          <w:spacing w:val="-7"/>
          <w:sz w:val="20"/>
          <w:szCs w:val="20"/>
        </w:rPr>
        <w:t>Орловского сельского поселения Тарского муниципального района</w:t>
      </w:r>
    </w:p>
    <w:p w:rsidR="00E2401D" w:rsidRPr="0046677C" w:rsidRDefault="00E2401D" w:rsidP="00E2401D">
      <w:pPr>
        <w:shd w:val="clear" w:color="auto" w:fill="FFFFFF"/>
        <w:spacing w:before="5" w:line="312" w:lineRule="exact"/>
        <w:ind w:right="370"/>
        <w:jc w:val="center"/>
        <w:rPr>
          <w:sz w:val="20"/>
          <w:szCs w:val="20"/>
        </w:rPr>
      </w:pPr>
      <w:r w:rsidRPr="0046677C">
        <w:rPr>
          <w:spacing w:val="-7"/>
          <w:sz w:val="20"/>
          <w:szCs w:val="20"/>
        </w:rPr>
        <w:t xml:space="preserve"> Омской области в 2024 году</w:t>
      </w:r>
    </w:p>
    <w:p w:rsidR="00E2401D" w:rsidRPr="0046677C" w:rsidRDefault="00E2401D" w:rsidP="00E2401D">
      <w:pPr>
        <w:spacing w:after="298" w:line="1" w:lineRule="exact"/>
        <w:rPr>
          <w:sz w:val="20"/>
          <w:szCs w:val="20"/>
        </w:rPr>
      </w:pPr>
    </w:p>
    <w:tbl>
      <w:tblPr>
        <w:tblW w:w="10017" w:type="dxa"/>
        <w:tblInd w:w="-24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1"/>
        <w:gridCol w:w="7524"/>
        <w:gridCol w:w="1752"/>
      </w:tblGrid>
      <w:tr w:rsidR="00E2401D" w:rsidRPr="0046677C" w:rsidTr="00F45F27">
        <w:trPr>
          <w:trHeight w:hRule="exact" w:val="96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firstLine="45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№ п/п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1642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07" w:lineRule="exact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Срок</w:t>
            </w:r>
          </w:p>
          <w:p w:rsidR="00E2401D" w:rsidRPr="0046677C" w:rsidRDefault="00E2401D" w:rsidP="00E2401D">
            <w:pPr>
              <w:shd w:val="clear" w:color="auto" w:fill="FFFFFF"/>
              <w:spacing w:line="307" w:lineRule="exact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исполнения</w:t>
            </w:r>
          </w:p>
          <w:p w:rsidR="00E2401D" w:rsidRPr="0046677C" w:rsidRDefault="00E2401D" w:rsidP="00E2401D">
            <w:pPr>
              <w:shd w:val="clear" w:color="auto" w:fill="FFFFFF"/>
              <w:spacing w:line="307" w:lineRule="exact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(2024 год)</w:t>
            </w:r>
          </w:p>
        </w:tc>
      </w:tr>
      <w:tr w:rsidR="00E2401D" w:rsidRPr="0046677C" w:rsidTr="00F45F27">
        <w:trPr>
          <w:trHeight w:hRule="exact" w:val="723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7" w:lineRule="exac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Проведение общего субботника по благоустройству населенных пунктов Орловского сельского поселения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30 апреля</w:t>
            </w:r>
          </w:p>
        </w:tc>
      </w:tr>
      <w:tr w:rsidR="00E2401D" w:rsidRPr="0046677C" w:rsidTr="00F45F27">
        <w:trPr>
          <w:trHeight w:hRule="exact" w:val="537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5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Благоустройство территории мемориальных комплексов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30 апреля</w:t>
            </w:r>
          </w:p>
        </w:tc>
      </w:tr>
      <w:tr w:rsidR="00E2401D" w:rsidRPr="0046677C" w:rsidTr="00F45F27">
        <w:trPr>
          <w:trHeight w:hRule="exact" w:val="634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3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7" w:lineRule="exact"/>
              <w:ind w:right="5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Ремонт и покраска заборов и других ограждений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30 апреля</w:t>
            </w:r>
          </w:p>
        </w:tc>
      </w:tr>
      <w:tr w:rsidR="00E2401D" w:rsidRPr="0046677C" w:rsidTr="00F45F27">
        <w:trPr>
          <w:trHeight w:hRule="exact" w:val="427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4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ind w:right="5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Благоустройство придомовых территорий, тротуаров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30 апреля</w:t>
            </w:r>
          </w:p>
        </w:tc>
      </w:tr>
      <w:tr w:rsidR="00E2401D" w:rsidRPr="0046677C" w:rsidTr="00F45F27">
        <w:trPr>
          <w:trHeight w:hRule="exact" w:val="427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5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ind w:right="5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Ликвидация несанкционированных свалок мусора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7 мая</w:t>
            </w:r>
          </w:p>
        </w:tc>
      </w:tr>
      <w:tr w:rsidR="00E2401D" w:rsidRPr="0046677C" w:rsidTr="00F45F27">
        <w:trPr>
          <w:trHeight w:hRule="exact" w:val="427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6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ind w:right="5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Ремонт и покраска остановочных комплексов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7 мая</w:t>
            </w:r>
          </w:p>
        </w:tc>
      </w:tr>
      <w:tr w:rsidR="00E2401D" w:rsidRPr="0046677C" w:rsidTr="00F45F27">
        <w:trPr>
          <w:trHeight w:hRule="exact" w:val="427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5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7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ind w:right="5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Ремонт контейнерных площадок для твердых бытовых отходов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7 мая</w:t>
            </w:r>
          </w:p>
        </w:tc>
      </w:tr>
      <w:tr w:rsidR="00E2401D" w:rsidRPr="0046677C" w:rsidTr="00F45F27">
        <w:trPr>
          <w:trHeight w:hRule="exact" w:val="367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6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8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7" w:lineRule="exac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Благоустройство территорий, прилегающих к домовладениям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15 мая</w:t>
            </w:r>
          </w:p>
        </w:tc>
      </w:tr>
      <w:tr w:rsidR="00E2401D" w:rsidRPr="0046677C" w:rsidTr="00F45F27">
        <w:trPr>
          <w:trHeight w:hRule="exact" w:val="624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12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Благоустройство территорий, прилегающих к магазинам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15 мая</w:t>
            </w:r>
          </w:p>
        </w:tc>
      </w:tr>
      <w:tr w:rsidR="00E2401D" w:rsidRPr="0046677C" w:rsidTr="00F45F27">
        <w:trPr>
          <w:trHeight w:hRule="exact" w:val="71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17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10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07" w:lineRule="exact"/>
              <w:ind w:right="49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Посадка деревьев и  кустарников, цветочных клумб и цветников, посадка цветов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pacing w:val="-10"/>
                <w:sz w:val="20"/>
                <w:szCs w:val="20"/>
              </w:rPr>
              <w:t>до 15 мая</w:t>
            </w:r>
          </w:p>
        </w:tc>
      </w:tr>
      <w:tr w:rsidR="00E2401D" w:rsidRPr="0046677C" w:rsidTr="00F45F27">
        <w:trPr>
          <w:trHeight w:hRule="exact" w:val="714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12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11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Уборка сухих деревьев и деревьев, угрожающих падением, обрезка и уборка сучьев, поросли деревьев и кустарников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15 мая</w:t>
            </w:r>
          </w:p>
        </w:tc>
      </w:tr>
      <w:tr w:rsidR="00E2401D" w:rsidRPr="0046677C" w:rsidTr="00F45F27">
        <w:trPr>
          <w:trHeight w:hRule="exact" w:val="106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ind w:left="307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12</w:t>
            </w:r>
          </w:p>
        </w:tc>
        <w:tc>
          <w:tcPr>
            <w:tcW w:w="7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spacing w:line="312" w:lineRule="exact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Комиссионная проверка результатов проведения месячника по благоустройству населенных пунктов Орловского сельского поселения, подведение итогов проведенного месячника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01D" w:rsidRPr="0046677C" w:rsidRDefault="00E2401D" w:rsidP="00E2401D">
            <w:pPr>
              <w:shd w:val="clear" w:color="auto" w:fill="FFFFFF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до 20 мая</w:t>
            </w:r>
          </w:p>
        </w:tc>
      </w:tr>
    </w:tbl>
    <w:p w:rsidR="00E2401D" w:rsidRPr="0046677C" w:rsidRDefault="00E2401D" w:rsidP="00E2401D">
      <w:pPr>
        <w:rPr>
          <w:sz w:val="20"/>
          <w:szCs w:val="20"/>
        </w:rPr>
      </w:pPr>
    </w:p>
    <w:p w:rsidR="007B34F6" w:rsidRPr="0046677C" w:rsidRDefault="007B34F6" w:rsidP="007B34F6">
      <w:pPr>
        <w:tabs>
          <w:tab w:val="left" w:pos="1200"/>
        </w:tabs>
        <w:rPr>
          <w:sz w:val="20"/>
          <w:szCs w:val="20"/>
        </w:rPr>
      </w:pPr>
    </w:p>
    <w:p w:rsidR="007B34F6" w:rsidRPr="0046677C" w:rsidRDefault="007B34F6" w:rsidP="007B34F6">
      <w:pPr>
        <w:tabs>
          <w:tab w:val="left" w:pos="1200"/>
        </w:tabs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>АДМИНИСТРАЦИЯ ОРЛОВСКОГО СЕЛЬСКОГО ПОСЕЛЕНИЯ</w:t>
      </w:r>
    </w:p>
    <w:p w:rsidR="007B34F6" w:rsidRPr="0046677C" w:rsidRDefault="007B34F6" w:rsidP="007B34F6">
      <w:pPr>
        <w:tabs>
          <w:tab w:val="left" w:pos="1200"/>
        </w:tabs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>ТАРСКОГО МУНИЦИПАЛЬНОГО РАЙОНА ОМСКОЙ ОБЛАСТИ</w:t>
      </w:r>
    </w:p>
    <w:p w:rsidR="007B34F6" w:rsidRPr="0046677C" w:rsidRDefault="007B34F6" w:rsidP="007B34F6">
      <w:pPr>
        <w:widowControl w:val="0"/>
        <w:tabs>
          <w:tab w:val="left" w:pos="120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B34F6" w:rsidRPr="0046677C" w:rsidRDefault="007B34F6" w:rsidP="007B34F6">
      <w:pPr>
        <w:widowControl w:val="0"/>
        <w:tabs>
          <w:tab w:val="left" w:pos="120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 xml:space="preserve">ПОСТАНОВЛЕНИЕ          </w:t>
      </w:r>
    </w:p>
    <w:p w:rsidR="007B34F6" w:rsidRPr="0046677C" w:rsidRDefault="007B34F6" w:rsidP="007B34F6">
      <w:pPr>
        <w:widowControl w:val="0"/>
        <w:tabs>
          <w:tab w:val="left" w:pos="1200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46677C">
        <w:rPr>
          <w:sz w:val="20"/>
          <w:szCs w:val="20"/>
          <w:u w:val="single"/>
        </w:rPr>
        <w:t xml:space="preserve"> 5 апреля 2024 года</w:t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  <w:t xml:space="preserve">                                                 </w:t>
      </w:r>
      <w:r w:rsidRPr="0046677C">
        <w:rPr>
          <w:sz w:val="20"/>
          <w:szCs w:val="20"/>
          <w:u w:val="single"/>
        </w:rPr>
        <w:t>№ 29</w:t>
      </w:r>
    </w:p>
    <w:p w:rsidR="007B34F6" w:rsidRPr="0046677C" w:rsidRDefault="007B34F6" w:rsidP="007B34F6">
      <w:pPr>
        <w:widowControl w:val="0"/>
        <w:tabs>
          <w:tab w:val="left" w:pos="1200"/>
        </w:tabs>
        <w:autoSpaceDE w:val="0"/>
        <w:autoSpaceDN w:val="0"/>
        <w:adjustRightInd w:val="0"/>
        <w:ind w:left="240" w:firstLine="600"/>
        <w:jc w:val="center"/>
        <w:rPr>
          <w:sz w:val="20"/>
          <w:szCs w:val="20"/>
          <w:u w:val="single"/>
        </w:rPr>
      </w:pPr>
    </w:p>
    <w:p w:rsidR="007B34F6" w:rsidRPr="0046677C" w:rsidRDefault="007B34F6" w:rsidP="007B34F6">
      <w:pPr>
        <w:widowControl w:val="0"/>
        <w:tabs>
          <w:tab w:val="left" w:pos="120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с. Орлово</w:t>
      </w:r>
    </w:p>
    <w:p w:rsidR="007B34F6" w:rsidRPr="0046677C" w:rsidRDefault="007B34F6" w:rsidP="007B34F6">
      <w:pPr>
        <w:widowControl w:val="0"/>
        <w:tabs>
          <w:tab w:val="left" w:pos="120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B34F6" w:rsidRPr="0046677C" w:rsidRDefault="007B34F6" w:rsidP="007B34F6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46677C">
        <w:rPr>
          <w:rFonts w:eastAsia="Calibri"/>
          <w:b/>
          <w:sz w:val="20"/>
          <w:szCs w:val="20"/>
          <w:lang w:eastAsia="en-US"/>
        </w:rPr>
        <w:t>О переходе на платформу «</w:t>
      </w:r>
      <w:proofErr w:type="spellStart"/>
      <w:r w:rsidRPr="0046677C">
        <w:rPr>
          <w:rFonts w:eastAsia="Calibri"/>
          <w:b/>
          <w:sz w:val="20"/>
          <w:szCs w:val="20"/>
          <w:lang w:eastAsia="en-US"/>
        </w:rPr>
        <w:t>ГосВеб</w:t>
      </w:r>
      <w:proofErr w:type="spellEnd"/>
      <w:r w:rsidRPr="0046677C">
        <w:rPr>
          <w:rFonts w:eastAsia="Calibri"/>
          <w:b/>
          <w:sz w:val="20"/>
          <w:szCs w:val="20"/>
          <w:lang w:eastAsia="en-US"/>
        </w:rPr>
        <w:t>»</w:t>
      </w:r>
    </w:p>
    <w:p w:rsidR="007B34F6" w:rsidRPr="0046677C" w:rsidRDefault="007B34F6" w:rsidP="007B34F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</w:p>
    <w:p w:rsidR="007B34F6" w:rsidRPr="0046677C" w:rsidRDefault="007B34F6" w:rsidP="007B34F6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46677C">
        <w:rPr>
          <w:rFonts w:eastAsia="Calibri"/>
          <w:sz w:val="20"/>
          <w:szCs w:val="20"/>
          <w:lang w:eastAsia="en-US"/>
        </w:rPr>
        <w:t xml:space="preserve">            В соответствии с Федеральным законом от 09.02.2009 г. № 8-ФЗ "Об обеспечении доступа к информации о деятельности государственных органов и органов местного самоуправления", на основании соглашения, заключенного между Министерством цифрового развития, связи и массовых коммуникаций Российской Федерации и Правительством Омской области от 23.12.2022 г.  № ОК-П-13-065-100104 о взаимодействии в обеспечении доступа пользователей к информации, размещаемой на официальных сайтах органов и организаций в информационно-телекоммуникационной сети «Интернет», на базе ФГИС «Единый портал государственных и муниципальных услуг (функций)», руководствуясь Уставом Орловского сельского поселения Тарского муниципального района Омской области, </w:t>
      </w:r>
      <w:r w:rsidRPr="0046677C">
        <w:rPr>
          <w:rFonts w:eastAsia="Calibri"/>
          <w:b/>
          <w:sz w:val="20"/>
          <w:szCs w:val="20"/>
          <w:lang w:eastAsia="en-US"/>
        </w:rPr>
        <w:t>ПОСТАНОВЛЯЕТ:</w:t>
      </w:r>
    </w:p>
    <w:p w:rsidR="007B34F6" w:rsidRPr="0046677C" w:rsidRDefault="007B34F6" w:rsidP="007B34F6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46677C">
        <w:rPr>
          <w:rFonts w:eastAsia="Calibri"/>
          <w:sz w:val="20"/>
          <w:szCs w:val="20"/>
          <w:lang w:eastAsia="en-US"/>
        </w:rPr>
        <w:t>1. Считать официальным сайтом Администрации Орловского сельского поселения Тарского муниципального района Омской области сайт на платформе «</w:t>
      </w:r>
      <w:proofErr w:type="spellStart"/>
      <w:r w:rsidRPr="0046677C">
        <w:rPr>
          <w:rFonts w:eastAsia="Calibri"/>
          <w:sz w:val="20"/>
          <w:szCs w:val="20"/>
          <w:lang w:eastAsia="en-US"/>
        </w:rPr>
        <w:t>ГосВеб</w:t>
      </w:r>
      <w:proofErr w:type="spellEnd"/>
      <w:r w:rsidRPr="0046677C">
        <w:rPr>
          <w:rFonts w:eastAsia="Calibri"/>
          <w:sz w:val="20"/>
          <w:szCs w:val="20"/>
          <w:lang w:eastAsia="en-US"/>
        </w:rPr>
        <w:t xml:space="preserve">»-единой информационной платформе интернет-порталов органов государственной власти. Электронный адрес сайта: </w:t>
      </w:r>
      <w:r w:rsidRPr="0046677C">
        <w:rPr>
          <w:sz w:val="20"/>
          <w:szCs w:val="20"/>
        </w:rPr>
        <w:t>https://orlovskoe-r52.gosweb.gosuslugi.ru</w:t>
      </w:r>
    </w:p>
    <w:p w:rsidR="007B34F6" w:rsidRPr="0046677C" w:rsidRDefault="007B34F6" w:rsidP="007B34F6">
      <w:pPr>
        <w:spacing w:line="276" w:lineRule="auto"/>
        <w:jc w:val="both"/>
        <w:rPr>
          <w:sz w:val="20"/>
          <w:szCs w:val="20"/>
          <w:lang w:eastAsia="en-US"/>
        </w:rPr>
      </w:pPr>
      <w:r w:rsidRPr="0046677C">
        <w:rPr>
          <w:rFonts w:eastAsia="Calibri"/>
          <w:sz w:val="20"/>
          <w:szCs w:val="20"/>
          <w:lang w:eastAsia="en-US"/>
        </w:rPr>
        <w:t>2.</w:t>
      </w:r>
      <w:r w:rsidRPr="0046677C">
        <w:rPr>
          <w:sz w:val="20"/>
          <w:szCs w:val="20"/>
          <w:lang w:eastAsia="en-US"/>
        </w:rPr>
        <w:t xml:space="preserve"> Постановление вступает в силу со дня подписания.</w:t>
      </w:r>
    </w:p>
    <w:p w:rsidR="007B34F6" w:rsidRPr="0046677C" w:rsidRDefault="007B34F6" w:rsidP="007B34F6">
      <w:pPr>
        <w:autoSpaceDN w:val="0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3. Опубликовать настоящее постановление в информационном бюллетене "Официальный вестник Орловского сельского поселения", обеспечить его размещение в информационно-коммуникационной сети "Интернет" на сайте органов местного самоуправления Орловского сельского поселения.</w:t>
      </w:r>
    </w:p>
    <w:p w:rsidR="007B34F6" w:rsidRPr="0046677C" w:rsidRDefault="007B34F6" w:rsidP="007B34F6">
      <w:pPr>
        <w:tabs>
          <w:tab w:val="left" w:pos="0"/>
        </w:tabs>
        <w:suppressAutoHyphens/>
        <w:contextualSpacing/>
        <w:jc w:val="both"/>
        <w:rPr>
          <w:sz w:val="20"/>
          <w:szCs w:val="20"/>
          <w:lang w:eastAsia="en-US"/>
        </w:rPr>
      </w:pPr>
      <w:r w:rsidRPr="0046677C">
        <w:rPr>
          <w:rFonts w:eastAsia="Calibri"/>
          <w:sz w:val="20"/>
          <w:szCs w:val="20"/>
          <w:lang w:eastAsia="en-US"/>
        </w:rPr>
        <w:t>4</w:t>
      </w:r>
      <w:r w:rsidRPr="0046677C">
        <w:rPr>
          <w:sz w:val="20"/>
          <w:szCs w:val="20"/>
          <w:lang w:eastAsia="en-US"/>
        </w:rPr>
        <w:t xml:space="preserve"> </w:t>
      </w:r>
      <w:r w:rsidRPr="0046677C">
        <w:rPr>
          <w:rFonts w:eastAsia="Calibri"/>
          <w:sz w:val="20"/>
          <w:szCs w:val="20"/>
          <w:lang w:eastAsia="en-US"/>
        </w:rPr>
        <w:t xml:space="preserve">Контроль за исполнением настоящего постановления возложить на ведущего специалиста Администрации Орловского сельского поселения Тарского муниципального района Омской области </w:t>
      </w:r>
      <w:proofErr w:type="spellStart"/>
      <w:r w:rsidRPr="0046677C">
        <w:rPr>
          <w:rFonts w:eastAsia="Calibri"/>
          <w:sz w:val="20"/>
          <w:szCs w:val="20"/>
          <w:lang w:eastAsia="en-US"/>
        </w:rPr>
        <w:t>Телятникову</w:t>
      </w:r>
      <w:proofErr w:type="spellEnd"/>
      <w:r w:rsidRPr="0046677C">
        <w:rPr>
          <w:rFonts w:eastAsia="Calibri"/>
          <w:sz w:val="20"/>
          <w:szCs w:val="20"/>
          <w:lang w:eastAsia="en-US"/>
        </w:rPr>
        <w:t xml:space="preserve"> М.К.</w:t>
      </w:r>
    </w:p>
    <w:p w:rsidR="0046677C" w:rsidRPr="0046677C" w:rsidRDefault="007B34F6" w:rsidP="007B34F6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rPr>
          <w:sz w:val="20"/>
          <w:szCs w:val="20"/>
        </w:rPr>
      </w:pPr>
      <w:r w:rsidRPr="0046677C">
        <w:rPr>
          <w:sz w:val="20"/>
          <w:szCs w:val="20"/>
        </w:rPr>
        <w:t xml:space="preserve">Глава Орловского сельского поселения                </w:t>
      </w:r>
      <w:r w:rsidR="0046677C">
        <w:rPr>
          <w:sz w:val="20"/>
          <w:szCs w:val="20"/>
        </w:rPr>
        <w:t xml:space="preserve">                     А.В. Губкин</w:t>
      </w:r>
    </w:p>
    <w:p w:rsidR="0046677C" w:rsidRPr="0046677C" w:rsidRDefault="0046677C" w:rsidP="0046677C">
      <w:pPr>
        <w:tabs>
          <w:tab w:val="left" w:pos="360"/>
          <w:tab w:val="left" w:pos="1260"/>
        </w:tabs>
        <w:ind w:left="357"/>
        <w:jc w:val="center"/>
        <w:rPr>
          <w:sz w:val="20"/>
          <w:szCs w:val="20"/>
        </w:rPr>
      </w:pPr>
      <w:r w:rsidRPr="0046677C">
        <w:rPr>
          <w:sz w:val="20"/>
          <w:szCs w:val="20"/>
        </w:rPr>
        <w:lastRenderedPageBreak/>
        <w:t xml:space="preserve">АДМИНИСТРАЦИЯ ОРЛОВСКОГО СЕЛЬСКОГО ПОСЕЛЕНИЯ </w:t>
      </w:r>
    </w:p>
    <w:p w:rsidR="0046677C" w:rsidRPr="0046677C" w:rsidRDefault="0046677C" w:rsidP="0046677C">
      <w:pPr>
        <w:tabs>
          <w:tab w:val="left" w:pos="360"/>
          <w:tab w:val="left" w:pos="1260"/>
        </w:tabs>
        <w:ind w:left="357"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ТАРСКОГО МУНИЦИПАЛЬНОГО РАЙОНА ОМСКОЙ ОБЛАСТИ</w:t>
      </w:r>
    </w:p>
    <w:p w:rsidR="0046677C" w:rsidRPr="0046677C" w:rsidRDefault="0046677C" w:rsidP="0046677C">
      <w:pPr>
        <w:tabs>
          <w:tab w:val="left" w:pos="360"/>
          <w:tab w:val="left" w:pos="1260"/>
        </w:tabs>
        <w:ind w:left="360"/>
        <w:rPr>
          <w:b/>
          <w:sz w:val="20"/>
          <w:szCs w:val="20"/>
        </w:rPr>
      </w:pPr>
    </w:p>
    <w:p w:rsidR="0046677C" w:rsidRPr="0046677C" w:rsidRDefault="0046677C" w:rsidP="0046677C">
      <w:pPr>
        <w:keepNext/>
        <w:jc w:val="center"/>
        <w:outlineLvl w:val="0"/>
        <w:rPr>
          <w:b/>
          <w:i/>
          <w:sz w:val="20"/>
          <w:szCs w:val="20"/>
        </w:rPr>
      </w:pPr>
      <w:bookmarkStart w:id="2" w:name="_ПОСТАНОВЛЕНИЕ"/>
      <w:bookmarkEnd w:id="2"/>
      <w:r w:rsidRPr="0046677C">
        <w:rPr>
          <w:b/>
          <w:sz w:val="20"/>
          <w:szCs w:val="20"/>
        </w:rPr>
        <w:t>ПОСТАНОВЛЕНИЕ</w:t>
      </w:r>
    </w:p>
    <w:p w:rsidR="0046677C" w:rsidRPr="0046677C" w:rsidRDefault="0046677C" w:rsidP="0046677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46677C" w:rsidRPr="0046677C" w:rsidRDefault="0046677C" w:rsidP="0046677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6677C">
        <w:rPr>
          <w:sz w:val="20"/>
          <w:szCs w:val="20"/>
        </w:rPr>
        <w:t xml:space="preserve">   5 апреля 2024 года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46677C">
        <w:rPr>
          <w:sz w:val="20"/>
          <w:szCs w:val="20"/>
        </w:rPr>
        <w:t>№ 30 </w:t>
      </w:r>
      <w:r w:rsidRPr="0046677C">
        <w:rPr>
          <w:sz w:val="20"/>
          <w:szCs w:val="20"/>
          <w:u w:val="single"/>
        </w:rPr>
        <w:br/>
      </w:r>
    </w:p>
    <w:p w:rsidR="0046677C" w:rsidRPr="0046677C" w:rsidRDefault="0046677C" w:rsidP="0046677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с. Орлово</w:t>
      </w:r>
    </w:p>
    <w:p w:rsidR="0046677C" w:rsidRPr="0046677C" w:rsidRDefault="0046677C" w:rsidP="0046677C">
      <w:pPr>
        <w:widowControl w:val="0"/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</w:p>
    <w:p w:rsidR="0046677C" w:rsidRPr="0046677C" w:rsidRDefault="0046677C" w:rsidP="0046677C">
      <w:pPr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Об утверждении отчета о ходе работ по муниципальной программе подпрограммы «</w:t>
      </w:r>
      <w:r w:rsidRPr="0046677C">
        <w:rPr>
          <w:color w:val="000000"/>
          <w:sz w:val="20"/>
          <w:szCs w:val="20"/>
        </w:rPr>
        <w:t>Энергосбережение и повышение энергетической эффективности» за 2023 год</w:t>
      </w:r>
    </w:p>
    <w:p w:rsidR="0046677C" w:rsidRPr="0046677C" w:rsidRDefault="0046677C" w:rsidP="0046677C">
      <w:pPr>
        <w:jc w:val="center"/>
        <w:rPr>
          <w:sz w:val="20"/>
          <w:szCs w:val="20"/>
        </w:rPr>
      </w:pPr>
    </w:p>
    <w:p w:rsidR="0046677C" w:rsidRPr="0046677C" w:rsidRDefault="0046677C" w:rsidP="0046677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В соответствии с пунктом 36 Порядка принятия решений о разработке муниципальных программ Орловского сельского поселения Тарского муниципального района Омской области, их формирования и реализации, утвержденного постановлением Администрации Орловского сельского поселения Тарского муниципального района Омской области от 27 августа 2013 года № 36:</w:t>
      </w:r>
    </w:p>
    <w:p w:rsidR="0046677C" w:rsidRPr="0046677C" w:rsidRDefault="0046677C" w:rsidP="0046677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46677C" w:rsidRPr="0046677C" w:rsidRDefault="0046677C" w:rsidP="0046677C">
      <w:pPr>
        <w:jc w:val="both"/>
        <w:rPr>
          <w:sz w:val="20"/>
          <w:szCs w:val="20"/>
        </w:rPr>
      </w:pPr>
      <w:r w:rsidRPr="0046677C">
        <w:rPr>
          <w:sz w:val="20"/>
          <w:szCs w:val="20"/>
        </w:rPr>
        <w:t>1. Утвердить отчет о ходе работ по муниципальной программе подпрограммы «</w:t>
      </w:r>
      <w:r w:rsidRPr="0046677C">
        <w:rPr>
          <w:color w:val="000000"/>
          <w:sz w:val="20"/>
          <w:szCs w:val="20"/>
        </w:rPr>
        <w:t xml:space="preserve">Энергосбережение и повышение энергетической эффективности» за 2023 год, согласно </w:t>
      </w:r>
      <w:proofErr w:type="gramStart"/>
      <w:r w:rsidRPr="0046677C">
        <w:rPr>
          <w:color w:val="000000"/>
          <w:sz w:val="20"/>
          <w:szCs w:val="20"/>
        </w:rPr>
        <w:t>приложению</w:t>
      </w:r>
      <w:proofErr w:type="gramEnd"/>
      <w:r w:rsidRPr="0046677C">
        <w:rPr>
          <w:color w:val="000000"/>
          <w:sz w:val="20"/>
          <w:szCs w:val="20"/>
        </w:rPr>
        <w:t xml:space="preserve"> к настоящему постановлению.</w:t>
      </w:r>
    </w:p>
    <w:p w:rsidR="0046677C" w:rsidRPr="0046677C" w:rsidRDefault="0046677C" w:rsidP="0046677C">
      <w:pPr>
        <w:ind w:firstLine="540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2. Настоящее постановление вступает в силу с момента его обнародования.</w:t>
      </w:r>
    </w:p>
    <w:p w:rsidR="0046677C" w:rsidRPr="0046677C" w:rsidRDefault="0046677C" w:rsidP="0046677C">
      <w:pPr>
        <w:ind w:firstLine="540"/>
        <w:jc w:val="both"/>
        <w:rPr>
          <w:sz w:val="20"/>
          <w:szCs w:val="20"/>
        </w:rPr>
      </w:pPr>
      <w:r w:rsidRPr="0046677C">
        <w:rPr>
          <w:sz w:val="20"/>
          <w:szCs w:val="20"/>
        </w:rPr>
        <w:t>3. Контроль за выполнением настоящего постановления оставляю за собой.</w:t>
      </w:r>
    </w:p>
    <w:p w:rsidR="0046677C" w:rsidRPr="0046677C" w:rsidRDefault="0046677C" w:rsidP="0046677C">
      <w:pPr>
        <w:rPr>
          <w:sz w:val="20"/>
          <w:szCs w:val="20"/>
        </w:rPr>
      </w:pPr>
    </w:p>
    <w:p w:rsidR="0046677C" w:rsidRPr="0046677C" w:rsidRDefault="0046677C" w:rsidP="0046677C">
      <w:pPr>
        <w:rPr>
          <w:sz w:val="20"/>
          <w:szCs w:val="20"/>
        </w:rPr>
      </w:pPr>
      <w:r w:rsidRPr="0046677C">
        <w:rPr>
          <w:sz w:val="20"/>
          <w:szCs w:val="20"/>
        </w:rPr>
        <w:t>Глава Администрации Орловского</w:t>
      </w:r>
    </w:p>
    <w:p w:rsidR="0046677C" w:rsidRDefault="0046677C" w:rsidP="0046677C">
      <w:pPr>
        <w:rPr>
          <w:sz w:val="20"/>
          <w:szCs w:val="20"/>
        </w:rPr>
      </w:pPr>
      <w:r w:rsidRPr="0046677C">
        <w:rPr>
          <w:sz w:val="20"/>
          <w:szCs w:val="20"/>
        </w:rPr>
        <w:t xml:space="preserve">сельского поселения </w:t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  <w:t>А.В. Губкин</w:t>
      </w:r>
    </w:p>
    <w:p w:rsidR="0046677C" w:rsidRPr="0046677C" w:rsidRDefault="0046677C" w:rsidP="0046677C">
      <w:pPr>
        <w:jc w:val="right"/>
        <w:rPr>
          <w:sz w:val="20"/>
          <w:szCs w:val="20"/>
        </w:rPr>
      </w:pPr>
      <w:r w:rsidRPr="0046677C">
        <w:rPr>
          <w:sz w:val="20"/>
          <w:szCs w:val="20"/>
        </w:rPr>
        <w:t>Приложение к постановлению</w:t>
      </w:r>
    </w:p>
    <w:p w:rsidR="0046677C" w:rsidRPr="0046677C" w:rsidRDefault="0046677C" w:rsidP="0046677C">
      <w:pPr>
        <w:ind w:firstLine="5387"/>
        <w:jc w:val="right"/>
        <w:rPr>
          <w:sz w:val="20"/>
          <w:szCs w:val="20"/>
        </w:rPr>
      </w:pPr>
      <w:r w:rsidRPr="0046677C">
        <w:rPr>
          <w:sz w:val="20"/>
          <w:szCs w:val="20"/>
        </w:rPr>
        <w:t xml:space="preserve">Администрации Орловского </w:t>
      </w:r>
    </w:p>
    <w:p w:rsidR="0046677C" w:rsidRPr="0046677C" w:rsidRDefault="0046677C" w:rsidP="0046677C">
      <w:pPr>
        <w:ind w:firstLine="5387"/>
        <w:jc w:val="right"/>
        <w:rPr>
          <w:sz w:val="20"/>
          <w:szCs w:val="20"/>
        </w:rPr>
      </w:pPr>
      <w:r w:rsidRPr="0046677C">
        <w:rPr>
          <w:sz w:val="20"/>
          <w:szCs w:val="20"/>
        </w:rPr>
        <w:t>сельского поселения</w:t>
      </w:r>
    </w:p>
    <w:p w:rsidR="0046677C" w:rsidRPr="0046677C" w:rsidRDefault="0046677C" w:rsidP="0046677C">
      <w:pPr>
        <w:ind w:firstLine="5387"/>
        <w:jc w:val="right"/>
        <w:rPr>
          <w:sz w:val="20"/>
          <w:szCs w:val="20"/>
        </w:rPr>
      </w:pPr>
      <w:r w:rsidRPr="0046677C">
        <w:rPr>
          <w:sz w:val="20"/>
          <w:szCs w:val="20"/>
        </w:rPr>
        <w:t>от 05.04</w:t>
      </w:r>
      <w:r>
        <w:rPr>
          <w:sz w:val="20"/>
          <w:szCs w:val="20"/>
        </w:rPr>
        <w:t>.2024</w:t>
      </w:r>
      <w:r w:rsidRPr="0046677C">
        <w:rPr>
          <w:sz w:val="20"/>
          <w:szCs w:val="20"/>
        </w:rPr>
        <w:t xml:space="preserve"> № 30</w:t>
      </w:r>
    </w:p>
    <w:p w:rsidR="0046677C" w:rsidRPr="0046677C" w:rsidRDefault="0046677C" w:rsidP="0046677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отчет о ходе работ по муниципальной программе подпрограммы «</w:t>
      </w:r>
      <w:r w:rsidRPr="0046677C">
        <w:rPr>
          <w:color w:val="000000"/>
          <w:sz w:val="20"/>
          <w:szCs w:val="20"/>
        </w:rPr>
        <w:t>Энергосбережение и повышение энергетической эффективности» за 2023 год</w:t>
      </w:r>
    </w:p>
    <w:tbl>
      <w:tblPr>
        <w:tblW w:w="15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551"/>
        <w:gridCol w:w="1559"/>
        <w:gridCol w:w="1418"/>
        <w:gridCol w:w="1276"/>
        <w:gridCol w:w="1275"/>
        <w:gridCol w:w="29"/>
        <w:gridCol w:w="2239"/>
      </w:tblGrid>
      <w:tr w:rsidR="0046677C" w:rsidRPr="0046677C" w:rsidTr="00AC2AA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№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Наименование 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основного мероприятия,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мероприятия ведомственной целевой 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программы,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Ответственный </w:t>
            </w:r>
            <w:r w:rsidRPr="0046677C">
              <w:rPr>
                <w:sz w:val="20"/>
                <w:szCs w:val="20"/>
              </w:rPr>
              <w:br/>
              <w:t xml:space="preserve"> исполнитель  </w:t>
            </w:r>
            <w:r w:rsidRPr="0046677C">
              <w:rPr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Результат 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реализации мероприятия (краткое описание)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Фактическая дата начала   </w:t>
            </w:r>
            <w:r w:rsidRPr="0046677C">
              <w:rPr>
                <w:sz w:val="20"/>
                <w:szCs w:val="20"/>
              </w:rPr>
              <w:br/>
              <w:t>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Фактическая дата окончания реализации  мероприятия, </w:t>
            </w:r>
            <w:proofErr w:type="spellStart"/>
            <w:r w:rsidRPr="0046677C">
              <w:rPr>
                <w:sz w:val="20"/>
                <w:szCs w:val="20"/>
              </w:rPr>
              <w:t>наступленияконтрольного</w:t>
            </w:r>
            <w:proofErr w:type="spellEnd"/>
            <w:r w:rsidRPr="0046677C">
              <w:rPr>
                <w:sz w:val="20"/>
                <w:szCs w:val="20"/>
              </w:rPr>
              <w:t xml:space="preserve"> </w:t>
            </w:r>
            <w:r w:rsidRPr="0046677C">
              <w:rPr>
                <w:sz w:val="20"/>
                <w:szCs w:val="20"/>
              </w:rPr>
              <w:br/>
              <w:t>события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Расходы бюджета района на реализацию муниципальной      </w:t>
            </w:r>
            <w:r w:rsidRPr="0046677C">
              <w:rPr>
                <w:sz w:val="20"/>
                <w:szCs w:val="20"/>
              </w:rPr>
              <w:br/>
              <w:t>программы, тыс. руб.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Заключено контрактов на отчетную 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дату, 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тыс. руб. </w:t>
            </w:r>
            <w:hyperlink w:anchor="Par1414" w:history="1">
              <w:r w:rsidRPr="0046677C">
                <w:rPr>
                  <w:sz w:val="20"/>
                  <w:szCs w:val="20"/>
                </w:rPr>
                <w:t>&lt;1&gt;</w:t>
              </w:r>
            </w:hyperlink>
          </w:p>
        </w:tc>
      </w:tr>
      <w:tr w:rsidR="0046677C" w:rsidRPr="0046677C" w:rsidTr="00AC2AA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предусмотрено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муниципальной программой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факт на отчетную дату </w:t>
            </w:r>
            <w:hyperlink w:anchor="Par1414" w:history="1">
              <w:r w:rsidRPr="0046677C">
                <w:rPr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77C" w:rsidRPr="0046677C" w:rsidTr="00AC2AA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8</w:t>
            </w:r>
          </w:p>
        </w:tc>
      </w:tr>
      <w:tr w:rsidR="0046677C" w:rsidRPr="0046677C" w:rsidTr="00AC2AA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</w:t>
            </w:r>
          </w:p>
        </w:tc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jc w:val="both"/>
              <w:rPr>
                <w:kern w:val="2"/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Подпрограмма 1 </w:t>
            </w:r>
            <w:r w:rsidRPr="0046677C">
              <w:rPr>
                <w:kern w:val="2"/>
                <w:sz w:val="20"/>
                <w:szCs w:val="20"/>
              </w:rPr>
              <w:t>«</w:t>
            </w:r>
            <w:r w:rsidRPr="0046677C">
              <w:rPr>
                <w:sz w:val="20"/>
                <w:szCs w:val="20"/>
              </w:rPr>
              <w:t>Энергосбережение и повышение энергетической эффективности Орловского сельского поселения</w:t>
            </w:r>
            <w:r w:rsidRPr="0046677C">
              <w:rPr>
                <w:kern w:val="2"/>
                <w:sz w:val="20"/>
                <w:szCs w:val="20"/>
              </w:rPr>
              <w:t>»</w:t>
            </w:r>
          </w:p>
        </w:tc>
      </w:tr>
      <w:tr w:rsidR="0046677C" w:rsidRPr="0046677C" w:rsidTr="00AC2AA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Основное мероприятие 1:Повышение энергетической эффективности и сокращение энергетических издержек в бюджетном секторе Орловского сельского поселения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Глава </w:t>
            </w:r>
            <w:proofErr w:type="gramStart"/>
            <w:r w:rsidRPr="0046677C">
              <w:rPr>
                <w:sz w:val="20"/>
                <w:szCs w:val="20"/>
              </w:rPr>
              <w:t>Администрации  Орловского</w:t>
            </w:r>
            <w:proofErr w:type="gramEnd"/>
            <w:r w:rsidRPr="0046677C">
              <w:rPr>
                <w:sz w:val="20"/>
                <w:szCs w:val="20"/>
              </w:rPr>
              <w:t xml:space="preserve"> сельского поселения А.В. Губкин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формирование энергетических паспортов и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</w:tr>
      <w:tr w:rsidR="0046677C" w:rsidRPr="0046677C" w:rsidTr="00AC2AA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Мероприятие 1: Повышение тепловой защиты зданий, строений, сооружений при капитальном ремонте, утепление зданий, строений, сооружений учреждений культуры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Глава </w:t>
            </w:r>
            <w:proofErr w:type="gramStart"/>
            <w:r w:rsidRPr="0046677C">
              <w:rPr>
                <w:sz w:val="20"/>
                <w:szCs w:val="20"/>
              </w:rPr>
              <w:t>Администрации  Орловского</w:t>
            </w:r>
            <w:proofErr w:type="gramEnd"/>
            <w:r w:rsidRPr="0046677C">
              <w:rPr>
                <w:sz w:val="20"/>
                <w:szCs w:val="20"/>
              </w:rPr>
              <w:t xml:space="preserve"> сельского поселения А.В. Губкин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повышение уровня подготовки </w:t>
            </w:r>
          </w:p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 сфере энергосбережения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</w:tr>
      <w:tr w:rsidR="0046677C" w:rsidRPr="0046677C" w:rsidTr="00AC2AA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Мероприятие 2: Замена неэффективных отопительных котлов в индивидуальных системах отопления зданий, строений, сооружений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Глава </w:t>
            </w:r>
            <w:proofErr w:type="gramStart"/>
            <w:r w:rsidRPr="0046677C">
              <w:rPr>
                <w:sz w:val="20"/>
                <w:szCs w:val="20"/>
              </w:rPr>
              <w:t>Администрации  Орловского</w:t>
            </w:r>
            <w:proofErr w:type="gramEnd"/>
            <w:r w:rsidRPr="0046677C">
              <w:rPr>
                <w:sz w:val="20"/>
                <w:szCs w:val="20"/>
              </w:rPr>
              <w:t xml:space="preserve"> сельского поселения А.В. Губкин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Отсутствие учета энергетических ресурсов и как следствие невозможность реализации </w:t>
            </w:r>
            <w:proofErr w:type="spellStart"/>
            <w:r w:rsidRPr="0046677C">
              <w:rPr>
                <w:sz w:val="20"/>
                <w:szCs w:val="20"/>
              </w:rPr>
              <w:t>энерго</w:t>
            </w:r>
            <w:proofErr w:type="spellEnd"/>
            <w:r w:rsidRPr="0046677C">
              <w:rPr>
                <w:sz w:val="20"/>
                <w:szCs w:val="20"/>
              </w:rPr>
              <w:t>- сервисных проектов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вест период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</w:tr>
      <w:tr w:rsidR="0046677C" w:rsidRPr="0046677C" w:rsidTr="00AC2AA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Мероприятие 3: Обучение специалистов в сфере энергосбережения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Отсутствие положительной динамики по снижению потребления электроэнергии и неисполнение ст. 10 </w:t>
            </w:r>
            <w:r w:rsidRPr="0046677C">
              <w:rPr>
                <w:rFonts w:eastAsia="Calibri"/>
                <w:sz w:val="20"/>
                <w:szCs w:val="20"/>
              </w:rPr>
              <w:t xml:space="preserve">Федерального закона от 23.11.2009 № 216-ФЗ </w:t>
            </w:r>
            <w:r w:rsidRPr="0046677C">
              <w:rPr>
                <w:sz w:val="20"/>
                <w:szCs w:val="20"/>
              </w:rPr>
              <w:t xml:space="preserve">«Об энергосбережении и о повышении энергетической эффективности и о внесении изменений в отдельные законодательные </w:t>
            </w:r>
            <w:r w:rsidRPr="0046677C">
              <w:rPr>
                <w:sz w:val="20"/>
                <w:szCs w:val="20"/>
              </w:rPr>
              <w:lastRenderedPageBreak/>
              <w:t>акты Российской Федерации»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</w:tr>
      <w:tr w:rsidR="0046677C" w:rsidRPr="0046677C" w:rsidTr="00AC2AA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Мероприятие 5: Приобретение и установка приборов учета воды (замена) в муниципальных учреждениях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Глава </w:t>
            </w:r>
            <w:proofErr w:type="gramStart"/>
            <w:r w:rsidRPr="0046677C">
              <w:rPr>
                <w:sz w:val="20"/>
                <w:szCs w:val="20"/>
              </w:rPr>
              <w:t>Администрации  Орловского</w:t>
            </w:r>
            <w:proofErr w:type="gramEnd"/>
            <w:r w:rsidRPr="0046677C">
              <w:rPr>
                <w:sz w:val="20"/>
                <w:szCs w:val="20"/>
              </w:rPr>
              <w:t xml:space="preserve"> сельского поселения А.В. Губкин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  <w:r w:rsidRPr="004667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Снижение эффективности управления мероприятиями по энергосбережению и повышению </w:t>
            </w:r>
            <w:proofErr w:type="spellStart"/>
            <w:r w:rsidRPr="0046677C">
              <w:rPr>
                <w:sz w:val="20"/>
                <w:szCs w:val="20"/>
              </w:rPr>
              <w:t>энергоэффективности</w:t>
            </w:r>
            <w:proofErr w:type="spellEnd"/>
            <w:r w:rsidRPr="004667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</w:tr>
      <w:tr w:rsidR="0046677C" w:rsidRPr="0046677C" w:rsidTr="00AC2AA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Мероприятие 6: выявление бесхозных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в установленном порядке таких объектов на учет  в качестве бесхозных объектов недвижимого имущества и затем признанию  права муниципальной собственности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Глава </w:t>
            </w:r>
            <w:proofErr w:type="gramStart"/>
            <w:r w:rsidRPr="0046677C">
              <w:rPr>
                <w:sz w:val="20"/>
                <w:szCs w:val="20"/>
              </w:rPr>
              <w:t>Администрации  Орловского</w:t>
            </w:r>
            <w:proofErr w:type="gramEnd"/>
            <w:r w:rsidRPr="0046677C">
              <w:rPr>
                <w:sz w:val="20"/>
                <w:szCs w:val="20"/>
              </w:rPr>
              <w:t xml:space="preserve"> сельского поселения А.В. Губкин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  <w:r w:rsidRPr="004667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Выявление и постановка на учет бесхозяйных объектов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</w:t>
            </w:r>
          </w:p>
        </w:tc>
      </w:tr>
      <w:tr w:rsidR="0046677C" w:rsidRPr="0046677C" w:rsidTr="00AC2AA5">
        <w:trPr>
          <w:trHeight w:val="240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Глава </w:t>
            </w:r>
            <w:proofErr w:type="gramStart"/>
            <w:r w:rsidRPr="0046677C">
              <w:rPr>
                <w:sz w:val="20"/>
                <w:szCs w:val="20"/>
              </w:rPr>
              <w:t>Администрации  Орловского</w:t>
            </w:r>
            <w:proofErr w:type="gramEnd"/>
            <w:r w:rsidRPr="0046677C">
              <w:rPr>
                <w:sz w:val="20"/>
                <w:szCs w:val="20"/>
              </w:rPr>
              <w:t xml:space="preserve"> сельского поселения А.В. Губкин</w:t>
            </w:r>
          </w:p>
          <w:p w:rsidR="0046677C" w:rsidRPr="0046677C" w:rsidRDefault="0046677C" w:rsidP="00AC2A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 xml:space="preserve">Ведущий специалист М.К. </w:t>
            </w:r>
            <w:proofErr w:type="spellStart"/>
            <w:r w:rsidRPr="0046677C">
              <w:rPr>
                <w:sz w:val="20"/>
                <w:szCs w:val="20"/>
              </w:rPr>
              <w:t>Телятникова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Повышение энергетической эффективности экономики и снижение энергоемкости валового  продукта сельского поселения</w:t>
            </w:r>
            <w:r w:rsidRPr="0046677C">
              <w:rPr>
                <w:color w:val="FF0000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0,0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0,0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7C" w:rsidRPr="0046677C" w:rsidRDefault="0046677C" w:rsidP="00AC2A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677C">
              <w:rPr>
                <w:sz w:val="20"/>
                <w:szCs w:val="20"/>
              </w:rPr>
              <w:t>0,0</w:t>
            </w:r>
          </w:p>
        </w:tc>
      </w:tr>
    </w:tbl>
    <w:p w:rsidR="0046677C" w:rsidRPr="0046677C" w:rsidRDefault="0046677C" w:rsidP="0046677C">
      <w:pPr>
        <w:tabs>
          <w:tab w:val="left" w:pos="7575"/>
        </w:tabs>
        <w:rPr>
          <w:sz w:val="20"/>
          <w:szCs w:val="20"/>
        </w:rPr>
      </w:pPr>
    </w:p>
    <w:p w:rsidR="0046677C" w:rsidRPr="0046677C" w:rsidRDefault="0046677C" w:rsidP="0046677C">
      <w:pPr>
        <w:rPr>
          <w:sz w:val="20"/>
          <w:szCs w:val="20"/>
        </w:rPr>
      </w:pPr>
    </w:p>
    <w:p w:rsidR="0046677C" w:rsidRPr="0046677C" w:rsidRDefault="0046677C" w:rsidP="0046677C">
      <w:pPr>
        <w:rPr>
          <w:sz w:val="20"/>
          <w:szCs w:val="20"/>
        </w:rPr>
      </w:pPr>
    </w:p>
    <w:p w:rsidR="0046677C" w:rsidRPr="0046677C" w:rsidRDefault="0046677C" w:rsidP="0046677C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rPr>
          <w:sz w:val="20"/>
          <w:szCs w:val="20"/>
        </w:rPr>
      </w:pP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  <w:r w:rsidRPr="0046677C">
        <w:rPr>
          <w:sz w:val="20"/>
          <w:szCs w:val="20"/>
        </w:rPr>
        <w:tab/>
      </w:r>
    </w:p>
    <w:p w:rsidR="0046677C" w:rsidRPr="0046677C" w:rsidRDefault="0046677C" w:rsidP="0046677C">
      <w:pPr>
        <w:rPr>
          <w:sz w:val="20"/>
          <w:szCs w:val="20"/>
        </w:rPr>
      </w:pPr>
    </w:p>
    <w:p w:rsidR="0046677C" w:rsidRPr="0046677C" w:rsidRDefault="0046677C" w:rsidP="0046677C">
      <w:pPr>
        <w:rPr>
          <w:sz w:val="20"/>
          <w:szCs w:val="20"/>
        </w:rPr>
      </w:pPr>
    </w:p>
    <w:p w:rsidR="0046677C" w:rsidRPr="0046677C" w:rsidRDefault="0046677C" w:rsidP="0046677C">
      <w:pPr>
        <w:pStyle w:val="a6"/>
        <w:tabs>
          <w:tab w:val="left" w:pos="0"/>
          <w:tab w:val="left" w:pos="1260"/>
        </w:tabs>
        <w:ind w:left="0"/>
        <w:jc w:val="center"/>
        <w:rPr>
          <w:sz w:val="20"/>
        </w:rPr>
      </w:pPr>
      <w:r w:rsidRPr="0046677C">
        <w:rPr>
          <w:sz w:val="20"/>
        </w:rPr>
        <w:t xml:space="preserve">АДМИНИСТРАЦИЯ ОРЛОВСКОГО СЕЛЬСКОГО ПОСЕЛЕНИЯ </w:t>
      </w:r>
    </w:p>
    <w:p w:rsidR="0046677C" w:rsidRPr="0046677C" w:rsidRDefault="0046677C" w:rsidP="0046677C">
      <w:pPr>
        <w:pStyle w:val="a6"/>
        <w:tabs>
          <w:tab w:val="left" w:pos="360"/>
          <w:tab w:val="left" w:pos="1260"/>
        </w:tabs>
        <w:ind w:left="357" w:hanging="357"/>
        <w:jc w:val="center"/>
        <w:rPr>
          <w:sz w:val="20"/>
        </w:rPr>
      </w:pPr>
      <w:r w:rsidRPr="0046677C">
        <w:rPr>
          <w:sz w:val="20"/>
        </w:rPr>
        <w:t>ТАРСКОГО МУНИЦИПАЛЬНОГО РАЙОНА ОМСКОЙ ОБЛАСТИ</w:t>
      </w:r>
    </w:p>
    <w:p w:rsidR="0046677C" w:rsidRPr="0046677C" w:rsidRDefault="0046677C" w:rsidP="0046677C">
      <w:pPr>
        <w:pStyle w:val="a6"/>
        <w:tabs>
          <w:tab w:val="left" w:pos="360"/>
          <w:tab w:val="left" w:pos="1260"/>
        </w:tabs>
        <w:ind w:left="0"/>
        <w:rPr>
          <w:b/>
          <w:sz w:val="20"/>
        </w:rPr>
      </w:pPr>
    </w:p>
    <w:p w:rsidR="0046677C" w:rsidRPr="0046677C" w:rsidRDefault="0046677C" w:rsidP="0046677C">
      <w:pPr>
        <w:pStyle w:val="1"/>
        <w:jc w:val="center"/>
        <w:rPr>
          <w:i/>
          <w:color w:val="auto"/>
          <w:sz w:val="20"/>
        </w:rPr>
      </w:pPr>
      <w:r w:rsidRPr="0046677C">
        <w:rPr>
          <w:color w:val="auto"/>
          <w:sz w:val="20"/>
        </w:rPr>
        <w:t>ПОСТАНОВЛЕНИЕ</w:t>
      </w:r>
    </w:p>
    <w:p w:rsidR="0046677C" w:rsidRPr="0046677C" w:rsidRDefault="0046677C" w:rsidP="0046677C">
      <w:pPr>
        <w:rPr>
          <w:sz w:val="20"/>
          <w:szCs w:val="20"/>
        </w:rPr>
      </w:pPr>
    </w:p>
    <w:p w:rsidR="0046677C" w:rsidRPr="0046677C" w:rsidRDefault="0046677C" w:rsidP="0046677C">
      <w:pPr>
        <w:rPr>
          <w:sz w:val="20"/>
          <w:szCs w:val="20"/>
        </w:rPr>
      </w:pPr>
      <w:r w:rsidRPr="0046677C">
        <w:rPr>
          <w:sz w:val="20"/>
          <w:szCs w:val="20"/>
        </w:rPr>
        <w:t>19 октября 2017 года                                                                                        № 71</w:t>
      </w:r>
      <w:r w:rsidRPr="0046677C">
        <w:rPr>
          <w:sz w:val="20"/>
          <w:szCs w:val="20"/>
        </w:rPr>
        <w:br/>
      </w:r>
    </w:p>
    <w:p w:rsidR="0046677C" w:rsidRPr="0046677C" w:rsidRDefault="0046677C" w:rsidP="0046677C">
      <w:pPr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с. Орлово</w:t>
      </w:r>
    </w:p>
    <w:p w:rsidR="0046677C" w:rsidRPr="0046677C" w:rsidRDefault="0046677C" w:rsidP="0046677C">
      <w:pPr>
        <w:contextualSpacing/>
        <w:rPr>
          <w:sz w:val="20"/>
          <w:szCs w:val="20"/>
        </w:rPr>
      </w:pPr>
    </w:p>
    <w:p w:rsidR="0046677C" w:rsidRPr="0046677C" w:rsidRDefault="0046677C" w:rsidP="0046677C">
      <w:pPr>
        <w:contextualSpacing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Об утверждении перечня первичных средств пожаротушения</w:t>
      </w:r>
    </w:p>
    <w:p w:rsidR="0046677C" w:rsidRPr="0046677C" w:rsidRDefault="0046677C" w:rsidP="0046677C">
      <w:pPr>
        <w:contextualSpacing/>
        <w:jc w:val="center"/>
        <w:rPr>
          <w:sz w:val="20"/>
          <w:szCs w:val="20"/>
        </w:rPr>
      </w:pPr>
      <w:r w:rsidRPr="0046677C">
        <w:rPr>
          <w:sz w:val="20"/>
          <w:szCs w:val="20"/>
        </w:rPr>
        <w:t>в местах общественного пользования населенных пунктов Орловского сельского поселения Тарского муниципального района Омской области</w:t>
      </w:r>
    </w:p>
    <w:p w:rsidR="0046677C" w:rsidRPr="0046677C" w:rsidRDefault="0046677C" w:rsidP="0046677C">
      <w:pPr>
        <w:ind w:firstLine="709"/>
        <w:jc w:val="center"/>
        <w:rPr>
          <w:i/>
          <w:color w:val="7030A0"/>
          <w:sz w:val="20"/>
          <w:szCs w:val="20"/>
        </w:rPr>
      </w:pPr>
      <w:r w:rsidRPr="0046677C">
        <w:rPr>
          <w:i/>
          <w:color w:val="7030A0"/>
          <w:sz w:val="20"/>
          <w:szCs w:val="20"/>
        </w:rPr>
        <w:t>(в редакции постановления № 31 от 05.04.2024)</w:t>
      </w:r>
    </w:p>
    <w:p w:rsidR="0046677C" w:rsidRPr="0046677C" w:rsidRDefault="0046677C" w:rsidP="0046677C">
      <w:pPr>
        <w:ind w:firstLine="709"/>
        <w:rPr>
          <w:b/>
          <w:sz w:val="20"/>
          <w:szCs w:val="20"/>
        </w:rPr>
      </w:pPr>
    </w:p>
    <w:p w:rsidR="0046677C" w:rsidRPr="0046677C" w:rsidRDefault="0046677C" w:rsidP="0046677C">
      <w:pPr>
        <w:pStyle w:val="headertext"/>
        <w:shd w:val="clear" w:color="auto" w:fill="FFFFFF"/>
        <w:spacing w:before="0" w:after="0" w:line="288" w:lineRule="atLeast"/>
        <w:ind w:firstLine="709"/>
        <w:jc w:val="both"/>
        <w:textAlignment w:val="baseline"/>
        <w:rPr>
          <w:sz w:val="20"/>
          <w:szCs w:val="20"/>
        </w:rPr>
      </w:pPr>
      <w:r w:rsidRPr="0046677C">
        <w:rPr>
          <w:sz w:val="20"/>
          <w:szCs w:val="20"/>
        </w:rPr>
        <w:t>В целях обеспечения пожарной безопасности на территории Орловского сельского поселения Тарского муниципального района Омской области, в соответствии 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25.04.2012 № 390 «О противопожарном режиме»</w:t>
      </w:r>
      <w:r w:rsidRPr="0046677C">
        <w:rPr>
          <w:rFonts w:eastAsia="Calibri"/>
          <w:bCs/>
          <w:sz w:val="20"/>
          <w:szCs w:val="20"/>
        </w:rPr>
        <w:t>, Администрация Орловского сельского поселения Тарского муниципального района Омской области ПОСТАНОВЛЯЕТ:</w:t>
      </w:r>
    </w:p>
    <w:p w:rsidR="0046677C" w:rsidRPr="0046677C" w:rsidRDefault="0046677C" w:rsidP="0046677C">
      <w:pPr>
        <w:numPr>
          <w:ilvl w:val="0"/>
          <w:numId w:val="14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Утвердить перечень первичных средств пожаротушения и противопожарного инвентаря, которыми должны быть оснащены территории общественного пользования населенных пунктов Орловского сельского поселения Тарского муниципального района Омской области (приложение).</w:t>
      </w:r>
    </w:p>
    <w:p w:rsidR="0046677C" w:rsidRPr="0046677C" w:rsidRDefault="0046677C" w:rsidP="0046677C">
      <w:pPr>
        <w:numPr>
          <w:ilvl w:val="0"/>
          <w:numId w:val="14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Руководителям предприятий, организаций и учреждений независимо от форм собственности: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обеспечить наличие первичных средств тушения пожаров и противопожарного инвентаря в соответствии с правилами пожарной безопасности и утвержденным перечнем;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первичные средства тушения пожаров и противопожарный инвентарь разместить в пожарных щитах с наружной стороны зданий и сооружений;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обеспечить доступность первичных средств пожаротушения и                                 противопожарного инвентаря;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содержать первичные средства пожаротушения в исправном состоянии в соответствии с паспортными данными на них;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не допускать использование средств пожаротушения, не имеющих соответствующих сертификатов;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не допускать использование первичных средств пожаротушения и противопожарного инвентаря не по назначению;</w:t>
      </w:r>
    </w:p>
    <w:p w:rsidR="0046677C" w:rsidRPr="0046677C" w:rsidRDefault="0046677C" w:rsidP="0046677C">
      <w:pPr>
        <w:numPr>
          <w:ilvl w:val="0"/>
          <w:numId w:val="15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0"/>
          <w:szCs w:val="20"/>
        </w:rPr>
      </w:pPr>
      <w:r w:rsidRPr="0046677C">
        <w:rPr>
          <w:sz w:val="20"/>
          <w:szCs w:val="20"/>
        </w:rPr>
        <w:t>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46677C" w:rsidRPr="0046677C" w:rsidRDefault="0046677C" w:rsidP="0046677C">
      <w:pPr>
        <w:ind w:firstLine="720"/>
        <w:contextualSpacing/>
        <w:jc w:val="both"/>
        <w:rPr>
          <w:rFonts w:eastAsia="Calibri"/>
          <w:bCs/>
          <w:sz w:val="20"/>
          <w:szCs w:val="20"/>
        </w:rPr>
      </w:pPr>
      <w:r w:rsidRPr="0046677C">
        <w:rPr>
          <w:rFonts w:eastAsia="Calibri"/>
          <w:bCs/>
          <w:sz w:val="20"/>
          <w:szCs w:val="20"/>
        </w:rPr>
        <w:t xml:space="preserve">3.Опубликовать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Интернет. </w:t>
      </w:r>
    </w:p>
    <w:p w:rsidR="0046677C" w:rsidRPr="0046677C" w:rsidRDefault="0046677C" w:rsidP="0046677C">
      <w:pPr>
        <w:ind w:firstLine="720"/>
        <w:contextualSpacing/>
        <w:jc w:val="both"/>
        <w:rPr>
          <w:rFonts w:eastAsia="Calibri"/>
          <w:bCs/>
          <w:sz w:val="20"/>
          <w:szCs w:val="20"/>
        </w:rPr>
      </w:pPr>
      <w:r w:rsidRPr="0046677C">
        <w:rPr>
          <w:rFonts w:eastAsia="Calibri"/>
          <w:bCs/>
          <w:sz w:val="20"/>
          <w:szCs w:val="20"/>
        </w:rPr>
        <w:t>4.Настоящее постановление вступает в силу после его официального опубликования (обнародования).</w:t>
      </w:r>
    </w:p>
    <w:p w:rsidR="0046677C" w:rsidRPr="0046677C" w:rsidRDefault="0046677C" w:rsidP="0046677C">
      <w:pPr>
        <w:ind w:firstLine="720"/>
        <w:contextualSpacing/>
        <w:jc w:val="both"/>
        <w:rPr>
          <w:rFonts w:eastAsia="Calibri"/>
          <w:bCs/>
          <w:sz w:val="20"/>
          <w:szCs w:val="20"/>
        </w:rPr>
      </w:pPr>
      <w:r w:rsidRPr="0046677C">
        <w:rPr>
          <w:rFonts w:eastAsia="Calibri"/>
          <w:bCs/>
          <w:sz w:val="20"/>
          <w:szCs w:val="20"/>
        </w:rPr>
        <w:t>5.Контроль за исполнением настоящего постановления оставляю за собой.</w:t>
      </w:r>
    </w:p>
    <w:p w:rsidR="0046677C" w:rsidRPr="0046677C" w:rsidRDefault="0046677C" w:rsidP="0046677C">
      <w:pPr>
        <w:ind w:firstLine="720"/>
        <w:contextualSpacing/>
        <w:jc w:val="both"/>
        <w:rPr>
          <w:rFonts w:eastAsia="Calibri"/>
          <w:bCs/>
          <w:sz w:val="20"/>
          <w:szCs w:val="20"/>
        </w:rPr>
      </w:pPr>
    </w:p>
    <w:p w:rsidR="0046677C" w:rsidRPr="0046677C" w:rsidRDefault="0046677C" w:rsidP="0046677C">
      <w:pPr>
        <w:ind w:firstLine="720"/>
        <w:contextualSpacing/>
        <w:jc w:val="both"/>
        <w:rPr>
          <w:rFonts w:eastAsia="Calibri"/>
          <w:bCs/>
          <w:sz w:val="20"/>
          <w:szCs w:val="20"/>
        </w:rPr>
      </w:pPr>
    </w:p>
    <w:p w:rsidR="0046677C" w:rsidRPr="0046677C" w:rsidRDefault="0046677C" w:rsidP="0046677C">
      <w:pPr>
        <w:contextualSpacing/>
        <w:jc w:val="both"/>
        <w:rPr>
          <w:rFonts w:eastAsia="Calibri"/>
          <w:bCs/>
          <w:sz w:val="20"/>
          <w:szCs w:val="20"/>
        </w:rPr>
      </w:pPr>
      <w:r w:rsidRPr="0046677C">
        <w:rPr>
          <w:rFonts w:eastAsia="Calibri"/>
          <w:bCs/>
          <w:sz w:val="20"/>
          <w:szCs w:val="20"/>
        </w:rPr>
        <w:t xml:space="preserve">Глава Орловского </w:t>
      </w:r>
    </w:p>
    <w:p w:rsidR="0046677C" w:rsidRPr="0046677C" w:rsidRDefault="0046677C" w:rsidP="0046677C">
      <w:pPr>
        <w:contextualSpacing/>
        <w:jc w:val="both"/>
        <w:rPr>
          <w:rFonts w:eastAsia="Calibri"/>
          <w:bCs/>
          <w:sz w:val="20"/>
          <w:szCs w:val="20"/>
        </w:rPr>
      </w:pPr>
      <w:r w:rsidRPr="0046677C">
        <w:rPr>
          <w:rFonts w:eastAsia="Calibri"/>
          <w:bCs/>
          <w:sz w:val="20"/>
          <w:szCs w:val="20"/>
        </w:rPr>
        <w:t>сельского поселения                                                                     А.В. Губкин</w:t>
      </w:r>
    </w:p>
    <w:p w:rsidR="0046677C" w:rsidRPr="0046677C" w:rsidRDefault="0046677C" w:rsidP="0046677C">
      <w:pPr>
        <w:ind w:firstLine="720"/>
        <w:contextualSpacing/>
        <w:jc w:val="both"/>
        <w:rPr>
          <w:rFonts w:eastAsia="Calibri"/>
          <w:bCs/>
          <w:sz w:val="20"/>
          <w:szCs w:val="20"/>
        </w:rPr>
      </w:pPr>
    </w:p>
    <w:p w:rsidR="00AE3655" w:rsidRPr="0046677C" w:rsidRDefault="00AE3655" w:rsidP="00AE3655">
      <w:pPr>
        <w:ind w:firstLine="5103"/>
        <w:jc w:val="right"/>
        <w:rPr>
          <w:rFonts w:eastAsia="Calibri"/>
          <w:sz w:val="20"/>
          <w:szCs w:val="20"/>
        </w:rPr>
      </w:pPr>
      <w:r w:rsidRPr="0046677C">
        <w:rPr>
          <w:rFonts w:eastAsia="Calibri"/>
          <w:sz w:val="20"/>
          <w:szCs w:val="20"/>
        </w:rPr>
        <w:t xml:space="preserve">Приложение </w:t>
      </w:r>
    </w:p>
    <w:p w:rsidR="00AE3655" w:rsidRPr="0046677C" w:rsidRDefault="00AE3655" w:rsidP="00AE3655">
      <w:pPr>
        <w:ind w:firstLine="5103"/>
        <w:jc w:val="right"/>
        <w:rPr>
          <w:rFonts w:eastAsia="Calibri"/>
          <w:sz w:val="20"/>
          <w:szCs w:val="20"/>
        </w:rPr>
      </w:pPr>
      <w:r w:rsidRPr="0046677C">
        <w:rPr>
          <w:rFonts w:eastAsia="Calibri"/>
          <w:sz w:val="20"/>
          <w:szCs w:val="20"/>
        </w:rPr>
        <w:t>к постановлению Администрации</w:t>
      </w:r>
    </w:p>
    <w:p w:rsidR="00AE3655" w:rsidRPr="0046677C" w:rsidRDefault="00AE3655" w:rsidP="00AE3655">
      <w:pPr>
        <w:ind w:left="5103"/>
        <w:jc w:val="right"/>
        <w:rPr>
          <w:rFonts w:eastAsia="Calibri"/>
          <w:sz w:val="20"/>
          <w:szCs w:val="20"/>
        </w:rPr>
      </w:pPr>
      <w:r w:rsidRPr="0046677C">
        <w:rPr>
          <w:rFonts w:eastAsia="Calibri"/>
          <w:sz w:val="20"/>
          <w:szCs w:val="20"/>
        </w:rPr>
        <w:t>Орловского сельского поселения Тарского муниципального района Омской области от 19.10.2017 г. № 71</w:t>
      </w:r>
    </w:p>
    <w:p w:rsidR="00AE3655" w:rsidRPr="0046677C" w:rsidRDefault="00AE3655" w:rsidP="00AE3655">
      <w:pPr>
        <w:jc w:val="right"/>
        <w:rPr>
          <w:i/>
          <w:color w:val="7030A0"/>
          <w:sz w:val="20"/>
          <w:szCs w:val="20"/>
        </w:rPr>
      </w:pPr>
      <w:r w:rsidRPr="0046677C">
        <w:rPr>
          <w:i/>
          <w:color w:val="7030A0"/>
          <w:sz w:val="20"/>
          <w:szCs w:val="20"/>
        </w:rPr>
        <w:t xml:space="preserve">                                                                  В редакции постановления № 31 от 05.04.2024</w:t>
      </w:r>
    </w:p>
    <w:p w:rsidR="00AE3655" w:rsidRPr="0046677C" w:rsidRDefault="00AE3655" w:rsidP="00AE3655">
      <w:pPr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>ПЕРЕЧЕНЬ</w:t>
      </w:r>
    </w:p>
    <w:p w:rsidR="00AE3655" w:rsidRPr="0046677C" w:rsidRDefault="00AE3655" w:rsidP="00AE3655">
      <w:pPr>
        <w:jc w:val="center"/>
        <w:rPr>
          <w:b/>
          <w:sz w:val="20"/>
          <w:szCs w:val="20"/>
        </w:rPr>
      </w:pPr>
      <w:r w:rsidRPr="0046677C">
        <w:rPr>
          <w:b/>
          <w:sz w:val="20"/>
          <w:szCs w:val="20"/>
        </w:rPr>
        <w:t>первичных средств пожаротушения</w:t>
      </w:r>
      <w:r w:rsidRPr="0046677C">
        <w:rPr>
          <w:sz w:val="20"/>
          <w:szCs w:val="20"/>
        </w:rPr>
        <w:t xml:space="preserve"> </w:t>
      </w:r>
      <w:r w:rsidRPr="0046677C">
        <w:rPr>
          <w:b/>
          <w:sz w:val="20"/>
          <w:szCs w:val="20"/>
        </w:rPr>
        <w:t>и противопожарного инвентаря</w:t>
      </w:r>
    </w:p>
    <w:p w:rsidR="00AE3655" w:rsidRPr="0046677C" w:rsidRDefault="00AE3655" w:rsidP="00AE3655">
      <w:pPr>
        <w:jc w:val="center"/>
        <w:rPr>
          <w:b/>
          <w:sz w:val="20"/>
          <w:szCs w:val="20"/>
        </w:rPr>
      </w:pPr>
    </w:p>
    <w:tbl>
      <w:tblPr>
        <w:tblW w:w="931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4343"/>
        <w:gridCol w:w="856"/>
        <w:gridCol w:w="1067"/>
        <w:gridCol w:w="1393"/>
        <w:gridCol w:w="1122"/>
      </w:tblGrid>
      <w:tr w:rsidR="00AE3655" w:rsidRPr="0046677C" w:rsidTr="00AC2AA5">
        <w:trPr>
          <w:cantSplit/>
          <w:trHeight w:val="361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 xml:space="preserve">№ </w:t>
            </w:r>
            <w:r w:rsidRPr="0046677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Нормы комплектации в зависимости от типа пожарного щита и класса пожара</w:t>
            </w:r>
          </w:p>
        </w:tc>
      </w:tr>
      <w:tr w:rsidR="00AE3655" w:rsidRPr="0046677C" w:rsidTr="00AC2AA5">
        <w:trPr>
          <w:cantSplit/>
          <w:trHeight w:val="788"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ЩП-А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класс 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ЩП-В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класс В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ЩП-Е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класс Е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ЩП-СХ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</w:tr>
      <w:tr w:rsidR="00AE3655" w:rsidRPr="0046677C" w:rsidTr="00AC2AA5">
        <w:trPr>
          <w:trHeight w:val="3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Лом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</w:tr>
      <w:tr w:rsidR="00AE3655" w:rsidRPr="0046677C" w:rsidTr="00AC2AA5">
        <w:trPr>
          <w:trHeight w:val="3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Багор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</w:tr>
      <w:tr w:rsidR="00AE3655" w:rsidRPr="0046677C" w:rsidTr="00AC2AA5">
        <w:trPr>
          <w:trHeight w:val="3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Ведро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2</w:t>
            </w:r>
          </w:p>
        </w:tc>
      </w:tr>
      <w:tr w:rsidR="00AE3655" w:rsidRPr="0046677C" w:rsidTr="00AC2AA5">
        <w:trPr>
          <w:trHeight w:val="3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Лопата штыковая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</w:tr>
      <w:tr w:rsidR="00AE3655" w:rsidRPr="0046677C" w:rsidTr="00AC2AA5">
        <w:trPr>
          <w:trHeight w:val="3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Лопата совковая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</w:tr>
      <w:tr w:rsidR="00AE3655" w:rsidRPr="0046677C" w:rsidTr="00AC2AA5">
        <w:trPr>
          <w:trHeight w:val="3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Вилы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</w:tc>
      </w:tr>
      <w:tr w:rsidR="00AE3655" w:rsidRPr="0046677C" w:rsidTr="00AC2AA5">
        <w:trPr>
          <w:trHeight w:val="45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Емкость для хранения воды объемом:</w:t>
            </w:r>
          </w:p>
          <w:p w:rsidR="00AE3655" w:rsidRPr="0046677C" w:rsidRDefault="00AE3655" w:rsidP="00AC2A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- 0,3 куб. метра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-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677C">
              <w:rPr>
                <w:rFonts w:ascii="Times New Roman" w:hAnsi="Times New Roman" w:cs="Times New Roman"/>
              </w:rPr>
              <w:t>1</w:t>
            </w:r>
          </w:p>
          <w:p w:rsidR="00AE3655" w:rsidRPr="0046677C" w:rsidRDefault="00AE3655" w:rsidP="00AC2A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677C" w:rsidRPr="0046677C" w:rsidRDefault="0046677C" w:rsidP="00AE3655">
      <w:pPr>
        <w:jc w:val="both"/>
        <w:rPr>
          <w:sz w:val="20"/>
          <w:szCs w:val="20"/>
        </w:rPr>
        <w:sectPr w:rsidR="0046677C" w:rsidRPr="0046677C" w:rsidSect="0046677C">
          <w:footerReference w:type="even" r:id="rId9"/>
          <w:footerReference w:type="default" r:id="rId10"/>
          <w:pgSz w:w="16840" w:h="11907" w:orient="landscape" w:code="9"/>
          <w:pgMar w:top="1701" w:right="1134" w:bottom="850" w:left="1134" w:header="720" w:footer="720" w:gutter="0"/>
          <w:cols w:space="720"/>
          <w:docGrid w:linePitch="490"/>
        </w:sectPr>
      </w:pPr>
    </w:p>
    <w:p w:rsidR="0046677C" w:rsidRPr="0046677C" w:rsidRDefault="0046677C" w:rsidP="00AE3655">
      <w:pPr>
        <w:rPr>
          <w:sz w:val="20"/>
          <w:szCs w:val="20"/>
        </w:rPr>
      </w:pPr>
    </w:p>
    <w:sectPr w:rsidR="0046677C" w:rsidRPr="0046677C" w:rsidSect="00C61096">
      <w:footerReference w:type="even" r:id="rId11"/>
      <w:footerReference w:type="default" r:id="rId12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606" w:rsidRDefault="00CE4606">
      <w:r>
        <w:separator/>
      </w:r>
    </w:p>
  </w:endnote>
  <w:endnote w:type="continuationSeparator" w:id="0">
    <w:p w:rsidR="00CE4606" w:rsidRDefault="00CE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7C" w:rsidRDefault="0046677C" w:rsidP="00C7571E">
    <w:pPr>
      <w:pStyle w:val="af0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46677C" w:rsidRDefault="0046677C" w:rsidP="00C7571E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7C" w:rsidRDefault="0046677C" w:rsidP="00C7571E">
    <w:pPr>
      <w:pStyle w:val="af0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0A5611">
      <w:rPr>
        <w:rStyle w:val="aff1"/>
        <w:noProof/>
      </w:rPr>
      <w:t>56</w:t>
    </w:r>
    <w:r>
      <w:rPr>
        <w:rStyle w:val="aff1"/>
      </w:rPr>
      <w:fldChar w:fldCharType="end"/>
    </w:r>
  </w:p>
  <w:p w:rsidR="0046677C" w:rsidRDefault="0046677C" w:rsidP="00C7571E">
    <w:pPr>
      <w:pStyle w:val="af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0A5611">
      <w:rPr>
        <w:rStyle w:val="aff1"/>
        <w:rFonts w:eastAsia="Calibri"/>
        <w:noProof/>
      </w:rPr>
      <w:t>58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606" w:rsidRDefault="00CE4606">
      <w:r>
        <w:separator/>
      </w:r>
    </w:p>
  </w:footnote>
  <w:footnote w:type="continuationSeparator" w:id="0">
    <w:p w:rsidR="00CE4606" w:rsidRDefault="00CE4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D313C"/>
    <w:multiLevelType w:val="hybridMultilevel"/>
    <w:tmpl w:val="9F7E0D4E"/>
    <w:lvl w:ilvl="0" w:tplc="46C44FEC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4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F0C5377"/>
    <w:multiLevelType w:val="hybridMultilevel"/>
    <w:tmpl w:val="3162D6C0"/>
    <w:lvl w:ilvl="0" w:tplc="D23CE33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13"/>
  </w:num>
  <w:num w:numId="5">
    <w:abstractNumId w:val="14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0"/>
  </w:num>
  <w:num w:numId="11">
    <w:abstractNumId w:val="1"/>
  </w:num>
  <w:num w:numId="12">
    <w:abstractNumId w:val="10"/>
  </w:num>
  <w:num w:numId="13">
    <w:abstractNumId w:val="7"/>
  </w:num>
  <w:num w:numId="14">
    <w:abstractNumId w:val="16"/>
  </w:num>
  <w:num w:numId="1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611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15EB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77C"/>
    <w:rsid w:val="00466E91"/>
    <w:rsid w:val="00470E00"/>
    <w:rsid w:val="00471B77"/>
    <w:rsid w:val="00472262"/>
    <w:rsid w:val="0047417F"/>
    <w:rsid w:val="0047599E"/>
    <w:rsid w:val="00484424"/>
    <w:rsid w:val="00487DC3"/>
    <w:rsid w:val="00492D5F"/>
    <w:rsid w:val="0049624E"/>
    <w:rsid w:val="004A2612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34F6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E3655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161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4606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2401D"/>
    <w:rsid w:val="00E30FF7"/>
    <w:rsid w:val="00E35889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4FC7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164E"/>
    <w:rsid w:val="00FB28B4"/>
    <w:rsid w:val="00FB3FA8"/>
    <w:rsid w:val="00FB433B"/>
    <w:rsid w:val="00FB5E00"/>
    <w:rsid w:val="00FB7C2B"/>
    <w:rsid w:val="00FC43B6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772E4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E847929CEE7F8BD43282CFF28B5E18AA5AD7C06406D1892B430988D7C3232E3AD076F292B8F21737600qFF7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F9A51-CBE2-493B-8725-37C0B494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58</Pages>
  <Words>9465</Words>
  <Characters>53954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246</cp:revision>
  <dcterms:created xsi:type="dcterms:W3CDTF">2021-04-26T09:51:00Z</dcterms:created>
  <dcterms:modified xsi:type="dcterms:W3CDTF">2024-05-21T08:43:00Z</dcterms:modified>
</cp:coreProperties>
</file>