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AD5724" w:rsidRDefault="005846B7" w:rsidP="00C4534E">
      <w:pPr>
        <w:pStyle w:val="213"/>
        <w:framePr w:w="9541" w:h="60" w:hRule="exact" w:wrap="none" w:vAnchor="page" w:hAnchor="page" w:x="1411" w:y="1"/>
        <w:shd w:val="clear" w:color="auto" w:fill="auto"/>
        <w:jc w:val="left"/>
        <w:rPr>
          <w:sz w:val="20"/>
          <w:szCs w:val="20"/>
        </w:rPr>
      </w:pPr>
      <w:r w:rsidRPr="00AD5724">
        <w:rPr>
          <w:rStyle w:val="28"/>
          <w:color w:val="000000"/>
          <w:sz w:val="20"/>
          <w:szCs w:val="20"/>
        </w:rPr>
        <w:t xml:space="preserve">                                       </w:t>
      </w:r>
    </w:p>
    <w:p w:rsidR="00396D10" w:rsidRPr="00AD5724" w:rsidRDefault="00396D10" w:rsidP="00C4534E">
      <w:pPr>
        <w:tabs>
          <w:tab w:val="left" w:pos="426"/>
          <w:tab w:val="left" w:pos="6096"/>
        </w:tabs>
        <w:ind w:left="57"/>
        <w:jc w:val="center"/>
        <w:rPr>
          <w:b/>
          <w:sz w:val="20"/>
          <w:szCs w:val="20"/>
        </w:rPr>
      </w:pPr>
      <w:r w:rsidRPr="00AD5724">
        <w:rPr>
          <w:b/>
          <w:sz w:val="20"/>
          <w:szCs w:val="20"/>
        </w:rPr>
        <w:t>«Официальный вестник</w:t>
      </w:r>
    </w:p>
    <w:p w:rsidR="00396D10" w:rsidRPr="00AD5724" w:rsidRDefault="00396D10" w:rsidP="0094439F">
      <w:pPr>
        <w:tabs>
          <w:tab w:val="left" w:pos="426"/>
          <w:tab w:val="left" w:pos="6096"/>
        </w:tabs>
        <w:ind w:left="57"/>
        <w:jc w:val="center"/>
        <w:rPr>
          <w:b/>
          <w:sz w:val="20"/>
          <w:szCs w:val="20"/>
        </w:rPr>
      </w:pPr>
      <w:r w:rsidRPr="00AD5724">
        <w:rPr>
          <w:b/>
          <w:sz w:val="20"/>
          <w:szCs w:val="20"/>
        </w:rPr>
        <w:t>Орловского сельского поселения»</w:t>
      </w:r>
    </w:p>
    <w:p w:rsidR="00396D10" w:rsidRPr="00AD5724" w:rsidRDefault="00396D10" w:rsidP="0094439F">
      <w:pPr>
        <w:tabs>
          <w:tab w:val="left" w:pos="426"/>
          <w:tab w:val="left" w:pos="6096"/>
        </w:tabs>
        <w:ind w:left="57"/>
        <w:jc w:val="center"/>
        <w:rPr>
          <w:b/>
          <w:sz w:val="20"/>
          <w:szCs w:val="20"/>
        </w:rPr>
      </w:pPr>
    </w:p>
    <w:p w:rsidR="004C03C1" w:rsidRDefault="00424416" w:rsidP="004C03C1">
      <w:pPr>
        <w:tabs>
          <w:tab w:val="left" w:pos="426"/>
          <w:tab w:val="left" w:pos="6096"/>
        </w:tabs>
        <w:ind w:left="57" w:firstLine="708"/>
        <w:jc w:val="center"/>
        <w:rPr>
          <w:sz w:val="20"/>
          <w:szCs w:val="20"/>
        </w:rPr>
      </w:pPr>
      <w:r w:rsidRPr="00AD5724">
        <w:rPr>
          <w:sz w:val="20"/>
          <w:szCs w:val="20"/>
        </w:rPr>
        <w:t xml:space="preserve"> </w:t>
      </w:r>
      <w:r w:rsidR="00AD5724" w:rsidRPr="00AD5724">
        <w:rPr>
          <w:sz w:val="20"/>
          <w:szCs w:val="20"/>
        </w:rPr>
        <w:t>7</w:t>
      </w:r>
      <w:r w:rsidR="00400D29" w:rsidRPr="00AD5724">
        <w:rPr>
          <w:sz w:val="20"/>
          <w:szCs w:val="20"/>
        </w:rPr>
        <w:t xml:space="preserve"> но</w:t>
      </w:r>
      <w:r w:rsidR="00357BA9" w:rsidRPr="00AD5724">
        <w:rPr>
          <w:sz w:val="20"/>
          <w:szCs w:val="20"/>
        </w:rPr>
        <w:t>ября</w:t>
      </w:r>
      <w:r w:rsidR="00685F5B" w:rsidRPr="00AD5724">
        <w:rPr>
          <w:sz w:val="20"/>
          <w:szCs w:val="20"/>
        </w:rPr>
        <w:t xml:space="preserve"> 202</w:t>
      </w:r>
      <w:r w:rsidR="00665046" w:rsidRPr="00AD5724">
        <w:rPr>
          <w:sz w:val="20"/>
          <w:szCs w:val="20"/>
        </w:rPr>
        <w:t>4</w:t>
      </w:r>
      <w:r w:rsidR="00396D10" w:rsidRPr="00AD5724">
        <w:rPr>
          <w:sz w:val="20"/>
          <w:szCs w:val="20"/>
        </w:rPr>
        <w:t xml:space="preserve"> г.                           Информационный бюллетень               </w:t>
      </w:r>
      <w:r w:rsidR="00AD5724" w:rsidRPr="00AD5724">
        <w:rPr>
          <w:sz w:val="20"/>
          <w:szCs w:val="20"/>
        </w:rPr>
        <w:t xml:space="preserve">                           № 612</w:t>
      </w:r>
    </w:p>
    <w:p w:rsidR="00DD0D8E" w:rsidRPr="00AD5724" w:rsidRDefault="00DD0D8E" w:rsidP="004C03C1">
      <w:pPr>
        <w:tabs>
          <w:tab w:val="left" w:pos="426"/>
          <w:tab w:val="left" w:pos="6096"/>
        </w:tabs>
        <w:ind w:left="57" w:firstLine="708"/>
        <w:jc w:val="center"/>
        <w:rPr>
          <w:sz w:val="20"/>
          <w:szCs w:val="20"/>
        </w:rPr>
      </w:pPr>
    </w:p>
    <w:p w:rsidR="00DD0D8E" w:rsidRDefault="00DD0D8E" w:rsidP="00AD5724">
      <w:pPr>
        <w:autoSpaceDE w:val="0"/>
        <w:autoSpaceDN w:val="0"/>
        <w:adjustRightInd w:val="0"/>
        <w:jc w:val="center"/>
        <w:outlineLvl w:val="0"/>
        <w:rPr>
          <w:caps/>
          <w:sz w:val="20"/>
          <w:szCs w:val="20"/>
        </w:rPr>
      </w:pPr>
      <w:r>
        <w:rPr>
          <w:caps/>
          <w:sz w:val="20"/>
          <w:szCs w:val="20"/>
        </w:rPr>
        <w:t xml:space="preserve">      </w:t>
      </w:r>
      <w:r w:rsidR="00AD5724" w:rsidRPr="00AD5724">
        <w:rPr>
          <w:caps/>
          <w:sz w:val="20"/>
          <w:szCs w:val="20"/>
        </w:rPr>
        <w:t xml:space="preserve">АДМИНИСТРАЦИЯ ОРЛОВСКОГО СЕЛЬСКОГО ПОСЕЛЕНИЯ  </w:t>
      </w:r>
    </w:p>
    <w:p w:rsidR="00AD5724" w:rsidRPr="00AD5724" w:rsidRDefault="00AD5724" w:rsidP="00AD5724">
      <w:pPr>
        <w:autoSpaceDE w:val="0"/>
        <w:autoSpaceDN w:val="0"/>
        <w:adjustRightInd w:val="0"/>
        <w:jc w:val="center"/>
        <w:outlineLvl w:val="0"/>
        <w:rPr>
          <w:caps/>
          <w:sz w:val="20"/>
          <w:szCs w:val="20"/>
        </w:rPr>
      </w:pPr>
      <w:r w:rsidRPr="00AD5724">
        <w:rPr>
          <w:caps/>
          <w:sz w:val="20"/>
          <w:szCs w:val="20"/>
        </w:rPr>
        <w:t xml:space="preserve">      Тарского муниципального района Омской области</w:t>
      </w:r>
    </w:p>
    <w:p w:rsidR="00AD5724" w:rsidRPr="00AD5724" w:rsidRDefault="00AD5724" w:rsidP="00AD5724">
      <w:pPr>
        <w:autoSpaceDE w:val="0"/>
        <w:autoSpaceDN w:val="0"/>
        <w:adjustRightInd w:val="0"/>
        <w:jc w:val="center"/>
        <w:rPr>
          <w:b/>
          <w:bCs/>
          <w:caps/>
          <w:sz w:val="20"/>
          <w:szCs w:val="20"/>
          <w:lang w:eastAsia="en-US"/>
        </w:rPr>
      </w:pPr>
    </w:p>
    <w:p w:rsidR="00AD5724" w:rsidRPr="00AD5724" w:rsidRDefault="00AD5724" w:rsidP="00AD5724">
      <w:pPr>
        <w:autoSpaceDE w:val="0"/>
        <w:autoSpaceDN w:val="0"/>
        <w:adjustRightInd w:val="0"/>
        <w:jc w:val="center"/>
        <w:outlineLvl w:val="0"/>
        <w:rPr>
          <w:b/>
          <w:bCs/>
          <w:caps/>
          <w:sz w:val="20"/>
          <w:szCs w:val="20"/>
          <w:lang w:eastAsia="en-US"/>
        </w:rPr>
      </w:pPr>
      <w:r w:rsidRPr="00AD5724">
        <w:rPr>
          <w:b/>
          <w:bCs/>
          <w:caps/>
          <w:sz w:val="20"/>
          <w:szCs w:val="20"/>
          <w:lang w:eastAsia="en-US"/>
        </w:rPr>
        <w:t>ПОСТАНОВЛЕНИЕ</w:t>
      </w:r>
    </w:p>
    <w:p w:rsidR="00AD5724" w:rsidRPr="00AD5724" w:rsidRDefault="00AD5724" w:rsidP="00AD5724">
      <w:pPr>
        <w:autoSpaceDE w:val="0"/>
        <w:autoSpaceDN w:val="0"/>
        <w:adjustRightInd w:val="0"/>
        <w:jc w:val="center"/>
        <w:rPr>
          <w:bCs/>
          <w:sz w:val="20"/>
          <w:szCs w:val="20"/>
          <w:lang w:eastAsia="en-US"/>
        </w:rPr>
      </w:pPr>
    </w:p>
    <w:p w:rsidR="00AD5724" w:rsidRPr="00AD5724" w:rsidRDefault="00AD5724" w:rsidP="00AD5724">
      <w:pPr>
        <w:autoSpaceDE w:val="0"/>
        <w:autoSpaceDN w:val="0"/>
        <w:adjustRightInd w:val="0"/>
        <w:jc w:val="center"/>
        <w:rPr>
          <w:rFonts w:cs="Arial"/>
          <w:sz w:val="20"/>
          <w:szCs w:val="20"/>
        </w:rPr>
      </w:pPr>
      <w:r w:rsidRPr="00AD5724">
        <w:rPr>
          <w:rFonts w:cs="Arial"/>
          <w:sz w:val="20"/>
          <w:szCs w:val="20"/>
        </w:rPr>
        <w:t>7 ноября 2024 года                                                                                     № 70</w:t>
      </w:r>
    </w:p>
    <w:p w:rsidR="00AD5724" w:rsidRPr="00AD5724" w:rsidRDefault="00AD5724" w:rsidP="00AD5724">
      <w:pPr>
        <w:autoSpaceDE w:val="0"/>
        <w:autoSpaceDN w:val="0"/>
        <w:adjustRightInd w:val="0"/>
        <w:jc w:val="center"/>
        <w:rPr>
          <w:b/>
          <w:bCs/>
          <w:sz w:val="20"/>
          <w:szCs w:val="20"/>
          <w:lang w:eastAsia="en-US"/>
        </w:rPr>
      </w:pPr>
    </w:p>
    <w:p w:rsidR="00AD5724" w:rsidRPr="00AD5724" w:rsidRDefault="00AD5724" w:rsidP="00AD5724">
      <w:pPr>
        <w:autoSpaceDE w:val="0"/>
        <w:autoSpaceDN w:val="0"/>
        <w:adjustRightInd w:val="0"/>
        <w:jc w:val="center"/>
        <w:rPr>
          <w:bCs/>
          <w:sz w:val="20"/>
          <w:szCs w:val="20"/>
          <w:lang w:eastAsia="en-US"/>
        </w:rPr>
      </w:pPr>
      <w:r w:rsidRPr="00AD5724">
        <w:rPr>
          <w:bCs/>
          <w:sz w:val="20"/>
          <w:szCs w:val="20"/>
          <w:lang w:eastAsia="en-US"/>
        </w:rPr>
        <w:t>с. Орлово</w:t>
      </w:r>
    </w:p>
    <w:p w:rsidR="00AD5724" w:rsidRPr="00AD5724" w:rsidRDefault="00AD5724" w:rsidP="00AD5724">
      <w:pPr>
        <w:autoSpaceDE w:val="0"/>
        <w:autoSpaceDN w:val="0"/>
        <w:adjustRightInd w:val="0"/>
        <w:jc w:val="center"/>
        <w:rPr>
          <w:b/>
          <w:bCs/>
          <w:sz w:val="20"/>
          <w:szCs w:val="20"/>
          <w:lang w:eastAsia="en-US"/>
        </w:rPr>
      </w:pPr>
    </w:p>
    <w:p w:rsidR="00AD5724" w:rsidRPr="00AD5724" w:rsidRDefault="00AD5724" w:rsidP="00AD5724">
      <w:pPr>
        <w:autoSpaceDE w:val="0"/>
        <w:autoSpaceDN w:val="0"/>
        <w:adjustRightInd w:val="0"/>
        <w:jc w:val="center"/>
        <w:rPr>
          <w:b/>
          <w:sz w:val="20"/>
          <w:szCs w:val="20"/>
          <w:lang w:eastAsia="en-US"/>
        </w:rPr>
      </w:pPr>
      <w:r w:rsidRPr="00AD5724">
        <w:rPr>
          <w:b/>
          <w:sz w:val="20"/>
          <w:szCs w:val="20"/>
          <w:lang w:eastAsia="en-US"/>
        </w:rPr>
        <w:t>О продлении срока действия муниципальной программы</w:t>
      </w:r>
    </w:p>
    <w:p w:rsidR="00AD5724" w:rsidRPr="00AD5724" w:rsidRDefault="00AD5724" w:rsidP="00AD5724">
      <w:pPr>
        <w:autoSpaceDE w:val="0"/>
        <w:autoSpaceDN w:val="0"/>
        <w:adjustRightInd w:val="0"/>
        <w:jc w:val="center"/>
        <w:rPr>
          <w:b/>
          <w:sz w:val="20"/>
          <w:szCs w:val="20"/>
          <w:lang w:eastAsia="en-US"/>
        </w:rPr>
      </w:pPr>
      <w:r w:rsidRPr="00AD5724">
        <w:rPr>
          <w:b/>
          <w:sz w:val="20"/>
          <w:szCs w:val="20"/>
          <w:lang w:eastAsia="en-US"/>
        </w:rPr>
        <w:t xml:space="preserve"> «Развитие социально-экономического потенциала Орловского сельского поселения Тарского муниципального района Омской области </w:t>
      </w:r>
    </w:p>
    <w:p w:rsidR="00AD5724" w:rsidRPr="00AD5724" w:rsidRDefault="00AD5724" w:rsidP="00AD5724">
      <w:pPr>
        <w:autoSpaceDE w:val="0"/>
        <w:autoSpaceDN w:val="0"/>
        <w:adjustRightInd w:val="0"/>
        <w:jc w:val="center"/>
        <w:rPr>
          <w:b/>
          <w:sz w:val="20"/>
          <w:szCs w:val="20"/>
          <w:lang w:eastAsia="en-US"/>
        </w:rPr>
      </w:pPr>
      <w:r w:rsidRPr="00AD5724">
        <w:rPr>
          <w:b/>
          <w:sz w:val="20"/>
          <w:szCs w:val="20"/>
          <w:lang w:eastAsia="en-US"/>
        </w:rPr>
        <w:t>в 2014-2026 годах» до 2027 года</w:t>
      </w:r>
    </w:p>
    <w:p w:rsidR="00AD5724" w:rsidRPr="00AD5724" w:rsidRDefault="00AD5724" w:rsidP="00AD5724">
      <w:pPr>
        <w:autoSpaceDE w:val="0"/>
        <w:autoSpaceDN w:val="0"/>
        <w:adjustRightInd w:val="0"/>
        <w:ind w:firstLine="709"/>
        <w:jc w:val="both"/>
        <w:rPr>
          <w:sz w:val="20"/>
          <w:szCs w:val="20"/>
          <w:lang w:eastAsia="en-US"/>
        </w:rPr>
      </w:pPr>
    </w:p>
    <w:p w:rsidR="00AD5724" w:rsidRPr="00AD5724" w:rsidRDefault="00AD5724" w:rsidP="00AD5724">
      <w:pPr>
        <w:ind w:firstLine="720"/>
        <w:jc w:val="both"/>
        <w:rPr>
          <w:bCs/>
          <w:sz w:val="20"/>
          <w:szCs w:val="20"/>
          <w:lang w:eastAsia="en-US"/>
        </w:rPr>
      </w:pPr>
      <w:r w:rsidRPr="00AD5724">
        <w:rPr>
          <w:sz w:val="20"/>
          <w:szCs w:val="20"/>
        </w:rPr>
        <w:t xml:space="preserve">В соответствии со ст. 179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Орловского сельского поселения Тарского муниципального района Омской области от 25 октября 2013 года № 53 «Об утверждении Порядка принятия решений о разработке муниципальных программ Орловского сельского поселения Тарского муниципального района, их формирования и реализации», руководствуясь Уставом </w:t>
      </w:r>
      <w:r w:rsidRPr="00AD5724">
        <w:rPr>
          <w:sz w:val="20"/>
          <w:szCs w:val="20"/>
          <w:lang w:eastAsia="en-US"/>
        </w:rPr>
        <w:t xml:space="preserve">Орловского </w:t>
      </w:r>
      <w:r w:rsidRPr="00AD5724">
        <w:rPr>
          <w:bCs/>
          <w:sz w:val="20"/>
          <w:szCs w:val="20"/>
          <w:lang w:eastAsia="en-US"/>
        </w:rPr>
        <w:t>сельского поселения Тарского муниципального района Омской области</w:t>
      </w:r>
      <w:r w:rsidRPr="00AD5724">
        <w:rPr>
          <w:sz w:val="20"/>
          <w:szCs w:val="20"/>
        </w:rPr>
        <w:t xml:space="preserve">, Администрация </w:t>
      </w:r>
      <w:r w:rsidRPr="00AD5724">
        <w:rPr>
          <w:sz w:val="20"/>
          <w:szCs w:val="20"/>
          <w:lang w:eastAsia="en-US"/>
        </w:rPr>
        <w:t xml:space="preserve">Орловского </w:t>
      </w:r>
      <w:r w:rsidRPr="00AD5724">
        <w:rPr>
          <w:bCs/>
          <w:sz w:val="20"/>
          <w:szCs w:val="20"/>
          <w:lang w:eastAsia="en-US"/>
        </w:rPr>
        <w:t>сельского поселения Тарского муниципального района Омской области</w:t>
      </w:r>
      <w:r w:rsidRPr="00AD5724">
        <w:rPr>
          <w:sz w:val="20"/>
          <w:szCs w:val="20"/>
        </w:rPr>
        <w:t xml:space="preserve"> </w:t>
      </w:r>
      <w:r w:rsidRPr="00AD5724">
        <w:rPr>
          <w:bCs/>
          <w:sz w:val="20"/>
          <w:szCs w:val="20"/>
          <w:lang w:eastAsia="en-US"/>
        </w:rPr>
        <w:t>ПОСТАНОВЛЯЕТ:</w:t>
      </w:r>
    </w:p>
    <w:p w:rsidR="00AD5724" w:rsidRPr="00AD5724" w:rsidRDefault="00AD5724" w:rsidP="00AD5724">
      <w:pPr>
        <w:ind w:firstLine="708"/>
        <w:jc w:val="both"/>
        <w:rPr>
          <w:caps/>
          <w:sz w:val="20"/>
          <w:szCs w:val="20"/>
        </w:rPr>
      </w:pPr>
      <w:r w:rsidRPr="00AD5724">
        <w:rPr>
          <w:sz w:val="20"/>
          <w:szCs w:val="20"/>
        </w:rPr>
        <w:t>1. Продлить срок действия муниципальной программы «Развитие социально-экономического потенциала Орловского сельского поселения Тарского муниципального района Омской области в 2014-2026 годах», утвержденную постановлением Администрации Орловского сельского поселения Тарского муниципального района Омской области</w:t>
      </w:r>
      <w:r w:rsidR="00DD0D8E">
        <w:rPr>
          <w:sz w:val="20"/>
          <w:szCs w:val="20"/>
        </w:rPr>
        <w:t xml:space="preserve"> от 25 октября 2013 года № 53, </w:t>
      </w:r>
      <w:r w:rsidRPr="00AD5724">
        <w:rPr>
          <w:color w:val="000000"/>
          <w:spacing w:val="-4"/>
          <w:sz w:val="20"/>
          <w:szCs w:val="20"/>
        </w:rPr>
        <w:t>до 2027 года включительно и принять её в новой редакции согласно приложению № 1к настоящему постановлению.</w:t>
      </w:r>
    </w:p>
    <w:p w:rsidR="00AD5724" w:rsidRPr="00AD5724" w:rsidRDefault="00AD5724" w:rsidP="00AD5724">
      <w:pPr>
        <w:autoSpaceDE w:val="0"/>
        <w:autoSpaceDN w:val="0"/>
        <w:adjustRightInd w:val="0"/>
        <w:ind w:firstLine="708"/>
        <w:jc w:val="both"/>
        <w:outlineLvl w:val="0"/>
        <w:rPr>
          <w:bCs/>
          <w:sz w:val="20"/>
          <w:szCs w:val="20"/>
        </w:rPr>
      </w:pPr>
      <w:r w:rsidRPr="00AD5724">
        <w:rPr>
          <w:bCs/>
          <w:sz w:val="20"/>
          <w:szCs w:val="20"/>
        </w:rPr>
        <w:t>2. Опублико</w:t>
      </w:r>
      <w:r w:rsidR="00DD0D8E">
        <w:rPr>
          <w:bCs/>
          <w:sz w:val="20"/>
          <w:szCs w:val="20"/>
        </w:rPr>
        <w:t xml:space="preserve">вать настоящее постановление в </w:t>
      </w:r>
      <w:r w:rsidRPr="00AD5724">
        <w:rPr>
          <w:bCs/>
          <w:sz w:val="20"/>
          <w:szCs w:val="20"/>
        </w:rPr>
        <w:t xml:space="preserve">информационном бюллетене «Официальный вестник Орловского сельского поселения» и разместить на официальном сайте Орловского сельского поселения в </w:t>
      </w:r>
      <w:r w:rsidRPr="00AD5724">
        <w:rPr>
          <w:sz w:val="20"/>
          <w:szCs w:val="20"/>
        </w:rPr>
        <w:t xml:space="preserve">информационно-телекоммуникационной сети "Интернет" </w:t>
      </w:r>
      <w:r w:rsidRPr="00AD5724">
        <w:rPr>
          <w:bCs/>
          <w:sz w:val="20"/>
          <w:szCs w:val="20"/>
        </w:rPr>
        <w:t xml:space="preserve">по адресу: </w:t>
      </w:r>
      <w:r w:rsidRPr="00AD5724">
        <w:rPr>
          <w:sz w:val="20"/>
          <w:szCs w:val="20"/>
        </w:rPr>
        <w:t>https://orlovskoe-r52.gosweb.gosuslugi.ru</w:t>
      </w:r>
      <w:r w:rsidRPr="00AD5724">
        <w:rPr>
          <w:color w:val="0000FF"/>
          <w:sz w:val="20"/>
          <w:szCs w:val="20"/>
          <w:u w:val="single"/>
        </w:rPr>
        <w:t>.</w:t>
      </w:r>
    </w:p>
    <w:p w:rsidR="00AD5724" w:rsidRPr="00AD5724" w:rsidRDefault="00AD5724" w:rsidP="00AD5724">
      <w:pPr>
        <w:ind w:firstLine="709"/>
        <w:jc w:val="both"/>
        <w:rPr>
          <w:color w:val="000000"/>
          <w:sz w:val="20"/>
          <w:szCs w:val="20"/>
        </w:rPr>
      </w:pPr>
      <w:r w:rsidRPr="00AD5724">
        <w:rPr>
          <w:color w:val="000000"/>
          <w:sz w:val="20"/>
          <w:szCs w:val="20"/>
        </w:rPr>
        <w:t>4.</w:t>
      </w:r>
      <w:r w:rsidRPr="00AD5724">
        <w:rPr>
          <w:color w:val="000000"/>
          <w:sz w:val="20"/>
          <w:szCs w:val="20"/>
          <w:lang w:bidi="ru-RU"/>
        </w:rPr>
        <w:t xml:space="preserve"> </w:t>
      </w:r>
      <w:r w:rsidRPr="00AD5724">
        <w:rPr>
          <w:color w:val="000000"/>
          <w:spacing w:val="-4"/>
          <w:sz w:val="20"/>
          <w:szCs w:val="20"/>
        </w:rPr>
        <w:t>Настоящее постановление вступает в силу с 01 января 2025 года</w:t>
      </w:r>
      <w:r w:rsidRPr="00AD5724">
        <w:rPr>
          <w:color w:val="000000"/>
          <w:sz w:val="20"/>
          <w:szCs w:val="20"/>
          <w:lang w:bidi="ru-RU"/>
        </w:rPr>
        <w:t>.</w:t>
      </w:r>
    </w:p>
    <w:p w:rsidR="00AD5724" w:rsidRPr="00AD5724" w:rsidRDefault="00AD5724" w:rsidP="00AD5724">
      <w:pPr>
        <w:ind w:firstLine="709"/>
        <w:jc w:val="both"/>
        <w:rPr>
          <w:sz w:val="20"/>
          <w:szCs w:val="20"/>
        </w:rPr>
      </w:pPr>
      <w:r w:rsidRPr="00AD5724">
        <w:rPr>
          <w:sz w:val="20"/>
          <w:szCs w:val="20"/>
        </w:rPr>
        <w:t>5. Контроль за исполнением настоящего постановления оставляю за собой.</w:t>
      </w:r>
    </w:p>
    <w:p w:rsidR="00AD5724" w:rsidRPr="00AD5724" w:rsidRDefault="00AD5724" w:rsidP="00AD5724">
      <w:pPr>
        <w:rPr>
          <w:sz w:val="20"/>
          <w:szCs w:val="20"/>
        </w:rPr>
      </w:pPr>
    </w:p>
    <w:p w:rsidR="00AD5724" w:rsidRPr="00AD5724" w:rsidRDefault="00AD5724" w:rsidP="00AD5724">
      <w:pPr>
        <w:rPr>
          <w:sz w:val="20"/>
          <w:szCs w:val="20"/>
        </w:rPr>
      </w:pPr>
      <w:r w:rsidRPr="00AD5724">
        <w:rPr>
          <w:sz w:val="20"/>
          <w:szCs w:val="20"/>
        </w:rPr>
        <w:t>Глава Орловского сельского поселения                                                А. В. Губкин</w:t>
      </w:r>
    </w:p>
    <w:p w:rsidR="00AD5724" w:rsidRPr="00AD5724" w:rsidRDefault="00AD5724" w:rsidP="00AD5724">
      <w:pPr>
        <w:jc w:val="right"/>
        <w:rPr>
          <w:sz w:val="20"/>
          <w:szCs w:val="20"/>
        </w:rPr>
      </w:pPr>
    </w:p>
    <w:p w:rsidR="00AD5724" w:rsidRPr="00AD5724" w:rsidRDefault="00AD5724" w:rsidP="00AD5724">
      <w:pPr>
        <w:jc w:val="right"/>
        <w:rPr>
          <w:sz w:val="20"/>
          <w:szCs w:val="20"/>
        </w:rPr>
      </w:pPr>
      <w:r w:rsidRPr="00AD5724">
        <w:rPr>
          <w:sz w:val="20"/>
          <w:szCs w:val="20"/>
        </w:rPr>
        <w:t>Приложение №1</w:t>
      </w:r>
    </w:p>
    <w:p w:rsidR="00AD5724" w:rsidRPr="00AD5724" w:rsidRDefault="00AD5724" w:rsidP="00AD5724">
      <w:pPr>
        <w:jc w:val="right"/>
        <w:rPr>
          <w:sz w:val="20"/>
          <w:szCs w:val="20"/>
        </w:rPr>
      </w:pPr>
      <w:r w:rsidRPr="00AD5724">
        <w:rPr>
          <w:sz w:val="20"/>
          <w:szCs w:val="20"/>
        </w:rPr>
        <w:t xml:space="preserve">к постановлению Администрации </w:t>
      </w:r>
    </w:p>
    <w:p w:rsidR="00AD5724" w:rsidRPr="00AD5724" w:rsidRDefault="00AD5724" w:rsidP="00AD5724">
      <w:pPr>
        <w:jc w:val="right"/>
        <w:rPr>
          <w:sz w:val="20"/>
          <w:szCs w:val="20"/>
        </w:rPr>
      </w:pPr>
      <w:r w:rsidRPr="00AD5724">
        <w:rPr>
          <w:sz w:val="20"/>
          <w:szCs w:val="20"/>
        </w:rPr>
        <w:t>Орловского сельского поселения</w:t>
      </w:r>
    </w:p>
    <w:p w:rsidR="00AD5724" w:rsidRPr="00AD5724" w:rsidRDefault="00AD5724" w:rsidP="00AD5724">
      <w:pPr>
        <w:jc w:val="right"/>
        <w:rPr>
          <w:sz w:val="20"/>
          <w:szCs w:val="20"/>
        </w:rPr>
      </w:pPr>
      <w:r w:rsidRPr="00AD5724">
        <w:rPr>
          <w:sz w:val="20"/>
          <w:szCs w:val="20"/>
        </w:rPr>
        <w:t>Тарского муниципального района</w:t>
      </w:r>
    </w:p>
    <w:p w:rsidR="00AD5724" w:rsidRPr="00AD5724" w:rsidRDefault="00AD5724" w:rsidP="00AD5724">
      <w:pPr>
        <w:jc w:val="right"/>
        <w:rPr>
          <w:sz w:val="20"/>
          <w:szCs w:val="20"/>
        </w:rPr>
      </w:pPr>
      <w:r w:rsidRPr="00AD5724">
        <w:rPr>
          <w:sz w:val="20"/>
          <w:szCs w:val="20"/>
        </w:rPr>
        <w:t xml:space="preserve">Омской области </w:t>
      </w:r>
    </w:p>
    <w:p w:rsidR="00AD5724" w:rsidRPr="00AD5724" w:rsidRDefault="00AD5724" w:rsidP="00AD5724">
      <w:pPr>
        <w:jc w:val="right"/>
        <w:rPr>
          <w:sz w:val="20"/>
          <w:szCs w:val="20"/>
        </w:rPr>
      </w:pPr>
      <w:r w:rsidRPr="00AD5724">
        <w:rPr>
          <w:sz w:val="20"/>
          <w:szCs w:val="20"/>
        </w:rPr>
        <w:t>от 7 ноября 2024 года № 70</w:t>
      </w:r>
    </w:p>
    <w:p w:rsidR="00AD5724" w:rsidRPr="00AD5724" w:rsidRDefault="00AD5724" w:rsidP="00AD5724">
      <w:pPr>
        <w:jc w:val="right"/>
        <w:rPr>
          <w:sz w:val="20"/>
          <w:szCs w:val="20"/>
        </w:rPr>
      </w:pPr>
    </w:p>
    <w:p w:rsidR="00AD5724" w:rsidRPr="00AD5724" w:rsidRDefault="00AD5724" w:rsidP="00AD5724">
      <w:pPr>
        <w:jc w:val="center"/>
        <w:rPr>
          <w:sz w:val="20"/>
          <w:szCs w:val="20"/>
        </w:rPr>
      </w:pPr>
      <w:r w:rsidRPr="00AD5724">
        <w:rPr>
          <w:sz w:val="20"/>
          <w:szCs w:val="20"/>
        </w:rPr>
        <w:lastRenderedPageBreak/>
        <w:t>Проект изменений</w:t>
      </w:r>
    </w:p>
    <w:p w:rsidR="00AD5724" w:rsidRPr="00AD5724" w:rsidRDefault="00AD5724" w:rsidP="00AD5724">
      <w:pPr>
        <w:autoSpaceDE w:val="0"/>
        <w:autoSpaceDN w:val="0"/>
        <w:adjustRightInd w:val="0"/>
        <w:jc w:val="center"/>
        <w:rPr>
          <w:b/>
          <w:bCs/>
          <w:sz w:val="20"/>
          <w:szCs w:val="20"/>
        </w:rPr>
      </w:pPr>
      <w:r w:rsidRPr="00AD5724">
        <w:rPr>
          <w:sz w:val="20"/>
          <w:szCs w:val="20"/>
        </w:rPr>
        <w:t xml:space="preserve">в паспорт муниципальной программы </w:t>
      </w:r>
      <w:r w:rsidRPr="00AD5724">
        <w:rPr>
          <w:bCs/>
          <w:sz w:val="20"/>
          <w:szCs w:val="20"/>
        </w:rPr>
        <w:t>Орловского</w:t>
      </w:r>
      <w:r w:rsidRPr="00AD5724">
        <w:rPr>
          <w:sz w:val="20"/>
          <w:szCs w:val="20"/>
        </w:rPr>
        <w:t xml:space="preserve"> сельского поселения Тарского муниципального района Омской области «Развитие социально-экономического потенциала </w:t>
      </w:r>
      <w:r w:rsidRPr="00AD5724">
        <w:rPr>
          <w:bCs/>
          <w:sz w:val="20"/>
          <w:szCs w:val="20"/>
        </w:rPr>
        <w:t>Орловского</w:t>
      </w:r>
      <w:r w:rsidRPr="00AD5724">
        <w:rPr>
          <w:sz w:val="20"/>
          <w:szCs w:val="20"/>
        </w:rPr>
        <w:t xml:space="preserve"> сельского поселения Тарского муниципального района Омской области в 2014-2026 годах»</w:t>
      </w: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AD5724" w:rsidRPr="00AD5724" w:rsidTr="0098735B">
        <w:trPr>
          <w:trHeight w:val="360"/>
        </w:trPr>
        <w:tc>
          <w:tcPr>
            <w:tcW w:w="4399"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AD5724">
              <w:rPr>
                <w:sz w:val="20"/>
                <w:szCs w:val="20"/>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jc w:val="both"/>
              <w:rPr>
                <w:bCs/>
                <w:sz w:val="20"/>
                <w:szCs w:val="20"/>
              </w:rPr>
            </w:pPr>
            <w:r w:rsidRPr="00AD5724">
              <w:rPr>
                <w:bCs/>
                <w:sz w:val="20"/>
                <w:szCs w:val="20"/>
              </w:rPr>
              <w:t xml:space="preserve">Развитие социально- экономического потенциала Орловского сельского поселения  Тарского муниципального района Омской области  </w:t>
            </w:r>
          </w:p>
        </w:tc>
      </w:tr>
      <w:tr w:rsidR="00AD5724" w:rsidRPr="00AD5724" w:rsidTr="0098735B">
        <w:trPr>
          <w:trHeight w:val="720"/>
        </w:trPr>
        <w:tc>
          <w:tcPr>
            <w:tcW w:w="4399"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jc w:val="both"/>
              <w:rPr>
                <w:color w:val="FF0000"/>
                <w:sz w:val="20"/>
                <w:szCs w:val="20"/>
              </w:rPr>
            </w:pPr>
            <w:r w:rsidRPr="00AD5724">
              <w:rPr>
                <w:sz w:val="20"/>
                <w:szCs w:val="20"/>
              </w:rPr>
              <w:t xml:space="preserve">Администрация Орловского сельского поселения Тарского муниципального района. </w:t>
            </w:r>
          </w:p>
        </w:tc>
      </w:tr>
      <w:tr w:rsidR="00AD5724" w:rsidRPr="00AD5724" w:rsidTr="0098735B">
        <w:trPr>
          <w:trHeight w:val="240"/>
        </w:trPr>
        <w:tc>
          <w:tcPr>
            <w:tcW w:w="4399"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jc w:val="both"/>
              <w:rPr>
                <w:bCs/>
                <w:sz w:val="20"/>
                <w:szCs w:val="20"/>
              </w:rPr>
            </w:pPr>
            <w:r w:rsidRPr="00AD5724">
              <w:rPr>
                <w:bCs/>
                <w:sz w:val="20"/>
                <w:szCs w:val="20"/>
              </w:rPr>
              <w:t>Администрация Орловского сельского поселения Тарского муниципального района</w:t>
            </w:r>
          </w:p>
          <w:p w:rsidR="00AD5724" w:rsidRPr="00AD5724" w:rsidRDefault="00AD5724" w:rsidP="00AD5724">
            <w:pPr>
              <w:autoSpaceDE w:val="0"/>
              <w:autoSpaceDN w:val="0"/>
              <w:adjustRightInd w:val="0"/>
              <w:jc w:val="both"/>
              <w:rPr>
                <w:bCs/>
                <w:sz w:val="20"/>
                <w:szCs w:val="20"/>
              </w:rPr>
            </w:pPr>
          </w:p>
        </w:tc>
      </w:tr>
      <w:tr w:rsidR="00AD5724" w:rsidRPr="00AD5724" w:rsidTr="0098735B">
        <w:trPr>
          <w:trHeight w:val="330"/>
        </w:trPr>
        <w:tc>
          <w:tcPr>
            <w:tcW w:w="4399" w:type="dxa"/>
            <w:tcBorders>
              <w:top w:val="single" w:sz="6" w:space="0" w:color="auto"/>
              <w:left w:val="single" w:sz="6" w:space="0" w:color="auto"/>
              <w:bottom w:val="single" w:sz="4" w:space="0" w:color="auto"/>
              <w:right w:val="single" w:sz="6" w:space="0" w:color="auto"/>
            </w:tcBorders>
          </w:tcPr>
          <w:p w:rsidR="00AD5724" w:rsidRPr="00AD5724" w:rsidRDefault="00AD5724" w:rsidP="00AD5724">
            <w:pPr>
              <w:autoSpaceDE w:val="0"/>
              <w:autoSpaceDN w:val="0"/>
              <w:adjustRightInd w:val="0"/>
              <w:jc w:val="both"/>
              <w:rPr>
                <w:sz w:val="20"/>
                <w:szCs w:val="20"/>
                <w:highlight w:val="green"/>
              </w:rPr>
            </w:pPr>
            <w:r w:rsidRPr="00AD5724">
              <w:rPr>
                <w:sz w:val="20"/>
                <w:szCs w:val="20"/>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AD5724" w:rsidRPr="00AD5724" w:rsidRDefault="00AD5724" w:rsidP="00AD5724">
            <w:pPr>
              <w:widowControl w:val="0"/>
              <w:autoSpaceDE w:val="0"/>
              <w:autoSpaceDN w:val="0"/>
              <w:adjustRightInd w:val="0"/>
              <w:jc w:val="both"/>
              <w:rPr>
                <w:sz w:val="20"/>
                <w:szCs w:val="20"/>
                <w:highlight w:val="green"/>
              </w:rPr>
            </w:pPr>
            <w:r w:rsidRPr="00AD5724">
              <w:rPr>
                <w:sz w:val="20"/>
                <w:szCs w:val="20"/>
              </w:rPr>
              <w:t>2014-2027 годы</w:t>
            </w:r>
          </w:p>
        </w:tc>
      </w:tr>
      <w:tr w:rsidR="00AD5724" w:rsidRPr="00AD5724" w:rsidTr="0098735B">
        <w:trPr>
          <w:trHeight w:val="304"/>
        </w:trPr>
        <w:tc>
          <w:tcPr>
            <w:tcW w:w="4399"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autoSpaceDE w:val="0"/>
              <w:autoSpaceDN w:val="0"/>
              <w:adjustRightInd w:val="0"/>
              <w:jc w:val="both"/>
              <w:rPr>
                <w:sz w:val="20"/>
                <w:szCs w:val="20"/>
              </w:rPr>
            </w:pPr>
            <w:r w:rsidRPr="00AD5724">
              <w:rPr>
                <w:sz w:val="20"/>
                <w:szCs w:val="20"/>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widowControl w:val="0"/>
              <w:autoSpaceDE w:val="0"/>
              <w:autoSpaceDN w:val="0"/>
              <w:adjustRightInd w:val="0"/>
              <w:jc w:val="both"/>
              <w:rPr>
                <w:sz w:val="20"/>
                <w:szCs w:val="20"/>
              </w:rPr>
            </w:pPr>
            <w:r w:rsidRPr="00AD5724">
              <w:rPr>
                <w:sz w:val="20"/>
                <w:szCs w:val="20"/>
              </w:rPr>
              <w:t>Обеспечение устойчивого экономического развития поселения, повышение качества управления муниципальным имуществом и финансами, повышение благосостояния жителей Орловского сельского поселения  на основе развития экономики, увеличении доходов, выявлении резервов</w:t>
            </w:r>
          </w:p>
        </w:tc>
      </w:tr>
      <w:tr w:rsidR="00AD5724" w:rsidRPr="00AD5724" w:rsidTr="0098735B">
        <w:trPr>
          <w:trHeight w:val="346"/>
        </w:trPr>
        <w:tc>
          <w:tcPr>
            <w:tcW w:w="4399"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autoSpaceDE w:val="0"/>
              <w:autoSpaceDN w:val="0"/>
              <w:adjustRightInd w:val="0"/>
              <w:jc w:val="both"/>
              <w:rPr>
                <w:sz w:val="20"/>
                <w:szCs w:val="20"/>
              </w:rPr>
            </w:pPr>
            <w:r w:rsidRPr="00AD5724">
              <w:rPr>
                <w:sz w:val="20"/>
                <w:szCs w:val="20"/>
              </w:rPr>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AD5724" w:rsidRPr="00AD5724" w:rsidRDefault="00AD5724" w:rsidP="00AD5724">
            <w:pPr>
              <w:widowControl w:val="0"/>
              <w:autoSpaceDE w:val="0"/>
              <w:autoSpaceDN w:val="0"/>
              <w:adjustRightInd w:val="0"/>
              <w:jc w:val="both"/>
              <w:rPr>
                <w:sz w:val="20"/>
                <w:szCs w:val="20"/>
              </w:rPr>
            </w:pPr>
            <w:r w:rsidRPr="00AD5724">
              <w:rPr>
                <w:sz w:val="20"/>
                <w:szCs w:val="20"/>
              </w:rPr>
              <w:t>Создание благоприятных условий для развития предпринимательской деятельности.</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Проведение реконструкции системы </w:t>
            </w:r>
            <w:proofErr w:type="gramStart"/>
            <w:r w:rsidRPr="00AD5724">
              <w:rPr>
                <w:sz w:val="20"/>
                <w:szCs w:val="20"/>
              </w:rPr>
              <w:t>водоснабжения,  содержание</w:t>
            </w:r>
            <w:proofErr w:type="gramEnd"/>
            <w:r w:rsidRPr="00AD5724">
              <w:rPr>
                <w:sz w:val="20"/>
                <w:szCs w:val="20"/>
              </w:rPr>
              <w:t xml:space="preserve"> дорог.</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Более эффективное использование трудовых, финансовых ресурсов </w:t>
            </w:r>
          </w:p>
        </w:tc>
      </w:tr>
      <w:tr w:rsidR="00AD5724" w:rsidRPr="00AD5724" w:rsidTr="0098735B">
        <w:trPr>
          <w:trHeight w:val="2196"/>
        </w:trPr>
        <w:tc>
          <w:tcPr>
            <w:tcW w:w="4399"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lastRenderedPageBreak/>
              <w:t xml:space="preserve">Подпрограммы муниципальной программы </w:t>
            </w:r>
          </w:p>
          <w:p w:rsidR="00AD5724" w:rsidRPr="00AD5724" w:rsidRDefault="00AD5724" w:rsidP="00AD5724">
            <w:pPr>
              <w:autoSpaceDE w:val="0"/>
              <w:autoSpaceDN w:val="0"/>
              <w:adjustRightInd w:val="0"/>
              <w:ind w:firstLine="708"/>
              <w:jc w:val="both"/>
              <w:rPr>
                <w:sz w:val="20"/>
                <w:szCs w:val="20"/>
              </w:rPr>
            </w:pPr>
          </w:p>
        </w:tc>
        <w:tc>
          <w:tcPr>
            <w:tcW w:w="5026" w:type="dxa"/>
            <w:tcBorders>
              <w:top w:val="single" w:sz="4" w:space="0" w:color="auto"/>
              <w:left w:val="single" w:sz="6" w:space="0" w:color="auto"/>
              <w:bottom w:val="single" w:sz="4"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AD5724" w:rsidRPr="00AD5724" w:rsidRDefault="00AD5724" w:rsidP="00AD5724">
            <w:pPr>
              <w:autoSpaceDE w:val="0"/>
              <w:autoSpaceDN w:val="0"/>
              <w:adjustRightInd w:val="0"/>
              <w:rPr>
                <w:sz w:val="20"/>
                <w:szCs w:val="20"/>
              </w:rPr>
            </w:pPr>
            <w:r w:rsidRPr="00AD5724">
              <w:rPr>
                <w:sz w:val="20"/>
                <w:szCs w:val="20"/>
              </w:rPr>
              <w:t>(Приложение № 1).</w:t>
            </w:r>
          </w:p>
          <w:p w:rsidR="00AD5724" w:rsidRPr="00AD5724" w:rsidRDefault="00AD5724" w:rsidP="00AD5724">
            <w:pPr>
              <w:autoSpaceDE w:val="0"/>
              <w:autoSpaceDN w:val="0"/>
              <w:adjustRightInd w:val="0"/>
              <w:rPr>
                <w:sz w:val="20"/>
                <w:szCs w:val="20"/>
              </w:rPr>
            </w:pPr>
            <w:r w:rsidRPr="00AD5724">
              <w:rPr>
                <w:sz w:val="20"/>
                <w:szCs w:val="20"/>
              </w:rPr>
              <w:t xml:space="preserve">«Развитие инфраструктуры Орловского сельского поселения Тарского муниципального района Омской области». </w:t>
            </w:r>
          </w:p>
          <w:p w:rsidR="00AD5724" w:rsidRPr="00AD5724" w:rsidRDefault="00AD5724" w:rsidP="00AD5724">
            <w:pPr>
              <w:autoSpaceDE w:val="0"/>
              <w:autoSpaceDN w:val="0"/>
              <w:adjustRightInd w:val="0"/>
              <w:rPr>
                <w:sz w:val="20"/>
                <w:szCs w:val="20"/>
              </w:rPr>
            </w:pPr>
            <w:r w:rsidRPr="00AD5724">
              <w:rPr>
                <w:sz w:val="20"/>
                <w:szCs w:val="20"/>
              </w:rPr>
              <w:t>(Приложение № 2).</w:t>
            </w:r>
          </w:p>
          <w:p w:rsidR="00AD5724" w:rsidRPr="00AD5724" w:rsidRDefault="00AD5724" w:rsidP="00AD5724">
            <w:pPr>
              <w:autoSpaceDE w:val="0"/>
              <w:autoSpaceDN w:val="0"/>
              <w:adjustRightInd w:val="0"/>
              <w:rPr>
                <w:sz w:val="20"/>
                <w:szCs w:val="20"/>
              </w:rPr>
            </w:pPr>
            <w:r w:rsidRPr="00AD5724">
              <w:rPr>
                <w:sz w:val="20"/>
                <w:szCs w:val="20"/>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AD5724" w:rsidRPr="00AD5724" w:rsidRDefault="00AD5724" w:rsidP="00AD5724">
            <w:pPr>
              <w:autoSpaceDE w:val="0"/>
              <w:autoSpaceDN w:val="0"/>
              <w:adjustRightInd w:val="0"/>
              <w:rPr>
                <w:sz w:val="20"/>
                <w:szCs w:val="20"/>
              </w:rPr>
            </w:pPr>
            <w:r w:rsidRPr="00AD5724">
              <w:rPr>
                <w:sz w:val="20"/>
                <w:szCs w:val="20"/>
              </w:rPr>
              <w:t xml:space="preserve">(Приложение № 3). </w:t>
            </w:r>
          </w:p>
        </w:tc>
      </w:tr>
      <w:tr w:rsidR="00AD5724" w:rsidRPr="00AD5724" w:rsidTr="0098735B">
        <w:trPr>
          <w:trHeight w:val="2881"/>
        </w:trPr>
        <w:tc>
          <w:tcPr>
            <w:tcW w:w="4399" w:type="dxa"/>
            <w:tcBorders>
              <w:top w:val="single" w:sz="4"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 xml:space="preserve">Объем и </w:t>
            </w:r>
            <w:proofErr w:type="gramStart"/>
            <w:r w:rsidRPr="00AD5724">
              <w:rPr>
                <w:sz w:val="20"/>
                <w:szCs w:val="20"/>
              </w:rPr>
              <w:t>источники  финансирования</w:t>
            </w:r>
            <w:proofErr w:type="gramEnd"/>
            <w:r w:rsidRPr="00AD5724">
              <w:rPr>
                <w:sz w:val="20"/>
                <w:szCs w:val="20"/>
              </w:rPr>
              <w:t xml:space="preserve"> муниципальной программы в целом и по годам ее реализации </w:t>
            </w:r>
          </w:p>
          <w:p w:rsidR="00AD5724" w:rsidRPr="00AD5724" w:rsidRDefault="00AD5724" w:rsidP="00AD5724">
            <w:pPr>
              <w:rPr>
                <w:sz w:val="20"/>
                <w:szCs w:val="20"/>
              </w:rPr>
            </w:pPr>
          </w:p>
        </w:tc>
        <w:tc>
          <w:tcPr>
            <w:tcW w:w="5026" w:type="dxa"/>
            <w:tcBorders>
              <w:top w:val="single" w:sz="4"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jc w:val="both"/>
              <w:rPr>
                <w:sz w:val="20"/>
                <w:szCs w:val="20"/>
              </w:rPr>
            </w:pPr>
            <w:r w:rsidRPr="00AD5724">
              <w:rPr>
                <w:sz w:val="20"/>
                <w:szCs w:val="20"/>
              </w:rPr>
              <w:t>Общий объем финансирования программы за счет средств местного бюджета составляет 169 878 512,45 рублей в том числе:</w:t>
            </w:r>
          </w:p>
          <w:p w:rsidR="00AD5724" w:rsidRPr="00AD5724" w:rsidRDefault="00AD5724" w:rsidP="00AD5724">
            <w:pPr>
              <w:autoSpaceDE w:val="0"/>
              <w:autoSpaceDN w:val="0"/>
              <w:adjustRightInd w:val="0"/>
              <w:jc w:val="both"/>
              <w:rPr>
                <w:sz w:val="20"/>
                <w:szCs w:val="20"/>
              </w:rPr>
            </w:pPr>
            <w:r w:rsidRPr="00AD5724">
              <w:rPr>
                <w:sz w:val="20"/>
                <w:szCs w:val="20"/>
              </w:rPr>
              <w:t>- в 2014 году - 3 438 624,57 руб.,</w:t>
            </w:r>
          </w:p>
          <w:p w:rsidR="00AD5724" w:rsidRPr="00AD5724" w:rsidRDefault="00AD5724" w:rsidP="00AD5724">
            <w:pPr>
              <w:autoSpaceDE w:val="0"/>
              <w:autoSpaceDN w:val="0"/>
              <w:adjustRightInd w:val="0"/>
              <w:jc w:val="both"/>
              <w:rPr>
                <w:sz w:val="20"/>
                <w:szCs w:val="20"/>
              </w:rPr>
            </w:pPr>
            <w:r w:rsidRPr="00AD5724">
              <w:rPr>
                <w:sz w:val="20"/>
                <w:szCs w:val="20"/>
              </w:rPr>
              <w:t>- в 2015 году - 3 191 353,11 руб.,</w:t>
            </w:r>
          </w:p>
          <w:p w:rsidR="00AD5724" w:rsidRPr="00AD5724" w:rsidRDefault="00AD5724" w:rsidP="00AD5724">
            <w:pPr>
              <w:autoSpaceDE w:val="0"/>
              <w:autoSpaceDN w:val="0"/>
              <w:adjustRightInd w:val="0"/>
              <w:jc w:val="both"/>
              <w:rPr>
                <w:sz w:val="20"/>
                <w:szCs w:val="20"/>
              </w:rPr>
            </w:pPr>
            <w:r w:rsidRPr="00AD5724">
              <w:rPr>
                <w:sz w:val="20"/>
                <w:szCs w:val="20"/>
              </w:rPr>
              <w:t>- в 2016 году - 3 397 117,38 руб.,</w:t>
            </w:r>
          </w:p>
          <w:p w:rsidR="00AD5724" w:rsidRPr="00AD5724" w:rsidRDefault="00AD5724" w:rsidP="00AD5724">
            <w:pPr>
              <w:autoSpaceDE w:val="0"/>
              <w:autoSpaceDN w:val="0"/>
              <w:adjustRightInd w:val="0"/>
              <w:jc w:val="both"/>
              <w:rPr>
                <w:sz w:val="20"/>
                <w:szCs w:val="20"/>
              </w:rPr>
            </w:pPr>
            <w:r w:rsidRPr="00AD5724">
              <w:rPr>
                <w:sz w:val="20"/>
                <w:szCs w:val="20"/>
              </w:rPr>
              <w:t>- в 2017 году - 6 275 366,15 руб.,</w:t>
            </w:r>
          </w:p>
          <w:p w:rsidR="00AD5724" w:rsidRPr="00AD5724" w:rsidRDefault="00AD5724" w:rsidP="00AD5724">
            <w:pPr>
              <w:autoSpaceDE w:val="0"/>
              <w:autoSpaceDN w:val="0"/>
              <w:adjustRightInd w:val="0"/>
              <w:jc w:val="both"/>
              <w:rPr>
                <w:sz w:val="20"/>
                <w:szCs w:val="20"/>
              </w:rPr>
            </w:pPr>
            <w:r w:rsidRPr="00AD5724">
              <w:rPr>
                <w:sz w:val="20"/>
                <w:szCs w:val="20"/>
              </w:rPr>
              <w:t>- в 2018 году - 5 841 223,19 руб.,</w:t>
            </w:r>
          </w:p>
          <w:p w:rsidR="00AD5724" w:rsidRPr="00AD5724" w:rsidRDefault="00AD5724" w:rsidP="00AD5724">
            <w:pPr>
              <w:autoSpaceDE w:val="0"/>
              <w:autoSpaceDN w:val="0"/>
              <w:adjustRightInd w:val="0"/>
              <w:jc w:val="both"/>
              <w:rPr>
                <w:sz w:val="20"/>
                <w:szCs w:val="20"/>
              </w:rPr>
            </w:pPr>
            <w:r w:rsidRPr="00AD5724">
              <w:rPr>
                <w:sz w:val="20"/>
                <w:szCs w:val="20"/>
              </w:rPr>
              <w:t>- в 2019 году - 6 929 573,18 руб.,</w:t>
            </w:r>
          </w:p>
          <w:p w:rsidR="00AD5724" w:rsidRPr="00AD5724" w:rsidRDefault="00AD5724" w:rsidP="00AD5724">
            <w:pPr>
              <w:autoSpaceDE w:val="0"/>
              <w:autoSpaceDN w:val="0"/>
              <w:adjustRightInd w:val="0"/>
              <w:jc w:val="both"/>
              <w:rPr>
                <w:sz w:val="20"/>
                <w:szCs w:val="20"/>
              </w:rPr>
            </w:pPr>
            <w:r w:rsidRPr="00AD5724">
              <w:rPr>
                <w:sz w:val="20"/>
                <w:szCs w:val="20"/>
              </w:rPr>
              <w:t>- в 2020 году - 4 427 900,64 руб.,</w:t>
            </w:r>
          </w:p>
          <w:p w:rsidR="00AD5724" w:rsidRPr="00AD5724" w:rsidRDefault="00AD5724" w:rsidP="00AD5724">
            <w:pPr>
              <w:autoSpaceDE w:val="0"/>
              <w:autoSpaceDN w:val="0"/>
              <w:adjustRightInd w:val="0"/>
              <w:jc w:val="both"/>
              <w:rPr>
                <w:sz w:val="20"/>
                <w:szCs w:val="20"/>
              </w:rPr>
            </w:pPr>
            <w:r w:rsidRPr="00AD5724">
              <w:rPr>
                <w:sz w:val="20"/>
                <w:szCs w:val="20"/>
              </w:rPr>
              <w:t xml:space="preserve">- в 2021 году - 13 046 980,62 руб., </w:t>
            </w:r>
          </w:p>
          <w:p w:rsidR="00AD5724" w:rsidRPr="00AD5724" w:rsidRDefault="00AD5724" w:rsidP="00AD5724">
            <w:pPr>
              <w:autoSpaceDE w:val="0"/>
              <w:autoSpaceDN w:val="0"/>
              <w:adjustRightInd w:val="0"/>
              <w:jc w:val="both"/>
              <w:rPr>
                <w:sz w:val="20"/>
                <w:szCs w:val="20"/>
              </w:rPr>
            </w:pPr>
            <w:r w:rsidRPr="00AD5724">
              <w:rPr>
                <w:sz w:val="20"/>
                <w:szCs w:val="20"/>
              </w:rPr>
              <w:t>- в 2022 году - 4 252 447,67 руб.,</w:t>
            </w:r>
          </w:p>
          <w:p w:rsidR="00AD5724" w:rsidRPr="00AD5724" w:rsidRDefault="00AD5724" w:rsidP="00AD5724">
            <w:pPr>
              <w:autoSpaceDE w:val="0"/>
              <w:autoSpaceDN w:val="0"/>
              <w:adjustRightInd w:val="0"/>
              <w:jc w:val="both"/>
              <w:rPr>
                <w:sz w:val="20"/>
                <w:szCs w:val="20"/>
              </w:rPr>
            </w:pPr>
            <w:r w:rsidRPr="00AD5724">
              <w:rPr>
                <w:sz w:val="20"/>
                <w:szCs w:val="20"/>
              </w:rPr>
              <w:t>- в 2023 году - 56 966 748,46 руб.,</w:t>
            </w:r>
          </w:p>
          <w:p w:rsidR="00AD5724" w:rsidRPr="00AD5724" w:rsidRDefault="00AD5724" w:rsidP="00AD5724">
            <w:pPr>
              <w:autoSpaceDE w:val="0"/>
              <w:autoSpaceDN w:val="0"/>
              <w:adjustRightInd w:val="0"/>
              <w:jc w:val="both"/>
              <w:rPr>
                <w:sz w:val="20"/>
                <w:szCs w:val="20"/>
              </w:rPr>
            </w:pPr>
            <w:r w:rsidRPr="00AD5724">
              <w:rPr>
                <w:sz w:val="20"/>
                <w:szCs w:val="20"/>
              </w:rPr>
              <w:t>- в 2024 году - 46 417 198,66 руб.,</w:t>
            </w:r>
          </w:p>
          <w:p w:rsidR="00AD5724" w:rsidRPr="00AD5724" w:rsidRDefault="00AD5724" w:rsidP="00AD5724">
            <w:pPr>
              <w:tabs>
                <w:tab w:val="left" w:pos="209"/>
                <w:tab w:val="left" w:pos="634"/>
              </w:tabs>
              <w:autoSpaceDE w:val="0"/>
              <w:autoSpaceDN w:val="0"/>
              <w:adjustRightInd w:val="0"/>
              <w:jc w:val="both"/>
              <w:rPr>
                <w:sz w:val="20"/>
                <w:szCs w:val="20"/>
              </w:rPr>
            </w:pPr>
            <w:r w:rsidRPr="00AD5724">
              <w:rPr>
                <w:sz w:val="20"/>
                <w:szCs w:val="20"/>
              </w:rPr>
              <w:t>- в 2025 году - 5 967 173,02 руб.,</w:t>
            </w:r>
          </w:p>
          <w:p w:rsidR="00AD5724" w:rsidRPr="00AD5724" w:rsidRDefault="00AD5724" w:rsidP="00AD5724">
            <w:pPr>
              <w:tabs>
                <w:tab w:val="left" w:pos="209"/>
                <w:tab w:val="left" w:pos="634"/>
              </w:tabs>
              <w:autoSpaceDE w:val="0"/>
              <w:autoSpaceDN w:val="0"/>
              <w:adjustRightInd w:val="0"/>
              <w:jc w:val="both"/>
              <w:rPr>
                <w:sz w:val="20"/>
                <w:szCs w:val="20"/>
              </w:rPr>
            </w:pPr>
            <w:r w:rsidRPr="00AD5724">
              <w:rPr>
                <w:sz w:val="20"/>
                <w:szCs w:val="20"/>
              </w:rPr>
              <w:t>- в 2026 году - 4 621 563,61 руб.,</w:t>
            </w:r>
          </w:p>
          <w:p w:rsidR="00AD5724" w:rsidRPr="00AD5724" w:rsidRDefault="00AD5724" w:rsidP="00AD5724">
            <w:pPr>
              <w:tabs>
                <w:tab w:val="left" w:pos="209"/>
                <w:tab w:val="left" w:pos="634"/>
              </w:tabs>
              <w:autoSpaceDE w:val="0"/>
              <w:autoSpaceDN w:val="0"/>
              <w:adjustRightInd w:val="0"/>
              <w:jc w:val="both"/>
              <w:rPr>
                <w:sz w:val="20"/>
                <w:szCs w:val="20"/>
              </w:rPr>
            </w:pPr>
            <w:r w:rsidRPr="00AD5724">
              <w:rPr>
                <w:sz w:val="20"/>
                <w:szCs w:val="20"/>
              </w:rPr>
              <w:t>- в 2027 году - 4 815 351,32 руб.</w:t>
            </w:r>
          </w:p>
        </w:tc>
      </w:tr>
      <w:tr w:rsidR="00AD5724" w:rsidRPr="00AD5724" w:rsidTr="0098735B">
        <w:trPr>
          <w:trHeight w:val="1962"/>
        </w:trPr>
        <w:tc>
          <w:tcPr>
            <w:tcW w:w="4399"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sz w:val="20"/>
                <w:szCs w:val="20"/>
              </w:rPr>
            </w:pPr>
            <w:r w:rsidRPr="00AD5724">
              <w:rPr>
                <w:sz w:val="20"/>
                <w:szCs w:val="20"/>
              </w:rPr>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AD5724" w:rsidRPr="00AD5724" w:rsidRDefault="00AD5724" w:rsidP="00AD5724">
            <w:pPr>
              <w:autoSpaceDE w:val="0"/>
              <w:autoSpaceDN w:val="0"/>
              <w:adjustRightInd w:val="0"/>
              <w:rPr>
                <w:bCs/>
                <w:sz w:val="20"/>
                <w:szCs w:val="20"/>
              </w:rPr>
            </w:pPr>
            <w:r w:rsidRPr="00AD5724">
              <w:rPr>
                <w:bCs/>
                <w:sz w:val="20"/>
                <w:szCs w:val="20"/>
              </w:rPr>
              <w:t xml:space="preserve">1. </w:t>
            </w:r>
            <w:proofErr w:type="gramStart"/>
            <w:r w:rsidRPr="00AD5724">
              <w:rPr>
                <w:bCs/>
                <w:sz w:val="20"/>
                <w:szCs w:val="20"/>
              </w:rPr>
              <w:t>Устойчивый  экономический</w:t>
            </w:r>
            <w:proofErr w:type="gramEnd"/>
            <w:r w:rsidRPr="00AD5724">
              <w:rPr>
                <w:bCs/>
                <w:sz w:val="20"/>
                <w:szCs w:val="20"/>
              </w:rPr>
              <w:t xml:space="preserve">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AD5724" w:rsidRPr="00AD5724" w:rsidRDefault="00AD5724" w:rsidP="00AD5724">
            <w:pPr>
              <w:autoSpaceDE w:val="0"/>
              <w:autoSpaceDN w:val="0"/>
              <w:adjustRightInd w:val="0"/>
              <w:rPr>
                <w:bCs/>
                <w:sz w:val="20"/>
                <w:szCs w:val="20"/>
              </w:rPr>
            </w:pPr>
            <w:r w:rsidRPr="00AD5724">
              <w:rPr>
                <w:bCs/>
                <w:sz w:val="20"/>
                <w:szCs w:val="20"/>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w:t>
            </w:r>
            <w:r w:rsidRPr="00AD5724">
              <w:rPr>
                <w:bCs/>
                <w:sz w:val="20"/>
                <w:szCs w:val="20"/>
              </w:rPr>
              <w:lastRenderedPageBreak/>
              <w:t xml:space="preserve">общества в муниципальных услугах, увеличить их доступность и качество. </w:t>
            </w:r>
          </w:p>
          <w:p w:rsidR="00AD5724" w:rsidRPr="00AD5724" w:rsidRDefault="00AD5724" w:rsidP="00AD5724">
            <w:pPr>
              <w:autoSpaceDE w:val="0"/>
              <w:autoSpaceDN w:val="0"/>
              <w:adjustRightInd w:val="0"/>
              <w:rPr>
                <w:bCs/>
                <w:sz w:val="20"/>
                <w:szCs w:val="20"/>
              </w:rPr>
            </w:pPr>
            <w:r w:rsidRPr="00AD5724">
              <w:rPr>
                <w:bCs/>
                <w:sz w:val="20"/>
                <w:szCs w:val="20"/>
              </w:rPr>
              <w:t xml:space="preserve">3.Перевод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 </w:t>
            </w:r>
          </w:p>
          <w:p w:rsidR="00AD5724" w:rsidRPr="00AD5724" w:rsidRDefault="00AD5724" w:rsidP="00AD5724">
            <w:pPr>
              <w:autoSpaceDE w:val="0"/>
              <w:autoSpaceDN w:val="0"/>
              <w:adjustRightInd w:val="0"/>
              <w:rPr>
                <w:bCs/>
                <w:sz w:val="20"/>
                <w:szCs w:val="20"/>
              </w:rPr>
            </w:pPr>
            <w:r w:rsidRPr="00AD5724">
              <w:rPr>
                <w:bCs/>
                <w:sz w:val="20"/>
                <w:szCs w:val="20"/>
              </w:rPr>
              <w:t xml:space="preserve"> 4.Качественное оказание муниципальных услуг.</w:t>
            </w:r>
          </w:p>
          <w:p w:rsidR="00AD5724" w:rsidRPr="00AD5724" w:rsidRDefault="00AD5724" w:rsidP="00AD5724">
            <w:pPr>
              <w:autoSpaceDE w:val="0"/>
              <w:autoSpaceDN w:val="0"/>
              <w:adjustRightInd w:val="0"/>
              <w:rPr>
                <w:bCs/>
                <w:sz w:val="20"/>
                <w:szCs w:val="20"/>
              </w:rPr>
            </w:pPr>
            <w:r w:rsidRPr="00AD5724">
              <w:rPr>
                <w:bCs/>
                <w:sz w:val="20"/>
                <w:szCs w:val="20"/>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AD5724" w:rsidRPr="00AD5724" w:rsidRDefault="00AD5724" w:rsidP="00AD5724">
            <w:pPr>
              <w:autoSpaceDE w:val="0"/>
              <w:autoSpaceDN w:val="0"/>
              <w:adjustRightInd w:val="0"/>
              <w:rPr>
                <w:bCs/>
                <w:sz w:val="20"/>
                <w:szCs w:val="20"/>
              </w:rPr>
            </w:pPr>
            <w:r w:rsidRPr="00AD5724">
              <w:rPr>
                <w:bCs/>
                <w:sz w:val="20"/>
                <w:szCs w:val="20"/>
              </w:rPr>
              <w:t>6.Улучшение качества водоснабжения населения.</w:t>
            </w:r>
          </w:p>
          <w:p w:rsidR="00AD5724" w:rsidRPr="00AD5724" w:rsidRDefault="00AD5724" w:rsidP="00AD5724">
            <w:pPr>
              <w:autoSpaceDE w:val="0"/>
              <w:autoSpaceDN w:val="0"/>
              <w:adjustRightInd w:val="0"/>
              <w:rPr>
                <w:bCs/>
                <w:sz w:val="20"/>
                <w:szCs w:val="20"/>
              </w:rPr>
            </w:pPr>
            <w:r w:rsidRPr="00AD5724">
              <w:rPr>
                <w:bCs/>
                <w:sz w:val="20"/>
                <w:szCs w:val="20"/>
              </w:rPr>
              <w:t>7.Повышение уровня проведения культурно- досуговых мероприятий.</w:t>
            </w:r>
          </w:p>
          <w:p w:rsidR="00AD5724" w:rsidRPr="00AD5724" w:rsidRDefault="00AD5724" w:rsidP="00AD5724">
            <w:pPr>
              <w:autoSpaceDE w:val="0"/>
              <w:autoSpaceDN w:val="0"/>
              <w:adjustRightInd w:val="0"/>
              <w:rPr>
                <w:bCs/>
                <w:sz w:val="20"/>
                <w:szCs w:val="20"/>
              </w:rPr>
            </w:pPr>
            <w:r w:rsidRPr="00AD5724">
              <w:rPr>
                <w:bCs/>
                <w:sz w:val="20"/>
                <w:szCs w:val="20"/>
              </w:rPr>
              <w:t>8.Расширить социальную помощь престарелым людям.</w:t>
            </w:r>
          </w:p>
          <w:p w:rsidR="00AD5724" w:rsidRPr="00AD5724" w:rsidRDefault="00AD5724" w:rsidP="00AD5724">
            <w:pPr>
              <w:autoSpaceDE w:val="0"/>
              <w:autoSpaceDN w:val="0"/>
              <w:adjustRightInd w:val="0"/>
              <w:rPr>
                <w:bCs/>
                <w:sz w:val="20"/>
                <w:szCs w:val="20"/>
              </w:rPr>
            </w:pPr>
            <w:r w:rsidRPr="00AD5724">
              <w:rPr>
                <w:bCs/>
                <w:sz w:val="20"/>
                <w:szCs w:val="20"/>
              </w:rPr>
              <w:t>9. Увеличение количества земельных участков, сформированных при разграничении государственной собственности на землю.</w:t>
            </w:r>
          </w:p>
          <w:p w:rsidR="00AD5724" w:rsidRPr="00AD5724" w:rsidRDefault="00AD5724" w:rsidP="00AD5724">
            <w:pPr>
              <w:autoSpaceDE w:val="0"/>
              <w:autoSpaceDN w:val="0"/>
              <w:adjustRightInd w:val="0"/>
              <w:rPr>
                <w:bCs/>
                <w:sz w:val="20"/>
                <w:szCs w:val="20"/>
              </w:rPr>
            </w:pPr>
            <w:r w:rsidRPr="00AD5724">
              <w:rPr>
                <w:bCs/>
                <w:sz w:val="20"/>
                <w:szCs w:val="20"/>
              </w:rPr>
              <w:t>10. Увеличение количества сформированных земельных участков, необходимых для обеспечения муниципальных нужд.</w:t>
            </w:r>
          </w:p>
          <w:p w:rsidR="00AD5724" w:rsidRPr="00AD5724" w:rsidRDefault="00AD5724" w:rsidP="00AD5724">
            <w:pPr>
              <w:autoSpaceDE w:val="0"/>
              <w:autoSpaceDN w:val="0"/>
              <w:adjustRightInd w:val="0"/>
              <w:rPr>
                <w:bCs/>
                <w:sz w:val="20"/>
                <w:szCs w:val="20"/>
              </w:rPr>
            </w:pPr>
            <w:r w:rsidRPr="00AD5724">
              <w:rPr>
                <w:bCs/>
                <w:sz w:val="20"/>
                <w:szCs w:val="20"/>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AD5724" w:rsidRPr="00AD5724" w:rsidRDefault="00AD5724" w:rsidP="00AD5724">
            <w:pPr>
              <w:autoSpaceDE w:val="0"/>
              <w:autoSpaceDN w:val="0"/>
              <w:adjustRightInd w:val="0"/>
              <w:rPr>
                <w:bCs/>
                <w:sz w:val="20"/>
                <w:szCs w:val="20"/>
              </w:rPr>
            </w:pPr>
            <w:r w:rsidRPr="00AD5724">
              <w:rPr>
                <w:bCs/>
                <w:sz w:val="20"/>
                <w:szCs w:val="20"/>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AD5724" w:rsidRPr="00AD5724" w:rsidRDefault="00AD5724" w:rsidP="00AD5724">
            <w:pPr>
              <w:autoSpaceDE w:val="0"/>
              <w:autoSpaceDN w:val="0"/>
              <w:adjustRightInd w:val="0"/>
              <w:rPr>
                <w:b/>
                <w:bCs/>
                <w:sz w:val="20"/>
                <w:szCs w:val="20"/>
              </w:rPr>
            </w:pPr>
          </w:p>
        </w:tc>
      </w:tr>
    </w:tbl>
    <w:p w:rsidR="00AD5724" w:rsidRPr="00AD5724" w:rsidRDefault="00AD5724" w:rsidP="00AD5724">
      <w:pPr>
        <w:rPr>
          <w:sz w:val="20"/>
          <w:szCs w:val="20"/>
        </w:rPr>
      </w:pPr>
    </w:p>
    <w:p w:rsidR="00AD5724" w:rsidRPr="00AD5724" w:rsidRDefault="00AD5724" w:rsidP="00AD5724">
      <w:pPr>
        <w:rPr>
          <w:sz w:val="20"/>
          <w:szCs w:val="20"/>
        </w:rPr>
      </w:pPr>
    </w:p>
    <w:p w:rsidR="00AD5724" w:rsidRPr="00AD5724" w:rsidRDefault="00AD5724" w:rsidP="00AD5724">
      <w:pPr>
        <w:tabs>
          <w:tab w:val="left" w:pos="2670"/>
        </w:tabs>
        <w:jc w:val="center"/>
        <w:rPr>
          <w:b/>
          <w:sz w:val="20"/>
          <w:szCs w:val="20"/>
        </w:rPr>
      </w:pPr>
      <w:r w:rsidRPr="00AD5724">
        <w:rPr>
          <w:b/>
          <w:sz w:val="20"/>
          <w:szCs w:val="20"/>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AD5724" w:rsidRPr="00AD5724" w:rsidRDefault="00AD5724" w:rsidP="00AD5724">
      <w:pPr>
        <w:rPr>
          <w:sz w:val="20"/>
          <w:szCs w:val="20"/>
        </w:rPr>
      </w:pPr>
    </w:p>
    <w:p w:rsidR="00AD5724" w:rsidRPr="00AD5724" w:rsidRDefault="00AD5724" w:rsidP="00AD5724">
      <w:pPr>
        <w:ind w:firstLine="830"/>
        <w:jc w:val="both"/>
        <w:rPr>
          <w:sz w:val="20"/>
          <w:szCs w:val="20"/>
        </w:rPr>
      </w:pPr>
      <w:r w:rsidRPr="00AD5724">
        <w:rPr>
          <w:sz w:val="20"/>
          <w:szCs w:val="20"/>
        </w:rPr>
        <w:lastRenderedPageBreak/>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AD5724" w:rsidRPr="00AD5724" w:rsidRDefault="00AD5724" w:rsidP="00AD5724">
      <w:pPr>
        <w:autoSpaceDE w:val="0"/>
        <w:ind w:firstLine="830"/>
        <w:jc w:val="both"/>
        <w:rPr>
          <w:sz w:val="20"/>
          <w:szCs w:val="20"/>
        </w:rPr>
      </w:pPr>
      <w:r w:rsidRPr="00AD5724">
        <w:rPr>
          <w:sz w:val="20"/>
          <w:szCs w:val="20"/>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AD5724" w:rsidRPr="00AD5724" w:rsidRDefault="00AD5724" w:rsidP="00AD5724">
      <w:pPr>
        <w:autoSpaceDE w:val="0"/>
        <w:autoSpaceDN w:val="0"/>
        <w:adjustRightInd w:val="0"/>
        <w:ind w:firstLine="748"/>
        <w:jc w:val="both"/>
        <w:rPr>
          <w:rFonts w:eastAsia="Calibri"/>
          <w:sz w:val="20"/>
          <w:szCs w:val="20"/>
        </w:rPr>
      </w:pPr>
      <w:r w:rsidRPr="00AD5724">
        <w:rPr>
          <w:rFonts w:eastAsia="Calibri"/>
          <w:sz w:val="20"/>
          <w:szCs w:val="20"/>
        </w:rPr>
        <w:t>При реализации программы могут возникнуть следующие риски:</w:t>
      </w:r>
    </w:p>
    <w:p w:rsidR="00AD5724" w:rsidRPr="00AD5724" w:rsidRDefault="00AD5724" w:rsidP="00AD5724">
      <w:pPr>
        <w:autoSpaceDE w:val="0"/>
        <w:autoSpaceDN w:val="0"/>
        <w:adjustRightInd w:val="0"/>
        <w:ind w:firstLine="748"/>
        <w:jc w:val="both"/>
        <w:rPr>
          <w:sz w:val="20"/>
          <w:szCs w:val="20"/>
        </w:rPr>
      </w:pPr>
      <w:r w:rsidRPr="00AD5724">
        <w:rPr>
          <w:sz w:val="20"/>
          <w:szCs w:val="20"/>
        </w:rPr>
        <w:t>- увеличение темпов роста цен на энергоносители, в том числе вследствие либерализации цен на электроэнергию и газ;</w:t>
      </w:r>
    </w:p>
    <w:p w:rsidR="00AD5724" w:rsidRPr="00AD5724" w:rsidRDefault="00AD5724" w:rsidP="00AD5724">
      <w:pPr>
        <w:autoSpaceDE w:val="0"/>
        <w:autoSpaceDN w:val="0"/>
        <w:adjustRightInd w:val="0"/>
        <w:ind w:firstLine="748"/>
        <w:jc w:val="both"/>
        <w:rPr>
          <w:sz w:val="20"/>
          <w:szCs w:val="20"/>
        </w:rPr>
      </w:pPr>
      <w:r w:rsidRPr="00AD5724">
        <w:rPr>
          <w:sz w:val="20"/>
          <w:szCs w:val="20"/>
        </w:rPr>
        <w:t>- недостаточное ресурсное обеспечение запланированных мероприятий.</w:t>
      </w:r>
    </w:p>
    <w:p w:rsidR="00AD5724" w:rsidRPr="00AD5724" w:rsidRDefault="00AD5724" w:rsidP="00AD5724">
      <w:pPr>
        <w:autoSpaceDE w:val="0"/>
        <w:ind w:firstLine="540"/>
        <w:jc w:val="both"/>
        <w:rPr>
          <w:sz w:val="20"/>
          <w:szCs w:val="20"/>
        </w:rPr>
      </w:pPr>
      <w:r w:rsidRPr="00AD5724">
        <w:rPr>
          <w:rFonts w:cs="Arial CYR"/>
          <w:sz w:val="20"/>
          <w:szCs w:val="20"/>
        </w:rPr>
        <w:t xml:space="preserve">По итогам 2012 года на </w:t>
      </w:r>
      <w:proofErr w:type="gramStart"/>
      <w:r w:rsidRPr="00AD5724">
        <w:rPr>
          <w:rFonts w:cs="Arial CYR"/>
          <w:sz w:val="20"/>
          <w:szCs w:val="20"/>
        </w:rPr>
        <w:t>территории  Орловского</w:t>
      </w:r>
      <w:proofErr w:type="gramEnd"/>
      <w:r w:rsidRPr="00AD5724">
        <w:rPr>
          <w:rFonts w:cs="Arial CYR"/>
          <w:sz w:val="20"/>
          <w:szCs w:val="20"/>
        </w:rPr>
        <w:t xml:space="preserve"> сельского поселения Тарского муниципального района Омской области </w:t>
      </w:r>
      <w:r w:rsidRPr="00AD5724">
        <w:rPr>
          <w:sz w:val="20"/>
          <w:szCs w:val="20"/>
        </w:rPr>
        <w:t xml:space="preserve">осуществлял свою деятельность 1 субъект малого и среднего предпринимательства. </w:t>
      </w:r>
      <w:r w:rsidRPr="00AD5724">
        <w:rPr>
          <w:rFonts w:cs="Arial CYR"/>
          <w:sz w:val="20"/>
          <w:szCs w:val="20"/>
        </w:rPr>
        <w:t xml:space="preserve">Количество индивидуальных предпринимателей, зарегистрированных на территории поселения, составляло 2 человек, </w:t>
      </w:r>
      <w:r w:rsidRPr="00AD5724">
        <w:rPr>
          <w:sz w:val="20"/>
          <w:szCs w:val="20"/>
        </w:rPr>
        <w:t xml:space="preserve">юридических лиц – 8. </w:t>
      </w:r>
    </w:p>
    <w:p w:rsidR="00AD5724" w:rsidRPr="00AD5724" w:rsidRDefault="00AD5724" w:rsidP="00AD5724">
      <w:pPr>
        <w:autoSpaceDE w:val="0"/>
        <w:ind w:firstLine="540"/>
        <w:jc w:val="both"/>
        <w:rPr>
          <w:sz w:val="20"/>
          <w:szCs w:val="20"/>
        </w:rPr>
      </w:pPr>
      <w:r w:rsidRPr="00AD5724">
        <w:rPr>
          <w:sz w:val="20"/>
          <w:szCs w:val="20"/>
        </w:rPr>
        <w:t xml:space="preserve">На малых предприятиях на постоянной основе работало 37 человек. </w:t>
      </w:r>
    </w:p>
    <w:p w:rsidR="00AD5724" w:rsidRPr="00AD5724" w:rsidRDefault="00AD5724" w:rsidP="00AD5724">
      <w:pPr>
        <w:autoSpaceDE w:val="0"/>
        <w:ind w:firstLine="540"/>
        <w:jc w:val="both"/>
        <w:rPr>
          <w:rFonts w:cs="Arial CYR"/>
          <w:sz w:val="20"/>
          <w:szCs w:val="20"/>
        </w:rPr>
      </w:pPr>
      <w:r w:rsidRPr="00AD5724">
        <w:rPr>
          <w:rFonts w:cs="Arial CYR"/>
          <w:sz w:val="20"/>
          <w:szCs w:val="20"/>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AD5724" w:rsidRPr="00AD5724" w:rsidRDefault="00AD5724" w:rsidP="00AD5724">
      <w:pPr>
        <w:autoSpaceDE w:val="0"/>
        <w:ind w:firstLine="540"/>
        <w:jc w:val="both"/>
        <w:rPr>
          <w:rFonts w:cs="Arial CYR"/>
          <w:sz w:val="20"/>
          <w:szCs w:val="20"/>
        </w:rPr>
      </w:pPr>
      <w:r w:rsidRPr="00AD5724">
        <w:rPr>
          <w:rFonts w:cs="Arial CYR"/>
          <w:sz w:val="20"/>
          <w:szCs w:val="20"/>
        </w:rPr>
        <w:t xml:space="preserve">Объем отгруженных товаров собственного производства, выполненных работ, оказанных услуг за данный период составил </w:t>
      </w:r>
      <w:r w:rsidRPr="00AD5724">
        <w:rPr>
          <w:sz w:val="20"/>
          <w:szCs w:val="20"/>
        </w:rPr>
        <w:t>951</w:t>
      </w:r>
      <w:r w:rsidRPr="00AD5724">
        <w:rPr>
          <w:rFonts w:cs="Arial CYR"/>
          <w:sz w:val="20"/>
          <w:szCs w:val="20"/>
        </w:rPr>
        <w:t xml:space="preserve"> тыс. рублей.</w:t>
      </w:r>
    </w:p>
    <w:p w:rsidR="00AD5724" w:rsidRPr="00AD5724" w:rsidRDefault="00AD5724" w:rsidP="00AD5724">
      <w:pPr>
        <w:autoSpaceDE w:val="0"/>
        <w:ind w:firstLine="540"/>
        <w:jc w:val="both"/>
        <w:rPr>
          <w:rFonts w:cs="Arial CYR"/>
          <w:sz w:val="20"/>
          <w:szCs w:val="20"/>
        </w:rPr>
      </w:pPr>
      <w:r w:rsidRPr="00AD5724">
        <w:rPr>
          <w:rFonts w:cs="Arial CYR"/>
          <w:sz w:val="20"/>
          <w:szCs w:val="20"/>
        </w:rPr>
        <w:t xml:space="preserve">Инвестиции в основной капитал в 2012 году составили </w:t>
      </w:r>
      <w:r w:rsidRPr="00AD5724">
        <w:rPr>
          <w:sz w:val="20"/>
          <w:szCs w:val="20"/>
        </w:rPr>
        <w:t>53,4</w:t>
      </w:r>
      <w:r w:rsidRPr="00AD5724">
        <w:rPr>
          <w:rFonts w:cs="Arial CYR"/>
          <w:sz w:val="20"/>
          <w:szCs w:val="20"/>
        </w:rPr>
        <w:t xml:space="preserve"> тыс. рублей.</w:t>
      </w:r>
    </w:p>
    <w:p w:rsidR="00AD5724" w:rsidRPr="00AD5724" w:rsidRDefault="00AD5724" w:rsidP="00AD5724">
      <w:pPr>
        <w:autoSpaceDE w:val="0"/>
        <w:ind w:firstLine="540"/>
        <w:jc w:val="both"/>
        <w:rPr>
          <w:rFonts w:cs="Arial CYR"/>
          <w:sz w:val="20"/>
          <w:szCs w:val="20"/>
        </w:rPr>
      </w:pPr>
      <w:r w:rsidRPr="00AD5724">
        <w:rPr>
          <w:rFonts w:cs="Arial CYR"/>
          <w:sz w:val="20"/>
          <w:szCs w:val="20"/>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AD5724" w:rsidRPr="00AD5724" w:rsidRDefault="00AD5724" w:rsidP="00AD5724">
      <w:pPr>
        <w:autoSpaceDE w:val="0"/>
        <w:ind w:firstLine="540"/>
        <w:jc w:val="both"/>
        <w:rPr>
          <w:rFonts w:cs="Arial CYR"/>
          <w:sz w:val="20"/>
          <w:szCs w:val="20"/>
        </w:rPr>
      </w:pPr>
      <w:r w:rsidRPr="00AD5724">
        <w:rPr>
          <w:rFonts w:cs="Arial CYR"/>
          <w:sz w:val="20"/>
          <w:szCs w:val="20"/>
        </w:rPr>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AD5724" w:rsidRPr="00AD5724" w:rsidRDefault="00AD5724" w:rsidP="00AD5724">
      <w:pPr>
        <w:autoSpaceDE w:val="0"/>
        <w:ind w:firstLine="540"/>
        <w:jc w:val="both"/>
        <w:rPr>
          <w:rFonts w:cs="Arial CYR"/>
          <w:sz w:val="20"/>
          <w:szCs w:val="20"/>
        </w:rPr>
      </w:pPr>
      <w:r w:rsidRPr="00AD5724">
        <w:rPr>
          <w:rFonts w:cs="Arial CYR"/>
          <w:sz w:val="20"/>
          <w:szCs w:val="20"/>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AD5724" w:rsidRPr="00AD5724" w:rsidRDefault="00AD5724" w:rsidP="00AD5724">
      <w:pPr>
        <w:autoSpaceDE w:val="0"/>
        <w:ind w:firstLine="540"/>
        <w:jc w:val="both"/>
        <w:rPr>
          <w:rFonts w:cs="Arial CYR"/>
          <w:sz w:val="20"/>
          <w:szCs w:val="20"/>
        </w:rPr>
      </w:pPr>
      <w:r w:rsidRPr="00AD5724">
        <w:rPr>
          <w:rFonts w:cs="Arial CYR"/>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AD5724" w:rsidRPr="00AD5724" w:rsidRDefault="00AD5724" w:rsidP="00AD5724">
      <w:pPr>
        <w:autoSpaceDE w:val="0"/>
        <w:ind w:firstLine="540"/>
        <w:jc w:val="both"/>
        <w:rPr>
          <w:rFonts w:cs="Arial CYR"/>
          <w:sz w:val="20"/>
          <w:szCs w:val="20"/>
        </w:rPr>
      </w:pPr>
      <w:r w:rsidRPr="00AD5724">
        <w:rPr>
          <w:rFonts w:cs="Arial CYR"/>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AD5724" w:rsidRPr="00AD5724" w:rsidRDefault="00AD5724" w:rsidP="00AD5724">
      <w:pPr>
        <w:autoSpaceDE w:val="0"/>
        <w:ind w:firstLine="540"/>
        <w:jc w:val="both"/>
        <w:rPr>
          <w:rFonts w:cs="Arial CYR"/>
          <w:sz w:val="20"/>
          <w:szCs w:val="20"/>
        </w:rPr>
      </w:pPr>
      <w:r w:rsidRPr="00AD5724">
        <w:rPr>
          <w:rFonts w:cs="Arial CYR"/>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AD5724" w:rsidRPr="00AD5724" w:rsidRDefault="00AD5724" w:rsidP="00AD5724">
      <w:pPr>
        <w:autoSpaceDE w:val="0"/>
        <w:ind w:firstLine="540"/>
        <w:jc w:val="both"/>
        <w:rPr>
          <w:rFonts w:cs="Arial CYR"/>
          <w:sz w:val="20"/>
          <w:szCs w:val="20"/>
        </w:rPr>
      </w:pPr>
      <w:r w:rsidRPr="00AD5724">
        <w:rPr>
          <w:rFonts w:cs="Arial CYR"/>
          <w:sz w:val="20"/>
          <w:szCs w:val="20"/>
        </w:rPr>
        <w:t>- недостаток квалифицированных кадров.</w:t>
      </w:r>
    </w:p>
    <w:p w:rsidR="00AD5724" w:rsidRPr="00AD5724" w:rsidRDefault="00AD5724" w:rsidP="00AD5724">
      <w:pPr>
        <w:autoSpaceDE w:val="0"/>
        <w:ind w:firstLine="540"/>
        <w:jc w:val="both"/>
        <w:rPr>
          <w:rFonts w:cs="Arial CYR"/>
          <w:sz w:val="20"/>
          <w:szCs w:val="20"/>
        </w:rPr>
      </w:pPr>
      <w:r w:rsidRPr="00AD5724">
        <w:rPr>
          <w:rFonts w:cs="Arial CYR"/>
          <w:sz w:val="20"/>
          <w:szCs w:val="20"/>
        </w:rPr>
        <w:t>В сфере малого предпринимательства наблюдается значительный рост доходов в сфере торговли.</w:t>
      </w:r>
    </w:p>
    <w:p w:rsidR="00AD5724" w:rsidRPr="00AD5724" w:rsidRDefault="00AD5724" w:rsidP="00AD5724">
      <w:pPr>
        <w:autoSpaceDE w:val="0"/>
        <w:ind w:firstLine="540"/>
        <w:jc w:val="both"/>
        <w:rPr>
          <w:rFonts w:cs="Arial CYR"/>
          <w:sz w:val="20"/>
          <w:szCs w:val="20"/>
        </w:rPr>
      </w:pPr>
      <w:r w:rsidRPr="00AD5724">
        <w:rPr>
          <w:rFonts w:cs="Arial CYR"/>
          <w:sz w:val="20"/>
          <w:szCs w:val="20"/>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AD5724" w:rsidRPr="00AD5724" w:rsidRDefault="00AD5724" w:rsidP="00AD5724">
      <w:pPr>
        <w:autoSpaceDE w:val="0"/>
        <w:ind w:firstLine="540"/>
        <w:jc w:val="both"/>
        <w:rPr>
          <w:rFonts w:cs="Arial CYR"/>
          <w:sz w:val="20"/>
          <w:szCs w:val="20"/>
        </w:rPr>
      </w:pPr>
      <w:r w:rsidRPr="00AD5724">
        <w:rPr>
          <w:rFonts w:cs="Arial CYR"/>
          <w:sz w:val="20"/>
          <w:szCs w:val="20"/>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AD5724" w:rsidRPr="00AD5724" w:rsidRDefault="00AD5724" w:rsidP="00AD5724">
      <w:pPr>
        <w:autoSpaceDE w:val="0"/>
        <w:ind w:firstLine="540"/>
        <w:jc w:val="both"/>
        <w:rPr>
          <w:rFonts w:cs="Arial CYR"/>
          <w:sz w:val="20"/>
          <w:szCs w:val="20"/>
        </w:rPr>
      </w:pPr>
      <w:r w:rsidRPr="00AD5724">
        <w:rPr>
          <w:rFonts w:cs="Arial CYR"/>
          <w:sz w:val="20"/>
          <w:szCs w:val="20"/>
        </w:rPr>
        <w:t>- недостаточное обеспечение принципа платности использования земли;</w:t>
      </w:r>
    </w:p>
    <w:p w:rsidR="00AD5724" w:rsidRPr="00AD5724" w:rsidRDefault="00AD5724" w:rsidP="00AD5724">
      <w:pPr>
        <w:autoSpaceDE w:val="0"/>
        <w:ind w:firstLine="540"/>
        <w:jc w:val="both"/>
        <w:rPr>
          <w:rFonts w:cs="Arial CYR"/>
          <w:sz w:val="20"/>
          <w:szCs w:val="20"/>
        </w:rPr>
      </w:pPr>
      <w:r w:rsidRPr="00AD5724">
        <w:rPr>
          <w:rFonts w:cs="Arial CYR"/>
          <w:sz w:val="20"/>
          <w:szCs w:val="20"/>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AD5724" w:rsidRPr="00AD5724" w:rsidRDefault="00AD5724" w:rsidP="00AD5724">
      <w:pPr>
        <w:autoSpaceDE w:val="0"/>
        <w:ind w:firstLine="540"/>
        <w:jc w:val="both"/>
        <w:rPr>
          <w:rFonts w:cs="Arial CYR"/>
          <w:sz w:val="20"/>
          <w:szCs w:val="20"/>
        </w:rPr>
      </w:pPr>
      <w:r w:rsidRPr="00AD5724">
        <w:rPr>
          <w:rFonts w:cs="Arial CYR"/>
          <w:sz w:val="20"/>
          <w:szCs w:val="20"/>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AD5724" w:rsidRPr="00AD5724" w:rsidRDefault="00AD5724" w:rsidP="00AD5724">
      <w:pPr>
        <w:autoSpaceDE w:val="0"/>
        <w:ind w:firstLine="540"/>
        <w:jc w:val="both"/>
        <w:rPr>
          <w:rFonts w:cs="Arial CYR"/>
          <w:sz w:val="20"/>
          <w:szCs w:val="20"/>
        </w:rPr>
      </w:pPr>
      <w:r w:rsidRPr="00AD5724">
        <w:rPr>
          <w:rFonts w:cs="Arial CYR"/>
          <w:sz w:val="20"/>
          <w:szCs w:val="20"/>
        </w:rPr>
        <w:lastRenderedPageBreak/>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AD5724" w:rsidRPr="00AD5724" w:rsidRDefault="00AD5724" w:rsidP="00AD5724">
      <w:pPr>
        <w:autoSpaceDE w:val="0"/>
        <w:ind w:firstLine="540"/>
        <w:jc w:val="both"/>
        <w:rPr>
          <w:rFonts w:cs="Arial CYR"/>
          <w:sz w:val="20"/>
          <w:szCs w:val="20"/>
        </w:rPr>
      </w:pPr>
      <w:r w:rsidRPr="00AD5724">
        <w:rPr>
          <w:rFonts w:cs="Arial CYR"/>
          <w:sz w:val="20"/>
          <w:szCs w:val="20"/>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AD5724" w:rsidRPr="00AD5724" w:rsidRDefault="00AD5724" w:rsidP="00AD5724">
      <w:pPr>
        <w:autoSpaceDE w:val="0"/>
        <w:ind w:firstLine="540"/>
        <w:jc w:val="both"/>
        <w:rPr>
          <w:rFonts w:cs="Arial CYR"/>
          <w:sz w:val="20"/>
          <w:szCs w:val="20"/>
        </w:rPr>
      </w:pPr>
      <w:r w:rsidRPr="00AD5724">
        <w:rPr>
          <w:rFonts w:cs="Arial CYR"/>
          <w:sz w:val="20"/>
          <w:szCs w:val="20"/>
        </w:rPr>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AD5724" w:rsidRPr="00AD5724" w:rsidRDefault="00AD5724" w:rsidP="00AD5724">
      <w:pPr>
        <w:autoSpaceDE w:val="0"/>
        <w:ind w:firstLine="540"/>
        <w:jc w:val="both"/>
        <w:rPr>
          <w:rFonts w:cs="Arial CYR"/>
          <w:sz w:val="20"/>
          <w:szCs w:val="20"/>
        </w:rPr>
      </w:pPr>
      <w:r w:rsidRPr="00AD5724">
        <w:rPr>
          <w:rFonts w:cs="Arial CYR"/>
          <w:sz w:val="20"/>
          <w:szCs w:val="20"/>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AD5724" w:rsidRPr="00AD5724" w:rsidRDefault="00AD5724" w:rsidP="00AD5724">
      <w:pPr>
        <w:autoSpaceDE w:val="0"/>
        <w:ind w:firstLine="540"/>
        <w:jc w:val="both"/>
        <w:rPr>
          <w:rFonts w:cs="Arial CYR"/>
          <w:sz w:val="20"/>
          <w:szCs w:val="20"/>
        </w:rPr>
      </w:pPr>
      <w:r w:rsidRPr="00AD5724">
        <w:rPr>
          <w:rFonts w:cs="Arial CYR"/>
          <w:sz w:val="20"/>
          <w:szCs w:val="20"/>
        </w:rPr>
        <w:t>3) неактуальность сведений, содержащихся в государственных реестрах и кадастрах;</w:t>
      </w:r>
    </w:p>
    <w:p w:rsidR="00AD5724" w:rsidRPr="00AD5724" w:rsidRDefault="00AD5724" w:rsidP="00AD5724">
      <w:pPr>
        <w:autoSpaceDE w:val="0"/>
        <w:ind w:firstLine="540"/>
        <w:jc w:val="both"/>
        <w:rPr>
          <w:rFonts w:cs="Arial CYR"/>
          <w:sz w:val="20"/>
          <w:szCs w:val="20"/>
        </w:rPr>
      </w:pPr>
      <w:r w:rsidRPr="00AD5724">
        <w:rPr>
          <w:rFonts w:cs="Arial CYR"/>
          <w:sz w:val="20"/>
          <w:szCs w:val="20"/>
        </w:rPr>
        <w:t>4) проведение государственной кадастровой оценки земель населенных пунктов, влияющей на величину налоговой базы;</w:t>
      </w:r>
    </w:p>
    <w:p w:rsidR="00AD5724" w:rsidRPr="00AD5724" w:rsidRDefault="00AD5724" w:rsidP="00AD5724">
      <w:pPr>
        <w:autoSpaceDE w:val="0"/>
        <w:ind w:firstLine="540"/>
        <w:jc w:val="both"/>
        <w:rPr>
          <w:rFonts w:cs="Arial CYR"/>
          <w:sz w:val="20"/>
          <w:szCs w:val="20"/>
        </w:rPr>
      </w:pPr>
      <w:r w:rsidRPr="00AD5724">
        <w:rPr>
          <w:rFonts w:cs="Arial CYR"/>
          <w:sz w:val="20"/>
          <w:szCs w:val="20"/>
        </w:rPr>
        <w:t xml:space="preserve">5) </w:t>
      </w:r>
      <w:proofErr w:type="spellStart"/>
      <w:r w:rsidRPr="00AD5724">
        <w:rPr>
          <w:rFonts w:cs="Arial CYR"/>
          <w:sz w:val="20"/>
          <w:szCs w:val="20"/>
        </w:rPr>
        <w:t>неурегулированность</w:t>
      </w:r>
      <w:proofErr w:type="spellEnd"/>
      <w:r w:rsidRPr="00AD5724">
        <w:rPr>
          <w:rFonts w:cs="Arial CYR"/>
          <w:sz w:val="20"/>
          <w:szCs w:val="20"/>
        </w:rPr>
        <w:t xml:space="preserve">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AD5724" w:rsidRPr="00AD5724" w:rsidRDefault="00AD5724" w:rsidP="00AD5724">
      <w:pPr>
        <w:ind w:firstLine="709"/>
        <w:jc w:val="both"/>
        <w:rPr>
          <w:sz w:val="20"/>
          <w:szCs w:val="20"/>
        </w:rPr>
      </w:pPr>
      <w:r w:rsidRPr="00AD5724">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AD5724" w:rsidRPr="00AD5724" w:rsidRDefault="00AD5724" w:rsidP="00AD5724">
      <w:pPr>
        <w:ind w:firstLine="709"/>
        <w:jc w:val="both"/>
        <w:rPr>
          <w:sz w:val="20"/>
          <w:szCs w:val="20"/>
        </w:rPr>
      </w:pPr>
      <w:r w:rsidRPr="00AD5724">
        <w:rPr>
          <w:sz w:val="20"/>
          <w:szCs w:val="20"/>
        </w:rPr>
        <w:t>В 2014-2026 годах необходимо выделить несколько основных задач по</w:t>
      </w:r>
    </w:p>
    <w:p w:rsidR="00AD5724" w:rsidRPr="00AD5724" w:rsidRDefault="00AD5724" w:rsidP="00AD5724">
      <w:pPr>
        <w:jc w:val="both"/>
        <w:rPr>
          <w:sz w:val="20"/>
          <w:szCs w:val="20"/>
        </w:rPr>
      </w:pPr>
      <w:r w:rsidRPr="00AD5724">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AD5724" w:rsidRPr="00AD5724" w:rsidRDefault="00AD5724" w:rsidP="00AD5724">
      <w:pPr>
        <w:ind w:firstLine="708"/>
        <w:jc w:val="both"/>
        <w:rPr>
          <w:sz w:val="20"/>
          <w:szCs w:val="20"/>
        </w:rPr>
      </w:pPr>
      <w:r w:rsidRPr="00AD5724">
        <w:rPr>
          <w:sz w:val="20"/>
          <w:szCs w:val="20"/>
        </w:rPr>
        <w:t>-обеспечение поэтапного перехода на предоставление первоочередных</w:t>
      </w:r>
    </w:p>
    <w:p w:rsidR="00AD5724" w:rsidRPr="00AD5724" w:rsidRDefault="00AD5724" w:rsidP="00AD5724">
      <w:pPr>
        <w:jc w:val="both"/>
        <w:rPr>
          <w:sz w:val="20"/>
          <w:szCs w:val="20"/>
        </w:rPr>
      </w:pPr>
      <w:r w:rsidRPr="00AD5724">
        <w:rPr>
          <w:sz w:val="20"/>
          <w:szCs w:val="20"/>
        </w:rPr>
        <w:t>массовых муниципальных услуг в электронной форме, стандартизация и</w:t>
      </w:r>
    </w:p>
    <w:p w:rsidR="00AD5724" w:rsidRPr="00AD5724" w:rsidRDefault="00AD5724" w:rsidP="00AD5724">
      <w:pPr>
        <w:jc w:val="both"/>
        <w:rPr>
          <w:sz w:val="20"/>
          <w:szCs w:val="20"/>
        </w:rPr>
      </w:pPr>
      <w:r w:rsidRPr="00AD5724">
        <w:rPr>
          <w:sz w:val="20"/>
          <w:szCs w:val="20"/>
        </w:rPr>
        <w:t>регламентация предоставления (исполнения) муниципальных услуг (функций);</w:t>
      </w:r>
    </w:p>
    <w:p w:rsidR="00AD5724" w:rsidRPr="00AD5724" w:rsidRDefault="00AD5724" w:rsidP="00AD5724">
      <w:pPr>
        <w:ind w:firstLine="708"/>
        <w:jc w:val="both"/>
        <w:rPr>
          <w:sz w:val="20"/>
          <w:szCs w:val="20"/>
        </w:rPr>
      </w:pPr>
      <w:r w:rsidRPr="00AD5724">
        <w:rPr>
          <w:sz w:val="20"/>
          <w:szCs w:val="20"/>
        </w:rPr>
        <w:t>-повышение эффективности взаимодействия органов местного</w:t>
      </w:r>
    </w:p>
    <w:p w:rsidR="00AD5724" w:rsidRPr="00AD5724" w:rsidRDefault="00AD5724" w:rsidP="00AD5724">
      <w:pPr>
        <w:jc w:val="both"/>
        <w:rPr>
          <w:sz w:val="20"/>
          <w:szCs w:val="20"/>
        </w:rPr>
      </w:pPr>
      <w:r w:rsidRPr="00AD5724">
        <w:rPr>
          <w:sz w:val="20"/>
          <w:szCs w:val="20"/>
        </w:rPr>
        <w:t>самоуправления Омской области и общества, в том числе путем реализации</w:t>
      </w:r>
    </w:p>
    <w:p w:rsidR="00AD5724" w:rsidRPr="00AD5724" w:rsidRDefault="00AD5724" w:rsidP="00AD5724">
      <w:pPr>
        <w:jc w:val="both"/>
        <w:rPr>
          <w:sz w:val="20"/>
          <w:szCs w:val="20"/>
        </w:rPr>
      </w:pPr>
      <w:r w:rsidRPr="00AD5724">
        <w:rPr>
          <w:sz w:val="20"/>
          <w:szCs w:val="20"/>
        </w:rPr>
        <w:t xml:space="preserve">Федерального закона от 9 февраля 2009 года </w:t>
      </w:r>
      <w:proofErr w:type="spellStart"/>
      <w:r w:rsidRPr="00AD5724">
        <w:rPr>
          <w:sz w:val="20"/>
          <w:szCs w:val="20"/>
        </w:rPr>
        <w:t>No</w:t>
      </w:r>
      <w:proofErr w:type="spellEnd"/>
      <w:r w:rsidRPr="00AD5724">
        <w:rPr>
          <w:sz w:val="20"/>
          <w:szCs w:val="20"/>
        </w:rPr>
        <w:t xml:space="preserve"> 8-ФЗ "Об обеспечении доступа к информации о деятельности государственных органов и органов местного самоуправления».</w:t>
      </w:r>
    </w:p>
    <w:p w:rsidR="00AD5724" w:rsidRPr="00AD5724" w:rsidRDefault="00AD5724" w:rsidP="00AD5724">
      <w:pPr>
        <w:ind w:firstLine="720"/>
        <w:jc w:val="both"/>
        <w:rPr>
          <w:sz w:val="20"/>
          <w:szCs w:val="20"/>
        </w:rPr>
      </w:pPr>
      <w:r w:rsidRPr="00AD5724">
        <w:rPr>
          <w:sz w:val="20"/>
          <w:szCs w:val="20"/>
        </w:rPr>
        <w:t xml:space="preserve">В условиях реформирования бюджетной системы, требуют проработки вопросы эффективного осуществления бюджетного процесса в сельском </w:t>
      </w:r>
      <w:proofErr w:type="gramStart"/>
      <w:r w:rsidRPr="00AD5724">
        <w:rPr>
          <w:sz w:val="20"/>
          <w:szCs w:val="20"/>
        </w:rPr>
        <w:t>поселении  и</w:t>
      </w:r>
      <w:proofErr w:type="gramEnd"/>
      <w:r w:rsidRPr="00AD5724">
        <w:rPr>
          <w:sz w:val="20"/>
          <w:szCs w:val="20"/>
        </w:rPr>
        <w:t>, в частности, совершенствования методов планирования и исполнения бюджета сельского поселения.</w:t>
      </w:r>
    </w:p>
    <w:p w:rsidR="00AD5724" w:rsidRPr="00AD5724" w:rsidRDefault="00AD5724" w:rsidP="00AD5724">
      <w:pPr>
        <w:ind w:firstLine="720"/>
        <w:jc w:val="both"/>
        <w:rPr>
          <w:sz w:val="20"/>
          <w:szCs w:val="20"/>
        </w:rPr>
      </w:pPr>
      <w:r w:rsidRPr="00AD5724">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AD5724" w:rsidRPr="00AD5724" w:rsidRDefault="00AD5724" w:rsidP="00AD5724">
      <w:pPr>
        <w:widowControl w:val="0"/>
        <w:autoSpaceDE w:val="0"/>
        <w:autoSpaceDN w:val="0"/>
        <w:adjustRightInd w:val="0"/>
        <w:ind w:firstLine="720"/>
        <w:jc w:val="both"/>
        <w:rPr>
          <w:rFonts w:eastAsia="Calibri"/>
          <w:sz w:val="20"/>
          <w:szCs w:val="20"/>
          <w:lang w:eastAsia="en-US"/>
        </w:rPr>
      </w:pPr>
      <w:r w:rsidRPr="00AD5724">
        <w:rPr>
          <w:rFonts w:eastAsia="Calibri"/>
          <w:sz w:val="20"/>
          <w:szCs w:val="20"/>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AD5724">
        <w:rPr>
          <w:rFonts w:eastAsia="Calibri"/>
          <w:sz w:val="20"/>
          <w:szCs w:val="20"/>
        </w:rPr>
        <w:t>сельского поселения</w:t>
      </w:r>
      <w:r w:rsidRPr="00AD5724">
        <w:rPr>
          <w:rFonts w:eastAsia="Calibri"/>
          <w:sz w:val="20"/>
          <w:szCs w:val="20"/>
          <w:lang w:eastAsia="en-US"/>
        </w:rPr>
        <w:t>.</w:t>
      </w:r>
    </w:p>
    <w:p w:rsidR="00AD5724" w:rsidRPr="00AD5724" w:rsidRDefault="00AD5724" w:rsidP="00AD5724">
      <w:pPr>
        <w:autoSpaceDE w:val="0"/>
        <w:autoSpaceDN w:val="0"/>
        <w:adjustRightInd w:val="0"/>
        <w:ind w:firstLine="540"/>
        <w:jc w:val="both"/>
        <w:rPr>
          <w:sz w:val="20"/>
          <w:szCs w:val="20"/>
        </w:rPr>
      </w:pPr>
      <w:r w:rsidRPr="00AD5724">
        <w:rPr>
          <w:sz w:val="20"/>
          <w:szCs w:val="20"/>
        </w:rPr>
        <w:t xml:space="preserve">Эффективность работы органов местного самоуправления Орловского сельского </w:t>
      </w:r>
      <w:proofErr w:type="gramStart"/>
      <w:r w:rsidRPr="00AD5724">
        <w:rPr>
          <w:sz w:val="20"/>
          <w:szCs w:val="20"/>
        </w:rPr>
        <w:t>поселения  напрямую</w:t>
      </w:r>
      <w:proofErr w:type="gramEnd"/>
      <w:r w:rsidRPr="00AD5724">
        <w:rPr>
          <w:sz w:val="20"/>
          <w:szCs w:val="20"/>
        </w:rPr>
        <w:t xml:space="preserve">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AD5724">
        <w:rPr>
          <w:sz w:val="20"/>
          <w:szCs w:val="20"/>
        </w:rPr>
        <w:br/>
        <w:t xml:space="preserve">       По состоянию на 1 июля 2013 года в Орловском сельском поселении замещает должности муниципальной службы 3 человека.</w:t>
      </w:r>
    </w:p>
    <w:p w:rsidR="00AD5724" w:rsidRPr="00AD5724" w:rsidRDefault="00AD5724" w:rsidP="00AD5724">
      <w:pPr>
        <w:autoSpaceDE w:val="0"/>
        <w:autoSpaceDN w:val="0"/>
        <w:adjustRightInd w:val="0"/>
        <w:ind w:firstLine="540"/>
        <w:jc w:val="both"/>
        <w:rPr>
          <w:sz w:val="20"/>
          <w:szCs w:val="20"/>
        </w:rPr>
      </w:pPr>
      <w:r w:rsidRPr="00AD5724">
        <w:rPr>
          <w:sz w:val="20"/>
          <w:szCs w:val="20"/>
        </w:rPr>
        <w:t>В 2012 году 1 муниципальный служащий Орловского сельского поселения повысил квалификацию.</w:t>
      </w:r>
    </w:p>
    <w:p w:rsidR="00AD5724" w:rsidRPr="00AD5724" w:rsidRDefault="00AD5724" w:rsidP="00AD5724">
      <w:pPr>
        <w:autoSpaceDE w:val="0"/>
        <w:autoSpaceDN w:val="0"/>
        <w:adjustRightInd w:val="0"/>
        <w:ind w:firstLine="540"/>
        <w:jc w:val="both"/>
        <w:rPr>
          <w:sz w:val="20"/>
          <w:szCs w:val="20"/>
        </w:rPr>
      </w:pPr>
      <w:r w:rsidRPr="00AD5724">
        <w:rPr>
          <w:sz w:val="20"/>
          <w:szCs w:val="20"/>
        </w:rPr>
        <w:t>В 2012 году 100 процентов от числа муниципальных служащих, подлежащих диспансеризации, успешно прошли ее.</w:t>
      </w:r>
    </w:p>
    <w:p w:rsidR="00AD5724" w:rsidRPr="00AD5724" w:rsidRDefault="00AD5724" w:rsidP="00324F6A">
      <w:pPr>
        <w:autoSpaceDE w:val="0"/>
        <w:autoSpaceDN w:val="0"/>
        <w:adjustRightInd w:val="0"/>
        <w:ind w:firstLine="540"/>
        <w:jc w:val="both"/>
        <w:rPr>
          <w:sz w:val="20"/>
          <w:szCs w:val="20"/>
        </w:rPr>
      </w:pPr>
      <w:r w:rsidRPr="00AD5724">
        <w:rPr>
          <w:sz w:val="20"/>
          <w:szCs w:val="20"/>
        </w:rPr>
        <w:t xml:space="preserve">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w:t>
      </w:r>
      <w:proofErr w:type="gramStart"/>
      <w:r w:rsidRPr="00AD5724">
        <w:rPr>
          <w:sz w:val="20"/>
          <w:szCs w:val="20"/>
        </w:rPr>
        <w:t>в  Орловском</w:t>
      </w:r>
      <w:proofErr w:type="gramEnd"/>
      <w:r w:rsidRPr="00AD5724">
        <w:rPr>
          <w:sz w:val="20"/>
          <w:szCs w:val="20"/>
        </w:rPr>
        <w:t xml:space="preserve"> сельском поселении.</w:t>
      </w:r>
    </w:p>
    <w:p w:rsidR="00AD5724" w:rsidRPr="00AD5724" w:rsidRDefault="00AD5724" w:rsidP="00AD5724">
      <w:pPr>
        <w:tabs>
          <w:tab w:val="left" w:pos="1260"/>
        </w:tabs>
        <w:jc w:val="center"/>
        <w:rPr>
          <w:b/>
          <w:sz w:val="20"/>
          <w:szCs w:val="20"/>
        </w:rPr>
      </w:pPr>
      <w:r w:rsidRPr="00AD5724">
        <w:rPr>
          <w:b/>
          <w:sz w:val="20"/>
          <w:szCs w:val="20"/>
        </w:rPr>
        <w:lastRenderedPageBreak/>
        <w:t>3. Цель и задачи муниципальной программы</w:t>
      </w:r>
    </w:p>
    <w:p w:rsidR="00AD5724" w:rsidRPr="00AD5724" w:rsidRDefault="00AD5724" w:rsidP="00AD5724">
      <w:pPr>
        <w:tabs>
          <w:tab w:val="left" w:pos="1260"/>
        </w:tabs>
        <w:jc w:val="center"/>
        <w:rPr>
          <w:b/>
          <w:sz w:val="20"/>
          <w:szCs w:val="20"/>
        </w:rPr>
      </w:pP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AD5724" w:rsidRPr="00AD5724" w:rsidTr="0098735B">
        <w:trPr>
          <w:trHeight w:val="304"/>
        </w:trPr>
        <w:tc>
          <w:tcPr>
            <w:tcW w:w="5026" w:type="dxa"/>
          </w:tcPr>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w:t>
            </w:r>
          </w:p>
        </w:tc>
      </w:tr>
      <w:tr w:rsidR="00AD5724" w:rsidRPr="00AD5724" w:rsidTr="0098735B">
        <w:trPr>
          <w:trHeight w:val="346"/>
        </w:trPr>
        <w:tc>
          <w:tcPr>
            <w:tcW w:w="5026" w:type="dxa"/>
          </w:tcPr>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Обеспечение устойчивого экономического развития поселения, повышение качества управления муниципальным имуществом и финансами. </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Развитие кадрового потенциала муниципальной службы, повышение профессионализма и здоровья муниципальных служащих. </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Создание благоприятных условий для развития предпринимательской деятельности.</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Содействие совершенствованию реформы местного </w:t>
            </w:r>
            <w:proofErr w:type="gramStart"/>
            <w:r w:rsidRPr="00AD5724">
              <w:rPr>
                <w:sz w:val="20"/>
                <w:szCs w:val="20"/>
              </w:rPr>
              <w:t>самоуправления  на</w:t>
            </w:r>
            <w:proofErr w:type="gramEnd"/>
            <w:r w:rsidRPr="00AD5724">
              <w:rPr>
                <w:sz w:val="20"/>
                <w:szCs w:val="20"/>
              </w:rPr>
              <w:t xml:space="preserve"> территории Орловского сельского поселения. </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Проведение реконструкции водоснабжения, ремонт и содержание автомобильных дорог.</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Эффективное использование земельных, трудовых, финансовых ресурсов.</w:t>
            </w:r>
          </w:p>
          <w:p w:rsidR="00AD5724" w:rsidRPr="00AD5724" w:rsidRDefault="00AD5724" w:rsidP="00AD5724">
            <w:pPr>
              <w:widowControl w:val="0"/>
              <w:autoSpaceDE w:val="0"/>
              <w:autoSpaceDN w:val="0"/>
              <w:adjustRightInd w:val="0"/>
              <w:jc w:val="both"/>
              <w:rPr>
                <w:sz w:val="20"/>
                <w:szCs w:val="20"/>
              </w:rPr>
            </w:pPr>
            <w:r w:rsidRPr="00AD5724">
              <w:rPr>
                <w:sz w:val="20"/>
                <w:szCs w:val="20"/>
              </w:rPr>
              <w:t xml:space="preserve">      Повышение благосостояния жителей поселения на </w:t>
            </w:r>
            <w:proofErr w:type="gramStart"/>
            <w:r w:rsidRPr="00AD5724">
              <w:rPr>
                <w:sz w:val="20"/>
                <w:szCs w:val="20"/>
              </w:rPr>
              <w:t>основе  развития</w:t>
            </w:r>
            <w:proofErr w:type="gramEnd"/>
            <w:r w:rsidRPr="00AD5724">
              <w:rPr>
                <w:sz w:val="20"/>
                <w:szCs w:val="20"/>
              </w:rPr>
              <w:t xml:space="preserve"> экономики, увеличение доходов, выявлении резервов</w:t>
            </w:r>
          </w:p>
          <w:p w:rsidR="00AD5724" w:rsidRPr="00AD5724" w:rsidRDefault="00AD5724" w:rsidP="00AD5724">
            <w:pPr>
              <w:widowControl w:val="0"/>
              <w:autoSpaceDE w:val="0"/>
              <w:autoSpaceDN w:val="0"/>
              <w:adjustRightInd w:val="0"/>
              <w:jc w:val="both"/>
              <w:rPr>
                <w:sz w:val="20"/>
                <w:szCs w:val="20"/>
              </w:rPr>
            </w:pPr>
          </w:p>
        </w:tc>
      </w:tr>
      <w:tr w:rsidR="00AD5724" w:rsidRPr="00AD5724" w:rsidTr="0098735B">
        <w:trPr>
          <w:trHeight w:val="346"/>
        </w:trPr>
        <w:tc>
          <w:tcPr>
            <w:tcW w:w="5026" w:type="dxa"/>
          </w:tcPr>
          <w:p w:rsidR="00AD5724" w:rsidRPr="00AD5724" w:rsidRDefault="00AD5724" w:rsidP="00AD5724">
            <w:pPr>
              <w:widowControl w:val="0"/>
              <w:autoSpaceDE w:val="0"/>
              <w:autoSpaceDN w:val="0"/>
              <w:adjustRightInd w:val="0"/>
              <w:jc w:val="both"/>
              <w:rPr>
                <w:sz w:val="20"/>
                <w:szCs w:val="20"/>
              </w:rPr>
            </w:pPr>
          </w:p>
        </w:tc>
      </w:tr>
    </w:tbl>
    <w:p w:rsidR="00AD5724" w:rsidRPr="00AD5724" w:rsidRDefault="00AD5724" w:rsidP="00AD5724">
      <w:pPr>
        <w:rPr>
          <w:sz w:val="20"/>
          <w:szCs w:val="20"/>
        </w:rPr>
      </w:pPr>
    </w:p>
    <w:p w:rsidR="00AD5724" w:rsidRPr="00AD5724" w:rsidRDefault="00AD5724" w:rsidP="00AD5724">
      <w:pPr>
        <w:ind w:firstLine="540"/>
        <w:jc w:val="both"/>
        <w:rPr>
          <w:rFonts w:eastAsia="Calibri"/>
          <w:sz w:val="20"/>
          <w:szCs w:val="20"/>
        </w:rPr>
      </w:pPr>
    </w:p>
    <w:p w:rsidR="00AD5724" w:rsidRPr="00AD5724" w:rsidRDefault="00AD5724" w:rsidP="00AD5724">
      <w:pPr>
        <w:jc w:val="center"/>
        <w:rPr>
          <w:b/>
          <w:sz w:val="20"/>
          <w:szCs w:val="20"/>
        </w:rPr>
      </w:pPr>
      <w:r w:rsidRPr="00AD5724">
        <w:rPr>
          <w:b/>
          <w:sz w:val="20"/>
          <w:szCs w:val="20"/>
        </w:rPr>
        <w:t xml:space="preserve">4. Описание ожидаемых результатов реализации </w:t>
      </w:r>
    </w:p>
    <w:p w:rsidR="00AD5724" w:rsidRPr="00AD5724" w:rsidRDefault="00AD5724" w:rsidP="00AD5724">
      <w:pPr>
        <w:jc w:val="center"/>
        <w:rPr>
          <w:b/>
          <w:sz w:val="20"/>
          <w:szCs w:val="20"/>
        </w:rPr>
      </w:pPr>
      <w:r w:rsidRPr="00AD5724">
        <w:rPr>
          <w:b/>
          <w:sz w:val="20"/>
          <w:szCs w:val="20"/>
        </w:rPr>
        <w:t>муниципальной программы</w:t>
      </w:r>
    </w:p>
    <w:p w:rsidR="00AD5724" w:rsidRPr="00AD5724" w:rsidRDefault="00AD5724" w:rsidP="00AD5724">
      <w:pPr>
        <w:jc w:val="center"/>
        <w:rPr>
          <w:b/>
          <w:sz w:val="20"/>
          <w:szCs w:val="20"/>
        </w:rPr>
      </w:pPr>
    </w:p>
    <w:p w:rsidR="00AD5724" w:rsidRPr="00AD5724" w:rsidRDefault="00AD5724" w:rsidP="00AD5724">
      <w:pPr>
        <w:autoSpaceDE w:val="0"/>
        <w:ind w:firstLine="540"/>
        <w:jc w:val="both"/>
        <w:rPr>
          <w:rFonts w:cs="Arial CYR"/>
          <w:sz w:val="20"/>
          <w:szCs w:val="20"/>
        </w:rPr>
      </w:pPr>
      <w:r w:rsidRPr="00AD5724">
        <w:rPr>
          <w:rFonts w:cs="Arial CYR"/>
          <w:sz w:val="20"/>
          <w:szCs w:val="20"/>
        </w:rPr>
        <w:t>Реализация Программы позволит обеспечить:</w:t>
      </w:r>
    </w:p>
    <w:p w:rsidR="00AD5724" w:rsidRPr="00AD5724" w:rsidRDefault="00AD5724" w:rsidP="00AD5724">
      <w:pPr>
        <w:autoSpaceDE w:val="0"/>
        <w:ind w:firstLine="540"/>
        <w:jc w:val="both"/>
        <w:rPr>
          <w:rFonts w:cs="Arial CYR"/>
          <w:sz w:val="20"/>
          <w:szCs w:val="20"/>
        </w:rPr>
      </w:pPr>
      <w:r w:rsidRPr="00AD5724">
        <w:rPr>
          <w:rFonts w:cs="Arial CYR"/>
          <w:sz w:val="20"/>
          <w:szCs w:val="20"/>
        </w:rPr>
        <w:t>- проведение реформы местного самоуправления;</w:t>
      </w:r>
    </w:p>
    <w:p w:rsidR="00AD5724" w:rsidRPr="00AD5724" w:rsidRDefault="00AD5724" w:rsidP="00AD5724">
      <w:pPr>
        <w:autoSpaceDE w:val="0"/>
        <w:ind w:firstLine="540"/>
        <w:jc w:val="both"/>
        <w:rPr>
          <w:rFonts w:cs="Arial CYR"/>
          <w:sz w:val="20"/>
          <w:szCs w:val="20"/>
        </w:rPr>
      </w:pPr>
      <w:r w:rsidRPr="00AD5724">
        <w:rPr>
          <w:rFonts w:cs="Arial CYR"/>
          <w:sz w:val="20"/>
          <w:szCs w:val="20"/>
        </w:rPr>
        <w:t>- повышение налоговых поступлений в бюджет поселения;</w:t>
      </w:r>
    </w:p>
    <w:p w:rsidR="00AD5724" w:rsidRPr="00AD5724" w:rsidRDefault="00AD5724" w:rsidP="00AD5724">
      <w:pPr>
        <w:autoSpaceDE w:val="0"/>
        <w:jc w:val="both"/>
        <w:rPr>
          <w:rFonts w:cs="Arial CYR"/>
          <w:sz w:val="20"/>
          <w:szCs w:val="20"/>
        </w:rPr>
      </w:pPr>
      <w:r w:rsidRPr="00AD5724">
        <w:rPr>
          <w:rFonts w:cs="Arial CYR"/>
          <w:sz w:val="20"/>
          <w:szCs w:val="20"/>
        </w:rPr>
        <w:t xml:space="preserve">        - увеличение объема инвестиций в основной капитал малых и средних предприятий не менее чем на 25 процентов к уровню 2013 года;</w:t>
      </w:r>
    </w:p>
    <w:p w:rsidR="00AD5724" w:rsidRPr="00AD5724" w:rsidRDefault="00AD5724" w:rsidP="00AD5724">
      <w:pPr>
        <w:autoSpaceDE w:val="0"/>
        <w:ind w:firstLine="540"/>
        <w:jc w:val="both"/>
        <w:rPr>
          <w:rFonts w:cs="Arial CYR"/>
          <w:sz w:val="20"/>
          <w:szCs w:val="20"/>
        </w:rPr>
      </w:pPr>
      <w:r w:rsidRPr="00AD5724">
        <w:rPr>
          <w:rFonts w:cs="Arial CYR"/>
          <w:sz w:val="20"/>
          <w:szCs w:val="20"/>
        </w:rPr>
        <w:t xml:space="preserve">- увеличение доли среднесписочной численности работников малых и средних предприятий с 35,41 процентов до 37,23 процентов. </w:t>
      </w:r>
    </w:p>
    <w:p w:rsidR="00AD5724" w:rsidRPr="00AD5724" w:rsidRDefault="00AD5724" w:rsidP="00AD5724">
      <w:pPr>
        <w:ind w:firstLine="540"/>
        <w:jc w:val="both"/>
        <w:rPr>
          <w:sz w:val="20"/>
          <w:szCs w:val="20"/>
        </w:rPr>
      </w:pPr>
      <w:r w:rsidRPr="00AD5724">
        <w:rPr>
          <w:sz w:val="20"/>
          <w:szCs w:val="20"/>
        </w:rPr>
        <w:t>-  улучшение качества водоснабжения населения;</w:t>
      </w:r>
    </w:p>
    <w:p w:rsidR="00AD5724" w:rsidRPr="00AD5724" w:rsidRDefault="00AD5724" w:rsidP="00AD5724">
      <w:pPr>
        <w:ind w:firstLine="540"/>
        <w:jc w:val="both"/>
        <w:rPr>
          <w:sz w:val="20"/>
          <w:szCs w:val="20"/>
        </w:rPr>
      </w:pPr>
      <w:r w:rsidRPr="00AD5724">
        <w:rPr>
          <w:sz w:val="20"/>
          <w:szCs w:val="20"/>
        </w:rPr>
        <w:t>- улучшение качества модернизации и развития автомобильных дорог;</w:t>
      </w:r>
    </w:p>
    <w:p w:rsidR="00AD5724" w:rsidRPr="00AD5724" w:rsidRDefault="00AD5724" w:rsidP="00AD5724">
      <w:pPr>
        <w:ind w:firstLine="540"/>
        <w:jc w:val="both"/>
        <w:rPr>
          <w:sz w:val="20"/>
          <w:szCs w:val="20"/>
        </w:rPr>
      </w:pPr>
      <w:r w:rsidRPr="00AD5724">
        <w:rPr>
          <w:sz w:val="20"/>
          <w:szCs w:val="20"/>
        </w:rPr>
        <w:t xml:space="preserve">-  установку окон ПВХ в библиотеке и администрации, что приведёт к снижению потребления бюджетными учреждениями электрической, тепловой </w:t>
      </w:r>
      <w:proofErr w:type="gramStart"/>
      <w:r w:rsidRPr="00AD5724">
        <w:rPr>
          <w:sz w:val="20"/>
          <w:szCs w:val="20"/>
        </w:rPr>
        <w:t>энергии,  воды</w:t>
      </w:r>
      <w:proofErr w:type="gramEnd"/>
      <w:r w:rsidRPr="00AD5724">
        <w:rPr>
          <w:sz w:val="20"/>
          <w:szCs w:val="20"/>
        </w:rPr>
        <w:t xml:space="preserve"> в натуральном и стоимостном выражении не менее чем на 15 % к уровню 2009 года;</w:t>
      </w:r>
    </w:p>
    <w:p w:rsidR="00AD5724" w:rsidRPr="00AD5724" w:rsidRDefault="00AD5724" w:rsidP="00AD5724">
      <w:pPr>
        <w:autoSpaceDE w:val="0"/>
        <w:autoSpaceDN w:val="0"/>
        <w:adjustRightInd w:val="0"/>
        <w:ind w:firstLine="708"/>
        <w:jc w:val="both"/>
        <w:rPr>
          <w:sz w:val="20"/>
          <w:szCs w:val="20"/>
        </w:rPr>
      </w:pPr>
      <w:r w:rsidRPr="00AD5724">
        <w:rPr>
          <w:sz w:val="20"/>
          <w:szCs w:val="20"/>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2026 году до 3 человек;</w:t>
      </w:r>
    </w:p>
    <w:p w:rsidR="00AD5724" w:rsidRPr="00AD5724" w:rsidRDefault="00AD5724" w:rsidP="00AD5724">
      <w:pPr>
        <w:autoSpaceDE w:val="0"/>
        <w:autoSpaceDN w:val="0"/>
        <w:adjustRightInd w:val="0"/>
        <w:ind w:firstLine="708"/>
        <w:jc w:val="both"/>
        <w:rPr>
          <w:sz w:val="20"/>
          <w:szCs w:val="20"/>
        </w:rPr>
      </w:pPr>
      <w:r w:rsidRPr="00AD5724">
        <w:rPr>
          <w:sz w:val="20"/>
          <w:szCs w:val="20"/>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AD5724" w:rsidRPr="00AD5724" w:rsidRDefault="00AD5724" w:rsidP="00AD5724">
      <w:pPr>
        <w:autoSpaceDE w:val="0"/>
        <w:autoSpaceDN w:val="0"/>
        <w:adjustRightInd w:val="0"/>
        <w:ind w:firstLine="708"/>
        <w:jc w:val="both"/>
        <w:rPr>
          <w:sz w:val="20"/>
          <w:szCs w:val="20"/>
        </w:rPr>
      </w:pPr>
      <w:r w:rsidRPr="00AD5724">
        <w:rPr>
          <w:sz w:val="20"/>
          <w:szCs w:val="20"/>
        </w:rPr>
        <w:t xml:space="preserve">- повышение уровня проведения культурно - </w:t>
      </w:r>
      <w:proofErr w:type="gramStart"/>
      <w:r w:rsidRPr="00AD5724">
        <w:rPr>
          <w:sz w:val="20"/>
          <w:szCs w:val="20"/>
        </w:rPr>
        <w:t>досуговых  и</w:t>
      </w:r>
      <w:proofErr w:type="gramEnd"/>
      <w:r w:rsidRPr="00AD5724">
        <w:rPr>
          <w:sz w:val="20"/>
          <w:szCs w:val="20"/>
        </w:rPr>
        <w:t xml:space="preserve"> спортивных мероприятий;</w:t>
      </w:r>
    </w:p>
    <w:p w:rsidR="00AD5724" w:rsidRPr="00AD5724" w:rsidRDefault="00AD5724" w:rsidP="00AD5724">
      <w:pPr>
        <w:autoSpaceDE w:val="0"/>
        <w:autoSpaceDN w:val="0"/>
        <w:adjustRightInd w:val="0"/>
        <w:ind w:firstLine="708"/>
        <w:jc w:val="both"/>
        <w:rPr>
          <w:sz w:val="20"/>
          <w:szCs w:val="20"/>
        </w:rPr>
      </w:pPr>
      <w:r w:rsidRPr="00AD5724">
        <w:rPr>
          <w:sz w:val="20"/>
          <w:szCs w:val="20"/>
        </w:rPr>
        <w:t>- расширить социальную помощь престарелым людям.</w:t>
      </w:r>
    </w:p>
    <w:p w:rsidR="00AD5724" w:rsidRPr="00AD5724" w:rsidRDefault="00AD5724" w:rsidP="00AD5724">
      <w:pPr>
        <w:jc w:val="both"/>
        <w:rPr>
          <w:sz w:val="20"/>
          <w:szCs w:val="20"/>
        </w:rPr>
      </w:pPr>
      <w:r w:rsidRPr="00AD5724">
        <w:rPr>
          <w:sz w:val="20"/>
          <w:szCs w:val="20"/>
        </w:rPr>
        <w:t xml:space="preserve">         Качественное оказание муниципальных услуг;</w:t>
      </w:r>
    </w:p>
    <w:p w:rsidR="00AD5724" w:rsidRPr="00AD5724" w:rsidRDefault="00AD5724" w:rsidP="00AD5724">
      <w:pPr>
        <w:jc w:val="both"/>
        <w:rPr>
          <w:sz w:val="20"/>
          <w:szCs w:val="20"/>
        </w:rPr>
      </w:pPr>
      <w:r w:rsidRPr="00AD5724">
        <w:rPr>
          <w:sz w:val="20"/>
          <w:szCs w:val="20"/>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AD5724" w:rsidRPr="00AD5724" w:rsidRDefault="00AD5724" w:rsidP="00AD5724">
      <w:pPr>
        <w:jc w:val="both"/>
        <w:rPr>
          <w:sz w:val="20"/>
          <w:szCs w:val="20"/>
        </w:rPr>
      </w:pPr>
      <w:r w:rsidRPr="00AD5724">
        <w:rPr>
          <w:sz w:val="20"/>
          <w:szCs w:val="20"/>
        </w:rPr>
        <w:lastRenderedPageBreak/>
        <w:t xml:space="preserve">        Сохранность и целостность, а также содержание имущества, </w:t>
      </w:r>
      <w:proofErr w:type="gramStart"/>
      <w:r w:rsidRPr="00AD5724">
        <w:rPr>
          <w:sz w:val="20"/>
          <w:szCs w:val="20"/>
        </w:rPr>
        <w:t>переданного  в</w:t>
      </w:r>
      <w:proofErr w:type="gramEnd"/>
      <w:r w:rsidRPr="00AD5724">
        <w:rPr>
          <w:sz w:val="20"/>
          <w:szCs w:val="20"/>
        </w:rPr>
        <w:t xml:space="preserve"> Казну Тарского  муниципального района Омской области;</w:t>
      </w:r>
    </w:p>
    <w:p w:rsidR="00AD5724" w:rsidRPr="00AD5724" w:rsidRDefault="00AD5724" w:rsidP="00AD5724">
      <w:pPr>
        <w:jc w:val="both"/>
        <w:rPr>
          <w:sz w:val="20"/>
          <w:szCs w:val="20"/>
        </w:rPr>
      </w:pPr>
      <w:r w:rsidRPr="00AD5724">
        <w:rPr>
          <w:sz w:val="20"/>
          <w:szCs w:val="20"/>
        </w:rPr>
        <w:t xml:space="preserve">        Увеличение количества земельных участков, сформированных при разграничении государственной собственности на землю;</w:t>
      </w:r>
    </w:p>
    <w:p w:rsidR="00AD5724" w:rsidRPr="00AD5724" w:rsidRDefault="00AD5724" w:rsidP="00AD5724">
      <w:pPr>
        <w:jc w:val="both"/>
        <w:rPr>
          <w:sz w:val="20"/>
          <w:szCs w:val="20"/>
        </w:rPr>
      </w:pPr>
      <w:r w:rsidRPr="00AD5724">
        <w:rPr>
          <w:sz w:val="20"/>
          <w:szCs w:val="20"/>
        </w:rPr>
        <w:t xml:space="preserve">        Увеличение количества сформированных земельных участков, необходимых для обеспечения муниципальных нужд;</w:t>
      </w:r>
    </w:p>
    <w:p w:rsidR="00AD5724" w:rsidRPr="00AD5724" w:rsidRDefault="00AD5724" w:rsidP="00AD5724">
      <w:pPr>
        <w:jc w:val="both"/>
        <w:rPr>
          <w:sz w:val="20"/>
          <w:szCs w:val="20"/>
        </w:rPr>
      </w:pPr>
      <w:r w:rsidRPr="00AD5724">
        <w:rPr>
          <w:sz w:val="20"/>
          <w:szCs w:val="20"/>
        </w:rPr>
        <w:t xml:space="preserve">        Увеличение </w:t>
      </w:r>
      <w:proofErr w:type="gramStart"/>
      <w:r w:rsidRPr="00AD5724">
        <w:rPr>
          <w:sz w:val="20"/>
          <w:szCs w:val="20"/>
        </w:rPr>
        <w:t>количества  земельных</w:t>
      </w:r>
      <w:proofErr w:type="gramEnd"/>
      <w:r w:rsidRPr="00AD5724">
        <w:rPr>
          <w:sz w:val="20"/>
          <w:szCs w:val="20"/>
        </w:rPr>
        <w:t xml:space="preserve">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AD5724" w:rsidRPr="00AD5724" w:rsidRDefault="00AD5724" w:rsidP="00AD5724">
      <w:pPr>
        <w:widowControl w:val="0"/>
        <w:autoSpaceDE w:val="0"/>
        <w:autoSpaceDN w:val="0"/>
        <w:adjustRightInd w:val="0"/>
        <w:ind w:firstLine="720"/>
        <w:jc w:val="both"/>
        <w:rPr>
          <w:sz w:val="20"/>
          <w:szCs w:val="20"/>
        </w:rPr>
      </w:pPr>
      <w:r w:rsidRPr="00AD5724">
        <w:rPr>
          <w:sz w:val="20"/>
          <w:szCs w:val="20"/>
        </w:rPr>
        <w:t xml:space="preserve"> Межевание дорог внутри поселения и оформление кадастровой и технической документации;</w:t>
      </w:r>
    </w:p>
    <w:p w:rsidR="00AD5724" w:rsidRPr="00AD5724" w:rsidRDefault="00AD5724" w:rsidP="00AD5724">
      <w:pPr>
        <w:widowControl w:val="0"/>
        <w:autoSpaceDE w:val="0"/>
        <w:autoSpaceDN w:val="0"/>
        <w:adjustRightInd w:val="0"/>
        <w:ind w:firstLine="720"/>
        <w:jc w:val="both"/>
        <w:rPr>
          <w:sz w:val="20"/>
          <w:szCs w:val="20"/>
        </w:rPr>
      </w:pPr>
      <w:r w:rsidRPr="00AD5724">
        <w:rPr>
          <w:sz w:val="20"/>
          <w:szCs w:val="20"/>
        </w:rPr>
        <w:t xml:space="preserve">Стабильные финансовые условия для устойчивого экономического роста </w:t>
      </w:r>
      <w:proofErr w:type="gramStart"/>
      <w:r w:rsidRPr="00AD5724">
        <w:rPr>
          <w:sz w:val="20"/>
          <w:szCs w:val="20"/>
        </w:rPr>
        <w:t>поселения,  повышения</w:t>
      </w:r>
      <w:proofErr w:type="gramEnd"/>
      <w:r w:rsidRPr="00AD5724">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AD5724" w:rsidRPr="00AD5724" w:rsidRDefault="00AD5724" w:rsidP="00AD5724">
      <w:pPr>
        <w:widowControl w:val="0"/>
        <w:autoSpaceDE w:val="0"/>
        <w:autoSpaceDN w:val="0"/>
        <w:adjustRightInd w:val="0"/>
        <w:ind w:firstLine="720"/>
        <w:jc w:val="both"/>
        <w:rPr>
          <w:sz w:val="20"/>
          <w:szCs w:val="20"/>
        </w:rPr>
      </w:pPr>
      <w:r w:rsidRPr="00AD5724">
        <w:rPr>
          <w:sz w:val="20"/>
          <w:szCs w:val="20"/>
        </w:rPr>
        <w:t xml:space="preserve">Условия для повышения эффективности финансового управления в сельском поселении </w:t>
      </w:r>
      <w:proofErr w:type="gramStart"/>
      <w:r w:rsidRPr="00AD5724">
        <w:rPr>
          <w:sz w:val="20"/>
          <w:szCs w:val="20"/>
        </w:rPr>
        <w:t>для  оптимизации</w:t>
      </w:r>
      <w:proofErr w:type="gramEnd"/>
      <w:r w:rsidRPr="00AD5724">
        <w:rPr>
          <w:sz w:val="20"/>
          <w:szCs w:val="20"/>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AD5724" w:rsidRPr="00AD5724" w:rsidRDefault="00AD5724" w:rsidP="00AD5724">
      <w:pPr>
        <w:widowControl w:val="0"/>
        <w:autoSpaceDE w:val="0"/>
        <w:autoSpaceDN w:val="0"/>
        <w:adjustRightInd w:val="0"/>
        <w:ind w:firstLine="720"/>
        <w:jc w:val="both"/>
        <w:rPr>
          <w:sz w:val="20"/>
          <w:szCs w:val="20"/>
        </w:rPr>
      </w:pPr>
      <w:r w:rsidRPr="00AD5724">
        <w:rPr>
          <w:sz w:val="20"/>
          <w:szCs w:val="20"/>
        </w:rPr>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AD5724" w:rsidRPr="00AD5724" w:rsidRDefault="00AD5724" w:rsidP="00AD5724">
      <w:pPr>
        <w:jc w:val="center"/>
        <w:rPr>
          <w:b/>
          <w:sz w:val="20"/>
          <w:szCs w:val="20"/>
        </w:rPr>
      </w:pPr>
    </w:p>
    <w:p w:rsidR="00AD5724" w:rsidRPr="00AD5724" w:rsidRDefault="00AD5724" w:rsidP="00AD5724">
      <w:pPr>
        <w:jc w:val="center"/>
        <w:rPr>
          <w:b/>
          <w:sz w:val="20"/>
          <w:szCs w:val="20"/>
        </w:rPr>
      </w:pPr>
    </w:p>
    <w:p w:rsidR="00AD5724" w:rsidRPr="00AD5724" w:rsidRDefault="00AD5724" w:rsidP="00AD5724">
      <w:pPr>
        <w:jc w:val="center"/>
        <w:rPr>
          <w:b/>
          <w:sz w:val="20"/>
          <w:szCs w:val="20"/>
        </w:rPr>
      </w:pPr>
    </w:p>
    <w:p w:rsidR="00AD5724" w:rsidRPr="00AD5724" w:rsidRDefault="00AD5724" w:rsidP="00AD5724">
      <w:pPr>
        <w:jc w:val="center"/>
        <w:rPr>
          <w:b/>
          <w:sz w:val="20"/>
          <w:szCs w:val="20"/>
        </w:rPr>
      </w:pPr>
      <w:r w:rsidRPr="00AD5724">
        <w:rPr>
          <w:b/>
          <w:sz w:val="20"/>
          <w:szCs w:val="20"/>
        </w:rPr>
        <w:t>5. Сроки реализации муниципальной программы</w:t>
      </w:r>
    </w:p>
    <w:p w:rsidR="00AD5724" w:rsidRPr="00AD5724" w:rsidRDefault="00AD5724" w:rsidP="00AD5724">
      <w:pPr>
        <w:jc w:val="center"/>
        <w:rPr>
          <w:b/>
          <w:sz w:val="20"/>
          <w:szCs w:val="20"/>
        </w:rPr>
      </w:pPr>
    </w:p>
    <w:p w:rsidR="00AD5724" w:rsidRPr="00AD5724" w:rsidRDefault="00AD5724" w:rsidP="00AD5724">
      <w:pPr>
        <w:rPr>
          <w:sz w:val="20"/>
          <w:szCs w:val="20"/>
        </w:rPr>
      </w:pPr>
      <w:r w:rsidRPr="00AD5724">
        <w:rPr>
          <w:sz w:val="20"/>
          <w:szCs w:val="20"/>
        </w:rPr>
        <w:tab/>
        <w:t xml:space="preserve">Реализация программы будет осуществляться в течении 2014-2026 годов. </w:t>
      </w:r>
    </w:p>
    <w:p w:rsidR="00AD5724" w:rsidRPr="00AD5724" w:rsidRDefault="00AD5724" w:rsidP="00AD5724">
      <w:pPr>
        <w:rPr>
          <w:sz w:val="20"/>
          <w:szCs w:val="20"/>
        </w:rPr>
      </w:pPr>
    </w:p>
    <w:p w:rsidR="00AD5724" w:rsidRPr="00AD5724" w:rsidRDefault="00AD5724" w:rsidP="00AD5724">
      <w:pPr>
        <w:tabs>
          <w:tab w:val="left" w:pos="1485"/>
        </w:tabs>
        <w:jc w:val="center"/>
        <w:rPr>
          <w:b/>
          <w:sz w:val="20"/>
          <w:szCs w:val="20"/>
        </w:rPr>
      </w:pPr>
      <w:r w:rsidRPr="00AD5724">
        <w:rPr>
          <w:b/>
          <w:sz w:val="20"/>
          <w:szCs w:val="20"/>
        </w:rPr>
        <w:t>6. Объем и источники финансирования муниципальной программы</w:t>
      </w:r>
    </w:p>
    <w:p w:rsidR="00AD5724" w:rsidRPr="00AD5724" w:rsidRDefault="00AD5724" w:rsidP="00AD5724">
      <w:pPr>
        <w:tabs>
          <w:tab w:val="left" w:pos="1485"/>
        </w:tabs>
        <w:jc w:val="center"/>
        <w:rPr>
          <w:b/>
          <w:sz w:val="20"/>
          <w:szCs w:val="20"/>
        </w:rPr>
      </w:pPr>
      <w:r w:rsidRPr="00AD5724">
        <w:rPr>
          <w:b/>
          <w:sz w:val="20"/>
          <w:szCs w:val="20"/>
        </w:rPr>
        <w:t xml:space="preserve"> в целом и по годам её </w:t>
      </w:r>
      <w:proofErr w:type="gramStart"/>
      <w:r w:rsidRPr="00AD5724">
        <w:rPr>
          <w:b/>
          <w:sz w:val="20"/>
          <w:szCs w:val="20"/>
        </w:rPr>
        <w:t>реализации</w:t>
      </w:r>
      <w:proofErr w:type="gramEnd"/>
      <w:r w:rsidRPr="00AD5724">
        <w:rPr>
          <w:b/>
          <w:sz w:val="20"/>
          <w:szCs w:val="20"/>
        </w:rPr>
        <w:t xml:space="preserve"> а также необходимости потребности </w:t>
      </w:r>
    </w:p>
    <w:p w:rsidR="00AD5724" w:rsidRPr="00AD5724" w:rsidRDefault="00AD5724" w:rsidP="00AD5724">
      <w:pPr>
        <w:tabs>
          <w:tab w:val="left" w:pos="1485"/>
        </w:tabs>
        <w:jc w:val="center"/>
        <w:rPr>
          <w:sz w:val="20"/>
          <w:szCs w:val="20"/>
        </w:rPr>
      </w:pPr>
      <w:r w:rsidRPr="00AD5724">
        <w:rPr>
          <w:b/>
          <w:sz w:val="20"/>
          <w:szCs w:val="20"/>
        </w:rPr>
        <w:t>в необходимых ресурсах</w:t>
      </w:r>
    </w:p>
    <w:p w:rsidR="00AD5724" w:rsidRPr="00AD5724" w:rsidRDefault="00AD5724" w:rsidP="00AD5724">
      <w:pPr>
        <w:rPr>
          <w:sz w:val="20"/>
          <w:szCs w:val="20"/>
        </w:rPr>
      </w:pPr>
    </w:p>
    <w:p w:rsidR="00AD5724" w:rsidRPr="00AD5724" w:rsidRDefault="00AD5724" w:rsidP="00AD5724">
      <w:pPr>
        <w:autoSpaceDE w:val="0"/>
        <w:autoSpaceDN w:val="0"/>
        <w:adjustRightInd w:val="0"/>
        <w:jc w:val="both"/>
        <w:rPr>
          <w:sz w:val="20"/>
          <w:szCs w:val="20"/>
        </w:rPr>
      </w:pPr>
      <w:r w:rsidRPr="00AD5724">
        <w:rPr>
          <w:sz w:val="20"/>
          <w:szCs w:val="20"/>
        </w:rPr>
        <w:tab/>
        <w:t>Общий объем финансирования программы за счет средств местного бюджета составляет: 169 878 512,45 рублей в том числе:</w:t>
      </w:r>
    </w:p>
    <w:p w:rsidR="00AD5724" w:rsidRPr="00AD5724" w:rsidRDefault="00AD5724" w:rsidP="00AD5724">
      <w:pPr>
        <w:autoSpaceDE w:val="0"/>
        <w:autoSpaceDN w:val="0"/>
        <w:adjustRightInd w:val="0"/>
        <w:jc w:val="both"/>
        <w:rPr>
          <w:sz w:val="20"/>
          <w:szCs w:val="20"/>
        </w:rPr>
      </w:pPr>
      <w:r w:rsidRPr="00AD5724">
        <w:rPr>
          <w:sz w:val="20"/>
          <w:szCs w:val="20"/>
        </w:rPr>
        <w:t>- в 2014 году - 3 438 624,57 руб.,</w:t>
      </w:r>
    </w:p>
    <w:p w:rsidR="00AD5724" w:rsidRPr="00AD5724" w:rsidRDefault="00AD5724" w:rsidP="00AD5724">
      <w:pPr>
        <w:autoSpaceDE w:val="0"/>
        <w:autoSpaceDN w:val="0"/>
        <w:adjustRightInd w:val="0"/>
        <w:jc w:val="both"/>
        <w:rPr>
          <w:sz w:val="20"/>
          <w:szCs w:val="20"/>
        </w:rPr>
      </w:pPr>
      <w:r w:rsidRPr="00AD5724">
        <w:rPr>
          <w:sz w:val="20"/>
          <w:szCs w:val="20"/>
        </w:rPr>
        <w:t>- в 2015 году - 3 191 353,11 руб.,</w:t>
      </w:r>
    </w:p>
    <w:p w:rsidR="00AD5724" w:rsidRPr="00AD5724" w:rsidRDefault="00AD5724" w:rsidP="00AD5724">
      <w:pPr>
        <w:autoSpaceDE w:val="0"/>
        <w:autoSpaceDN w:val="0"/>
        <w:adjustRightInd w:val="0"/>
        <w:jc w:val="both"/>
        <w:rPr>
          <w:sz w:val="20"/>
          <w:szCs w:val="20"/>
        </w:rPr>
      </w:pPr>
      <w:r w:rsidRPr="00AD5724">
        <w:rPr>
          <w:sz w:val="20"/>
          <w:szCs w:val="20"/>
        </w:rPr>
        <w:t>- в 2016 году - 3 397 117,38 руб.,</w:t>
      </w:r>
    </w:p>
    <w:p w:rsidR="00AD5724" w:rsidRPr="00AD5724" w:rsidRDefault="00AD5724" w:rsidP="00AD5724">
      <w:pPr>
        <w:autoSpaceDE w:val="0"/>
        <w:autoSpaceDN w:val="0"/>
        <w:adjustRightInd w:val="0"/>
        <w:jc w:val="both"/>
        <w:rPr>
          <w:sz w:val="20"/>
          <w:szCs w:val="20"/>
        </w:rPr>
      </w:pPr>
      <w:r w:rsidRPr="00AD5724">
        <w:rPr>
          <w:sz w:val="20"/>
          <w:szCs w:val="20"/>
        </w:rPr>
        <w:t>- в 2017 году - 6 275 366,15 руб.,</w:t>
      </w:r>
    </w:p>
    <w:p w:rsidR="00AD5724" w:rsidRPr="00AD5724" w:rsidRDefault="00AD5724" w:rsidP="00AD5724">
      <w:pPr>
        <w:autoSpaceDE w:val="0"/>
        <w:autoSpaceDN w:val="0"/>
        <w:adjustRightInd w:val="0"/>
        <w:jc w:val="both"/>
        <w:rPr>
          <w:sz w:val="20"/>
          <w:szCs w:val="20"/>
        </w:rPr>
      </w:pPr>
      <w:r w:rsidRPr="00AD5724">
        <w:rPr>
          <w:sz w:val="20"/>
          <w:szCs w:val="20"/>
        </w:rPr>
        <w:t>- в 2018 году - 5 841 223,19 руб.,</w:t>
      </w:r>
    </w:p>
    <w:p w:rsidR="00AD5724" w:rsidRPr="00AD5724" w:rsidRDefault="00AD5724" w:rsidP="00AD5724">
      <w:pPr>
        <w:autoSpaceDE w:val="0"/>
        <w:autoSpaceDN w:val="0"/>
        <w:adjustRightInd w:val="0"/>
        <w:jc w:val="both"/>
        <w:rPr>
          <w:sz w:val="20"/>
          <w:szCs w:val="20"/>
        </w:rPr>
      </w:pPr>
      <w:r w:rsidRPr="00AD5724">
        <w:rPr>
          <w:sz w:val="20"/>
          <w:szCs w:val="20"/>
        </w:rPr>
        <w:t>- в 2019 году - 6 929 573,18 руб.,</w:t>
      </w:r>
    </w:p>
    <w:p w:rsidR="00AD5724" w:rsidRPr="00AD5724" w:rsidRDefault="00AD5724" w:rsidP="00AD5724">
      <w:pPr>
        <w:autoSpaceDE w:val="0"/>
        <w:autoSpaceDN w:val="0"/>
        <w:adjustRightInd w:val="0"/>
        <w:jc w:val="both"/>
        <w:rPr>
          <w:sz w:val="20"/>
          <w:szCs w:val="20"/>
        </w:rPr>
      </w:pPr>
      <w:r w:rsidRPr="00AD5724">
        <w:rPr>
          <w:sz w:val="20"/>
          <w:szCs w:val="20"/>
        </w:rPr>
        <w:t>- в 2020 году - 4 427 900,64 руб.,</w:t>
      </w:r>
    </w:p>
    <w:p w:rsidR="00AD5724" w:rsidRPr="00AD5724" w:rsidRDefault="00AD5724" w:rsidP="00AD5724">
      <w:pPr>
        <w:autoSpaceDE w:val="0"/>
        <w:autoSpaceDN w:val="0"/>
        <w:adjustRightInd w:val="0"/>
        <w:jc w:val="both"/>
        <w:rPr>
          <w:sz w:val="20"/>
          <w:szCs w:val="20"/>
        </w:rPr>
      </w:pPr>
      <w:r w:rsidRPr="00AD5724">
        <w:rPr>
          <w:sz w:val="20"/>
          <w:szCs w:val="20"/>
        </w:rPr>
        <w:t xml:space="preserve">- в 2021 году - 13 046 980,62 руб., </w:t>
      </w:r>
    </w:p>
    <w:p w:rsidR="00AD5724" w:rsidRPr="00AD5724" w:rsidRDefault="00AD5724" w:rsidP="00AD5724">
      <w:pPr>
        <w:autoSpaceDE w:val="0"/>
        <w:autoSpaceDN w:val="0"/>
        <w:adjustRightInd w:val="0"/>
        <w:jc w:val="both"/>
        <w:rPr>
          <w:sz w:val="20"/>
          <w:szCs w:val="20"/>
        </w:rPr>
      </w:pPr>
      <w:r w:rsidRPr="00AD5724">
        <w:rPr>
          <w:sz w:val="20"/>
          <w:szCs w:val="20"/>
        </w:rPr>
        <w:t>- в 2022 году - 4 252 447,67 руб.,</w:t>
      </w:r>
    </w:p>
    <w:p w:rsidR="00AD5724" w:rsidRPr="00AD5724" w:rsidRDefault="00AD5724" w:rsidP="00AD5724">
      <w:pPr>
        <w:autoSpaceDE w:val="0"/>
        <w:autoSpaceDN w:val="0"/>
        <w:adjustRightInd w:val="0"/>
        <w:jc w:val="both"/>
        <w:rPr>
          <w:sz w:val="20"/>
          <w:szCs w:val="20"/>
        </w:rPr>
      </w:pPr>
      <w:r w:rsidRPr="00AD5724">
        <w:rPr>
          <w:sz w:val="20"/>
          <w:szCs w:val="20"/>
        </w:rPr>
        <w:t>- в 2023 году - 56 966 748,46 руб.,</w:t>
      </w:r>
    </w:p>
    <w:p w:rsidR="00AD5724" w:rsidRPr="00AD5724" w:rsidRDefault="00AD5724" w:rsidP="00AD5724">
      <w:pPr>
        <w:autoSpaceDE w:val="0"/>
        <w:autoSpaceDN w:val="0"/>
        <w:adjustRightInd w:val="0"/>
        <w:jc w:val="both"/>
        <w:rPr>
          <w:sz w:val="20"/>
          <w:szCs w:val="20"/>
        </w:rPr>
      </w:pPr>
      <w:r w:rsidRPr="00AD5724">
        <w:rPr>
          <w:sz w:val="20"/>
          <w:szCs w:val="20"/>
        </w:rPr>
        <w:t>- в 2024 году - 46 417 198,66 руб.,</w:t>
      </w:r>
    </w:p>
    <w:p w:rsidR="00AD5724" w:rsidRPr="00AD5724" w:rsidRDefault="00AD5724" w:rsidP="00AD5724">
      <w:pPr>
        <w:tabs>
          <w:tab w:val="left" w:pos="209"/>
          <w:tab w:val="left" w:pos="634"/>
        </w:tabs>
        <w:autoSpaceDE w:val="0"/>
        <w:autoSpaceDN w:val="0"/>
        <w:adjustRightInd w:val="0"/>
        <w:jc w:val="both"/>
        <w:rPr>
          <w:sz w:val="20"/>
          <w:szCs w:val="20"/>
        </w:rPr>
      </w:pPr>
      <w:r w:rsidRPr="00AD5724">
        <w:rPr>
          <w:sz w:val="20"/>
          <w:szCs w:val="20"/>
        </w:rPr>
        <w:t>- в 2025 году - 5 967 173,02 руб.,</w:t>
      </w:r>
    </w:p>
    <w:p w:rsidR="00AD5724" w:rsidRPr="00AD5724" w:rsidRDefault="00AD5724" w:rsidP="00AD5724">
      <w:pPr>
        <w:tabs>
          <w:tab w:val="left" w:pos="209"/>
          <w:tab w:val="left" w:pos="634"/>
        </w:tabs>
        <w:autoSpaceDE w:val="0"/>
        <w:autoSpaceDN w:val="0"/>
        <w:adjustRightInd w:val="0"/>
        <w:jc w:val="both"/>
        <w:rPr>
          <w:sz w:val="20"/>
          <w:szCs w:val="20"/>
        </w:rPr>
      </w:pPr>
      <w:r w:rsidRPr="00AD5724">
        <w:rPr>
          <w:sz w:val="20"/>
          <w:szCs w:val="20"/>
        </w:rPr>
        <w:t>- в 2026 году - 4 621 563,61 руб.,</w:t>
      </w:r>
    </w:p>
    <w:p w:rsidR="00AD5724" w:rsidRPr="00AD5724" w:rsidRDefault="00AD5724" w:rsidP="00AD5724">
      <w:pPr>
        <w:autoSpaceDE w:val="0"/>
        <w:autoSpaceDN w:val="0"/>
        <w:adjustRightInd w:val="0"/>
        <w:jc w:val="both"/>
        <w:rPr>
          <w:sz w:val="20"/>
          <w:szCs w:val="20"/>
        </w:rPr>
      </w:pPr>
      <w:r w:rsidRPr="00AD5724">
        <w:rPr>
          <w:sz w:val="20"/>
          <w:szCs w:val="20"/>
        </w:rPr>
        <w:t>- в 2027 году - 4 815 351,32 руб.</w:t>
      </w:r>
    </w:p>
    <w:p w:rsidR="00AD5724" w:rsidRPr="00AD5724" w:rsidRDefault="00AD5724" w:rsidP="00AD5724">
      <w:pPr>
        <w:autoSpaceDE w:val="0"/>
        <w:autoSpaceDN w:val="0"/>
        <w:adjustRightInd w:val="0"/>
        <w:ind w:firstLine="708"/>
        <w:jc w:val="both"/>
        <w:rPr>
          <w:sz w:val="20"/>
          <w:szCs w:val="20"/>
        </w:rPr>
      </w:pPr>
    </w:p>
    <w:p w:rsidR="00AD5724" w:rsidRPr="00AD5724" w:rsidRDefault="00AD5724" w:rsidP="00324F6A">
      <w:pPr>
        <w:autoSpaceDE w:val="0"/>
        <w:autoSpaceDN w:val="0"/>
        <w:adjustRightInd w:val="0"/>
        <w:ind w:firstLine="708"/>
        <w:jc w:val="both"/>
        <w:rPr>
          <w:b/>
          <w:sz w:val="20"/>
          <w:szCs w:val="20"/>
        </w:rPr>
      </w:pPr>
      <w:r w:rsidRPr="00AD5724">
        <w:rPr>
          <w:b/>
          <w:sz w:val="20"/>
          <w:szCs w:val="20"/>
        </w:rPr>
        <w:t>7. Описание системы управления реализации муниципальной программы</w:t>
      </w:r>
    </w:p>
    <w:p w:rsidR="00AD5724" w:rsidRPr="00AD5724" w:rsidRDefault="00AD5724" w:rsidP="00AD5724">
      <w:pPr>
        <w:rPr>
          <w:sz w:val="20"/>
          <w:szCs w:val="20"/>
        </w:rPr>
      </w:pPr>
    </w:p>
    <w:p w:rsidR="00AD5724" w:rsidRPr="00AD5724" w:rsidRDefault="00AD5724" w:rsidP="00AD5724">
      <w:pPr>
        <w:autoSpaceDE w:val="0"/>
        <w:ind w:firstLine="540"/>
        <w:jc w:val="both"/>
        <w:rPr>
          <w:sz w:val="20"/>
          <w:szCs w:val="20"/>
        </w:rPr>
      </w:pPr>
      <w:r w:rsidRPr="00AD5724">
        <w:rPr>
          <w:sz w:val="20"/>
          <w:szCs w:val="20"/>
        </w:rPr>
        <w:tab/>
      </w:r>
    </w:p>
    <w:p w:rsidR="00AD5724" w:rsidRPr="00AD5724" w:rsidRDefault="00AD5724" w:rsidP="00AD5724">
      <w:pPr>
        <w:jc w:val="both"/>
        <w:rPr>
          <w:sz w:val="20"/>
          <w:szCs w:val="20"/>
        </w:rPr>
      </w:pPr>
      <w:r w:rsidRPr="00AD5724">
        <w:rPr>
          <w:sz w:val="20"/>
          <w:szCs w:val="20"/>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AD5724">
          <w:rPr>
            <w:sz w:val="20"/>
            <w:szCs w:val="20"/>
          </w:rPr>
          <w:t>2013 г</w:t>
        </w:r>
      </w:smartTag>
      <w:r w:rsidRPr="00AD5724">
        <w:rPr>
          <w:sz w:val="20"/>
          <w:szCs w:val="20"/>
        </w:rPr>
        <w:t>. № 32.</w:t>
      </w:r>
      <w:r w:rsidRPr="00AD5724">
        <w:rPr>
          <w:sz w:val="20"/>
          <w:szCs w:val="20"/>
        </w:rPr>
        <w:br/>
      </w:r>
      <w:r w:rsidRPr="00AD5724">
        <w:rPr>
          <w:sz w:val="20"/>
          <w:szCs w:val="20"/>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AD5724">
        <w:rPr>
          <w:sz w:val="20"/>
          <w:szCs w:val="20"/>
        </w:rPr>
        <w:br/>
      </w:r>
      <w:r w:rsidRPr="00AD5724">
        <w:rPr>
          <w:sz w:val="20"/>
          <w:szCs w:val="20"/>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AD5724">
        <w:rPr>
          <w:sz w:val="20"/>
          <w:szCs w:val="20"/>
        </w:rPr>
        <w:br/>
      </w:r>
      <w:r w:rsidRPr="00AD5724">
        <w:rPr>
          <w:sz w:val="20"/>
          <w:szCs w:val="20"/>
        </w:rPr>
        <w:tab/>
        <w:t>Порядок отбора исполнителей мероприятий подпрограмм устанавливается в соответствии с законодательством Российской Федерации.</w:t>
      </w:r>
      <w:r w:rsidRPr="00AD5724">
        <w:rPr>
          <w:sz w:val="20"/>
          <w:szCs w:val="20"/>
        </w:rPr>
        <w:br/>
      </w:r>
      <w:r w:rsidRPr="00AD5724">
        <w:rPr>
          <w:sz w:val="20"/>
          <w:szCs w:val="20"/>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AD5724">
        <w:rPr>
          <w:sz w:val="20"/>
          <w:szCs w:val="20"/>
        </w:rPr>
        <w:br/>
      </w:r>
      <w:r w:rsidRPr="00AD5724">
        <w:rPr>
          <w:sz w:val="20"/>
          <w:szCs w:val="20"/>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AD5724">
        <w:rPr>
          <w:sz w:val="20"/>
          <w:szCs w:val="20"/>
        </w:rPr>
        <w:br/>
      </w:r>
      <w:r w:rsidRPr="00AD5724">
        <w:rPr>
          <w:sz w:val="20"/>
          <w:szCs w:val="20"/>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AD5724">
        <w:rPr>
          <w:sz w:val="20"/>
          <w:szCs w:val="20"/>
        </w:rPr>
        <w:br/>
      </w:r>
      <w:r w:rsidRPr="00AD5724">
        <w:rPr>
          <w:sz w:val="20"/>
          <w:szCs w:val="20"/>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AD5724">
        <w:rPr>
          <w:sz w:val="20"/>
          <w:szCs w:val="20"/>
        </w:rPr>
        <w:br/>
      </w:r>
      <w:r w:rsidRPr="00AD5724">
        <w:rPr>
          <w:sz w:val="20"/>
          <w:szCs w:val="20"/>
        </w:rPr>
        <w:tab/>
        <w:t>- проводит оценку эффективности мероприятий, осуществляемых исполнителем;</w:t>
      </w:r>
      <w:r w:rsidRPr="00AD5724">
        <w:rPr>
          <w:sz w:val="20"/>
          <w:szCs w:val="20"/>
        </w:rPr>
        <w:br/>
      </w:r>
      <w:r w:rsidRPr="00AD5724">
        <w:rPr>
          <w:sz w:val="20"/>
          <w:szCs w:val="20"/>
        </w:rPr>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AD5724" w:rsidRPr="00AD5724" w:rsidRDefault="00AD5724" w:rsidP="00AD5724">
      <w:pPr>
        <w:rPr>
          <w:sz w:val="20"/>
          <w:szCs w:val="20"/>
        </w:rPr>
      </w:pPr>
      <w:r w:rsidRPr="00AD5724">
        <w:rPr>
          <w:sz w:val="20"/>
          <w:szCs w:val="20"/>
        </w:rPr>
        <w:tab/>
        <w:t>Исполнители программы:</w:t>
      </w:r>
      <w:r w:rsidRPr="00AD5724">
        <w:rPr>
          <w:sz w:val="20"/>
          <w:szCs w:val="20"/>
        </w:rPr>
        <w:br/>
      </w:r>
      <w:r w:rsidRPr="00AD5724">
        <w:rPr>
          <w:sz w:val="20"/>
          <w:szCs w:val="20"/>
        </w:rPr>
        <w:tab/>
        <w:t>- участвуют в разработке и осуществляют реализацию мероприятий программы, в отношении которых они являются исполнителями;</w:t>
      </w:r>
      <w:r w:rsidRPr="00AD5724">
        <w:rPr>
          <w:sz w:val="20"/>
          <w:szCs w:val="20"/>
        </w:rPr>
        <w:br/>
      </w:r>
      <w:r w:rsidRPr="00AD5724">
        <w:rPr>
          <w:sz w:val="20"/>
          <w:szCs w:val="20"/>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AD5724">
        <w:rPr>
          <w:sz w:val="20"/>
          <w:szCs w:val="20"/>
        </w:rPr>
        <w:br/>
      </w:r>
      <w:r w:rsidRPr="00AD5724">
        <w:rPr>
          <w:sz w:val="20"/>
          <w:szCs w:val="20"/>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AD5724" w:rsidRPr="00AD5724" w:rsidRDefault="00AD5724" w:rsidP="00AD5724">
      <w:pPr>
        <w:jc w:val="both"/>
        <w:rPr>
          <w:sz w:val="20"/>
          <w:szCs w:val="20"/>
        </w:rPr>
      </w:pPr>
    </w:p>
    <w:p w:rsidR="00AD5724" w:rsidRPr="00AD5724" w:rsidRDefault="00AD5724" w:rsidP="00AD5724">
      <w:pPr>
        <w:autoSpaceDE w:val="0"/>
        <w:ind w:firstLine="540"/>
        <w:jc w:val="center"/>
        <w:rPr>
          <w:b/>
          <w:sz w:val="20"/>
          <w:szCs w:val="20"/>
        </w:rPr>
      </w:pPr>
      <w:r w:rsidRPr="00AD5724">
        <w:rPr>
          <w:b/>
          <w:sz w:val="20"/>
          <w:szCs w:val="20"/>
        </w:rPr>
        <w:t xml:space="preserve"> Раздел 8. Перечень и описание подпрограмм</w:t>
      </w:r>
    </w:p>
    <w:p w:rsidR="00AD5724" w:rsidRPr="00AD5724" w:rsidRDefault="00AD5724" w:rsidP="00AD5724">
      <w:pPr>
        <w:autoSpaceDE w:val="0"/>
        <w:ind w:firstLine="540"/>
        <w:jc w:val="both"/>
        <w:rPr>
          <w:color w:val="000000"/>
          <w:sz w:val="20"/>
          <w:szCs w:val="20"/>
        </w:rPr>
      </w:pPr>
      <w:r w:rsidRPr="00AD5724">
        <w:rPr>
          <w:color w:val="000000"/>
          <w:sz w:val="20"/>
          <w:szCs w:val="20"/>
        </w:rPr>
        <w:t xml:space="preserve">Муниципальная программа «Развитие социально-экономического потенциала Орловского сельского поселения Тарского муниципального </w:t>
      </w:r>
      <w:proofErr w:type="gramStart"/>
      <w:r w:rsidRPr="00AD5724">
        <w:rPr>
          <w:color w:val="000000"/>
          <w:sz w:val="20"/>
          <w:szCs w:val="20"/>
        </w:rPr>
        <w:t>района  Омской</w:t>
      </w:r>
      <w:proofErr w:type="gramEnd"/>
      <w:r w:rsidRPr="00AD5724">
        <w:rPr>
          <w:color w:val="000000"/>
          <w:sz w:val="20"/>
          <w:szCs w:val="20"/>
        </w:rPr>
        <w:t xml:space="preserve"> области в 2014-2026 годах» включает в себя три подпрограммы: </w:t>
      </w:r>
    </w:p>
    <w:p w:rsidR="00AD5724" w:rsidRPr="00AD5724" w:rsidRDefault="00AD5724" w:rsidP="00AD5724">
      <w:pPr>
        <w:jc w:val="both"/>
        <w:rPr>
          <w:color w:val="000000"/>
          <w:sz w:val="20"/>
          <w:szCs w:val="20"/>
        </w:rPr>
      </w:pPr>
      <w:r w:rsidRPr="00AD5724">
        <w:rPr>
          <w:color w:val="000000"/>
          <w:sz w:val="20"/>
          <w:szCs w:val="20"/>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AD5724" w:rsidRPr="00AD5724" w:rsidRDefault="00AD5724" w:rsidP="00AD5724">
      <w:pPr>
        <w:jc w:val="both"/>
        <w:rPr>
          <w:color w:val="000000"/>
          <w:sz w:val="20"/>
          <w:szCs w:val="20"/>
        </w:rPr>
      </w:pPr>
      <w:r w:rsidRPr="00AD5724">
        <w:rPr>
          <w:color w:val="000000"/>
          <w:sz w:val="20"/>
          <w:szCs w:val="20"/>
        </w:rPr>
        <w:t>2) «Развитие инфраструктуры Орловского сельского поселения Тарского муниципального района Омской области» (Приложение №2)</w:t>
      </w:r>
    </w:p>
    <w:p w:rsidR="00AD5724" w:rsidRPr="00AD5724" w:rsidRDefault="00AD5724" w:rsidP="00AD5724">
      <w:pPr>
        <w:autoSpaceDE w:val="0"/>
        <w:jc w:val="both"/>
        <w:rPr>
          <w:sz w:val="20"/>
          <w:szCs w:val="20"/>
        </w:rPr>
      </w:pPr>
      <w:r w:rsidRPr="00AD5724">
        <w:rPr>
          <w:color w:val="000000"/>
          <w:sz w:val="20"/>
          <w:szCs w:val="20"/>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AD5724" w:rsidRPr="00AD5724" w:rsidRDefault="00AD5724" w:rsidP="00AD5724">
      <w:pPr>
        <w:widowControl w:val="0"/>
        <w:autoSpaceDE w:val="0"/>
        <w:autoSpaceDN w:val="0"/>
        <w:adjustRightInd w:val="0"/>
        <w:jc w:val="both"/>
        <w:rPr>
          <w:rFonts w:eastAsia="Calibri"/>
          <w:sz w:val="20"/>
          <w:szCs w:val="20"/>
        </w:rPr>
      </w:pPr>
      <w:r w:rsidRPr="00AD5724">
        <w:rPr>
          <w:rFonts w:eastAsia="Calibri"/>
          <w:sz w:val="20"/>
          <w:szCs w:val="20"/>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AD5724" w:rsidRPr="00AD5724" w:rsidRDefault="00AD5724" w:rsidP="00AD5724">
      <w:pPr>
        <w:widowControl w:val="0"/>
        <w:autoSpaceDE w:val="0"/>
        <w:autoSpaceDN w:val="0"/>
        <w:adjustRightInd w:val="0"/>
        <w:jc w:val="both"/>
        <w:rPr>
          <w:rFonts w:eastAsia="Calibri"/>
          <w:sz w:val="20"/>
          <w:szCs w:val="20"/>
        </w:rPr>
      </w:pPr>
      <w:r w:rsidRPr="00AD5724">
        <w:rPr>
          <w:rFonts w:eastAsia="Calibri"/>
          <w:sz w:val="20"/>
          <w:szCs w:val="20"/>
        </w:rPr>
        <w:t>5) «</w:t>
      </w:r>
      <w:r w:rsidRPr="00AD5724">
        <w:rPr>
          <w:rFonts w:eastAsia="Calibri"/>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AD5724">
        <w:rPr>
          <w:rFonts w:eastAsia="Calibri"/>
          <w:sz w:val="20"/>
          <w:szCs w:val="20"/>
        </w:rPr>
        <w:t>» (Приложение №5)</w:t>
      </w:r>
    </w:p>
    <w:p w:rsidR="00AD5724" w:rsidRPr="00AD5724" w:rsidRDefault="00AD5724" w:rsidP="003A4385">
      <w:pPr>
        <w:autoSpaceDE w:val="0"/>
        <w:jc w:val="both"/>
        <w:rPr>
          <w:sz w:val="20"/>
          <w:szCs w:val="20"/>
        </w:rPr>
      </w:pPr>
      <w:bookmarkStart w:id="0" w:name="_GoBack"/>
      <w:bookmarkEnd w:id="0"/>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autoSpaceDE w:val="0"/>
        <w:ind w:firstLine="540"/>
        <w:jc w:val="both"/>
        <w:rPr>
          <w:sz w:val="20"/>
          <w:szCs w:val="20"/>
        </w:rPr>
      </w:pPr>
    </w:p>
    <w:p w:rsidR="00AD5724" w:rsidRPr="00AD5724" w:rsidRDefault="00AD5724" w:rsidP="00AD5724">
      <w:pPr>
        <w:jc w:val="right"/>
        <w:rPr>
          <w:sz w:val="20"/>
          <w:szCs w:val="20"/>
        </w:rPr>
      </w:pPr>
    </w:p>
    <w:p w:rsidR="00AD5724" w:rsidRPr="00AD5724" w:rsidRDefault="00AD5724" w:rsidP="00AD5724">
      <w:pPr>
        <w:jc w:val="center"/>
        <w:outlineLvl w:val="0"/>
        <w:rPr>
          <w:sz w:val="20"/>
          <w:szCs w:val="20"/>
        </w:rPr>
      </w:pPr>
    </w:p>
    <w:p w:rsidR="008E629C" w:rsidRPr="00AD5724" w:rsidRDefault="008E629C" w:rsidP="004C03C1">
      <w:pPr>
        <w:tabs>
          <w:tab w:val="left" w:pos="426"/>
          <w:tab w:val="left" w:pos="6096"/>
        </w:tabs>
        <w:ind w:left="57" w:firstLine="708"/>
        <w:jc w:val="center"/>
        <w:rPr>
          <w:sz w:val="20"/>
          <w:szCs w:val="20"/>
        </w:rPr>
      </w:pPr>
    </w:p>
    <w:sectPr w:rsidR="008E629C" w:rsidRPr="00AD5724" w:rsidSect="00C61096">
      <w:footerReference w:type="even" r:id="rId8"/>
      <w:footerReference w:type="default" r:id="rId9"/>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50F" w:rsidRDefault="00D7050F">
      <w:r>
        <w:separator/>
      </w:r>
    </w:p>
  </w:endnote>
  <w:endnote w:type="continuationSeparator" w:id="0">
    <w:p w:rsidR="00D7050F" w:rsidRDefault="00D7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D06EE2" w:rsidRDefault="00D06EE2"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3A4385">
      <w:rPr>
        <w:rStyle w:val="aff1"/>
        <w:rFonts w:eastAsia="Calibri"/>
        <w:noProof/>
      </w:rPr>
      <w:t>8</w:t>
    </w:r>
    <w:r>
      <w:rPr>
        <w:rStyle w:val="aff1"/>
        <w:rFonts w:eastAsia="Calibri"/>
      </w:rPr>
      <w:fldChar w:fldCharType="end"/>
    </w:r>
  </w:p>
  <w:p w:rsidR="00D06EE2" w:rsidRDefault="00D06EE2"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50F" w:rsidRDefault="00D7050F">
      <w:r>
        <w:separator/>
      </w:r>
    </w:p>
  </w:footnote>
  <w:footnote w:type="continuationSeparator" w:id="0">
    <w:p w:rsidR="00D7050F" w:rsidRDefault="00D705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1C615A3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727669BE"/>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4"/>
  </w:num>
  <w:num w:numId="3">
    <w:abstractNumId w:val="8"/>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41243"/>
    <w:rsid w:val="000451F1"/>
    <w:rsid w:val="00050577"/>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B0F59"/>
    <w:rsid w:val="001B2B57"/>
    <w:rsid w:val="001B7E2E"/>
    <w:rsid w:val="001C7D67"/>
    <w:rsid w:val="001D0C61"/>
    <w:rsid w:val="001D1BA0"/>
    <w:rsid w:val="001D5D7B"/>
    <w:rsid w:val="001E3C50"/>
    <w:rsid w:val="001E76D6"/>
    <w:rsid w:val="001E79C5"/>
    <w:rsid w:val="001F2ACC"/>
    <w:rsid w:val="001F46F8"/>
    <w:rsid w:val="00204E15"/>
    <w:rsid w:val="00207DB1"/>
    <w:rsid w:val="00215525"/>
    <w:rsid w:val="00217032"/>
    <w:rsid w:val="0022066F"/>
    <w:rsid w:val="002235E2"/>
    <w:rsid w:val="0023176C"/>
    <w:rsid w:val="00237638"/>
    <w:rsid w:val="00244F48"/>
    <w:rsid w:val="00250546"/>
    <w:rsid w:val="00254B18"/>
    <w:rsid w:val="00255CA9"/>
    <w:rsid w:val="002664BE"/>
    <w:rsid w:val="00274F7E"/>
    <w:rsid w:val="0028011A"/>
    <w:rsid w:val="002807E2"/>
    <w:rsid w:val="00281C42"/>
    <w:rsid w:val="00282B6F"/>
    <w:rsid w:val="002938D6"/>
    <w:rsid w:val="002954DD"/>
    <w:rsid w:val="002A23F9"/>
    <w:rsid w:val="002A3AC3"/>
    <w:rsid w:val="002B1170"/>
    <w:rsid w:val="002B2A70"/>
    <w:rsid w:val="002B4785"/>
    <w:rsid w:val="002B7955"/>
    <w:rsid w:val="002D109E"/>
    <w:rsid w:val="002D5501"/>
    <w:rsid w:val="002E0BE5"/>
    <w:rsid w:val="002E6E63"/>
    <w:rsid w:val="002F27D4"/>
    <w:rsid w:val="00301EED"/>
    <w:rsid w:val="003037EE"/>
    <w:rsid w:val="0030720D"/>
    <w:rsid w:val="00321E26"/>
    <w:rsid w:val="00324F6A"/>
    <w:rsid w:val="003270DF"/>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385"/>
    <w:rsid w:val="003A452E"/>
    <w:rsid w:val="003A62A1"/>
    <w:rsid w:val="003A63D3"/>
    <w:rsid w:val="003B1C14"/>
    <w:rsid w:val="003B5845"/>
    <w:rsid w:val="003B76BB"/>
    <w:rsid w:val="003C580B"/>
    <w:rsid w:val="003D2AD5"/>
    <w:rsid w:val="003D2D3D"/>
    <w:rsid w:val="003D4FBE"/>
    <w:rsid w:val="003E2035"/>
    <w:rsid w:val="003E25C6"/>
    <w:rsid w:val="003F0FFA"/>
    <w:rsid w:val="003F3E25"/>
    <w:rsid w:val="003F4334"/>
    <w:rsid w:val="00400D29"/>
    <w:rsid w:val="004019E9"/>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E90"/>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1359"/>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07E3A"/>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E629C"/>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B2CB6"/>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1B96"/>
    <w:rsid w:val="00A962D9"/>
    <w:rsid w:val="00A97526"/>
    <w:rsid w:val="00A977AF"/>
    <w:rsid w:val="00AA0DC7"/>
    <w:rsid w:val="00AB20FB"/>
    <w:rsid w:val="00AB3545"/>
    <w:rsid w:val="00AB7FC5"/>
    <w:rsid w:val="00AC1F51"/>
    <w:rsid w:val="00AD0596"/>
    <w:rsid w:val="00AD0B6C"/>
    <w:rsid w:val="00AD3ECE"/>
    <w:rsid w:val="00AD4D5B"/>
    <w:rsid w:val="00AD5724"/>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3BD"/>
    <w:rsid w:val="00C95A8D"/>
    <w:rsid w:val="00CA0B01"/>
    <w:rsid w:val="00CA55FD"/>
    <w:rsid w:val="00CA6AF8"/>
    <w:rsid w:val="00CB2D0D"/>
    <w:rsid w:val="00CC3F0F"/>
    <w:rsid w:val="00CC46DC"/>
    <w:rsid w:val="00CD5DB0"/>
    <w:rsid w:val="00CE4487"/>
    <w:rsid w:val="00CE6940"/>
    <w:rsid w:val="00CE74F2"/>
    <w:rsid w:val="00CE7963"/>
    <w:rsid w:val="00CF0896"/>
    <w:rsid w:val="00CF2819"/>
    <w:rsid w:val="00CF3AEC"/>
    <w:rsid w:val="00D052B9"/>
    <w:rsid w:val="00D0541B"/>
    <w:rsid w:val="00D06EE2"/>
    <w:rsid w:val="00D10AD4"/>
    <w:rsid w:val="00D1237F"/>
    <w:rsid w:val="00D128BB"/>
    <w:rsid w:val="00D16FB0"/>
    <w:rsid w:val="00D23B76"/>
    <w:rsid w:val="00D23EA0"/>
    <w:rsid w:val="00D40C9F"/>
    <w:rsid w:val="00D4203D"/>
    <w:rsid w:val="00D43B8D"/>
    <w:rsid w:val="00D43BD4"/>
    <w:rsid w:val="00D442AD"/>
    <w:rsid w:val="00D517FD"/>
    <w:rsid w:val="00D51DF6"/>
    <w:rsid w:val="00D538A7"/>
    <w:rsid w:val="00D539A2"/>
    <w:rsid w:val="00D57F76"/>
    <w:rsid w:val="00D6302A"/>
    <w:rsid w:val="00D6331F"/>
    <w:rsid w:val="00D64F14"/>
    <w:rsid w:val="00D64FB8"/>
    <w:rsid w:val="00D7050F"/>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0D8E"/>
    <w:rsid w:val="00DD1959"/>
    <w:rsid w:val="00DD2118"/>
    <w:rsid w:val="00DD41C3"/>
    <w:rsid w:val="00DD4348"/>
    <w:rsid w:val="00DD69F1"/>
    <w:rsid w:val="00DF4385"/>
    <w:rsid w:val="00E066A7"/>
    <w:rsid w:val="00E07E33"/>
    <w:rsid w:val="00E12F66"/>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28B1"/>
    <w:rsid w:val="00ED3BB4"/>
    <w:rsid w:val="00ED4202"/>
    <w:rsid w:val="00EE3EB0"/>
    <w:rsid w:val="00EE6842"/>
    <w:rsid w:val="00EF28E1"/>
    <w:rsid w:val="00EF538C"/>
    <w:rsid w:val="00EF6254"/>
    <w:rsid w:val="00F01A0D"/>
    <w:rsid w:val="00F03508"/>
    <w:rsid w:val="00F113D0"/>
    <w:rsid w:val="00F14845"/>
    <w:rsid w:val="00F14B69"/>
    <w:rsid w:val="00F14DAD"/>
    <w:rsid w:val="00F219DE"/>
    <w:rsid w:val="00F2347C"/>
    <w:rsid w:val="00F240B5"/>
    <w:rsid w:val="00F32698"/>
    <w:rsid w:val="00F35DDC"/>
    <w:rsid w:val="00F43630"/>
    <w:rsid w:val="00F47AD9"/>
    <w:rsid w:val="00F514A7"/>
    <w:rsid w:val="00F52A46"/>
    <w:rsid w:val="00F53E02"/>
    <w:rsid w:val="00F5521B"/>
    <w:rsid w:val="00F55273"/>
    <w:rsid w:val="00F60802"/>
    <w:rsid w:val="00F61E0A"/>
    <w:rsid w:val="00F626FD"/>
    <w:rsid w:val="00F65D69"/>
    <w:rsid w:val="00F6748E"/>
    <w:rsid w:val="00F84051"/>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1F03"/>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F8849A9"/>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270DF"/>
  </w:style>
  <w:style w:type="paragraph" w:customStyle="1" w:styleId="afffffff1">
    <w:name w:val="Знак Знак Знак Знак Знак Знак Знак Знак Знак Знак Знак Знак Знак"/>
    <w:basedOn w:val="a"/>
    <w:rsid w:val="003270D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270D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Знак Знак5"/>
    <w:rsid w:val="003270DF"/>
    <w:rPr>
      <w:rFonts w:ascii="Times New Roman" w:eastAsia="Times New Roman" w:hAnsi="Times New Roman"/>
      <w:sz w:val="24"/>
      <w:szCs w:val="24"/>
      <w:lang w:eastAsia="ar-SA"/>
    </w:rPr>
  </w:style>
  <w:style w:type="paragraph" w:customStyle="1" w:styleId="124">
    <w:name w:val="Абзац списка12"/>
    <w:basedOn w:val="a"/>
    <w:rsid w:val="003270D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13542571">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3854547">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7139646">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475068">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7088851">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FEFBA-1224-4397-80A4-A06681E4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10</Pages>
  <Words>3624</Words>
  <Characters>20658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289</cp:revision>
  <dcterms:created xsi:type="dcterms:W3CDTF">2021-04-26T09:51:00Z</dcterms:created>
  <dcterms:modified xsi:type="dcterms:W3CDTF">2024-11-19T09:42:00Z</dcterms:modified>
</cp:coreProperties>
</file>