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522C33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522C33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396D10" w:rsidRPr="00522C33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522C33">
        <w:rPr>
          <w:b/>
          <w:sz w:val="18"/>
          <w:szCs w:val="18"/>
        </w:rPr>
        <w:t>«Официальный вестник</w:t>
      </w:r>
    </w:p>
    <w:p w:rsidR="00396D10" w:rsidRPr="00522C33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522C33">
        <w:rPr>
          <w:b/>
          <w:sz w:val="18"/>
          <w:szCs w:val="18"/>
        </w:rPr>
        <w:t>Орловского сельского поселения»</w:t>
      </w:r>
    </w:p>
    <w:p w:rsidR="00396D10" w:rsidRPr="00522C33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</w:p>
    <w:p w:rsidR="004C03C1" w:rsidRPr="00522C33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522C33">
        <w:rPr>
          <w:sz w:val="18"/>
          <w:szCs w:val="18"/>
        </w:rPr>
        <w:t xml:space="preserve"> </w:t>
      </w:r>
      <w:r w:rsidR="00AF57E5" w:rsidRPr="00522C33">
        <w:rPr>
          <w:sz w:val="18"/>
          <w:szCs w:val="18"/>
        </w:rPr>
        <w:t>9 ок</w:t>
      </w:r>
      <w:r w:rsidR="00357BA9" w:rsidRPr="00522C33">
        <w:rPr>
          <w:sz w:val="18"/>
          <w:szCs w:val="18"/>
        </w:rPr>
        <w:t>тября</w:t>
      </w:r>
      <w:r w:rsidR="00685F5B" w:rsidRPr="00522C33">
        <w:rPr>
          <w:sz w:val="18"/>
          <w:szCs w:val="18"/>
        </w:rPr>
        <w:t xml:space="preserve"> 202</w:t>
      </w:r>
      <w:r w:rsidR="00665046" w:rsidRPr="00522C33">
        <w:rPr>
          <w:sz w:val="18"/>
          <w:szCs w:val="18"/>
        </w:rPr>
        <w:t>4</w:t>
      </w:r>
      <w:r w:rsidR="00396D10" w:rsidRPr="00522C33">
        <w:rPr>
          <w:sz w:val="18"/>
          <w:szCs w:val="18"/>
        </w:rPr>
        <w:t xml:space="preserve"> г.                           Информационный бюллетень               </w:t>
      </w:r>
      <w:r w:rsidR="00AF57E5" w:rsidRPr="00522C33">
        <w:rPr>
          <w:sz w:val="18"/>
          <w:szCs w:val="18"/>
        </w:rPr>
        <w:t xml:space="preserve">                           № 605</w:t>
      </w:r>
    </w:p>
    <w:p w:rsidR="002A23F9" w:rsidRPr="00522C33" w:rsidRDefault="002A23F9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p w:rsidR="00522C33" w:rsidRPr="00522C33" w:rsidRDefault="00522C33" w:rsidP="00522C33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522C33">
        <w:rPr>
          <w:sz w:val="18"/>
          <w:szCs w:val="18"/>
          <w:lang w:val="x-none"/>
        </w:rPr>
        <w:t xml:space="preserve">АДМИНИСТРАЦИЯ ОРЛОВСКОГО СЕЛЬСКОГО ПОСЕЛЕНИЯ </w:t>
      </w:r>
    </w:p>
    <w:p w:rsidR="00522C33" w:rsidRPr="00522C33" w:rsidRDefault="00522C33" w:rsidP="00522C33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522C33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522C33" w:rsidRPr="00522C33" w:rsidRDefault="00522C33" w:rsidP="00522C33">
      <w:pPr>
        <w:tabs>
          <w:tab w:val="left" w:pos="360"/>
          <w:tab w:val="left" w:pos="1260"/>
        </w:tabs>
        <w:rPr>
          <w:b/>
          <w:sz w:val="18"/>
          <w:szCs w:val="18"/>
        </w:rPr>
      </w:pPr>
    </w:p>
    <w:p w:rsidR="00522C33" w:rsidRPr="00522C33" w:rsidRDefault="00522C33" w:rsidP="00522C33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bookmarkStart w:id="0" w:name="_ПОСТАНОВЛЕНИЕ"/>
      <w:bookmarkEnd w:id="0"/>
      <w:r w:rsidRPr="00522C33">
        <w:rPr>
          <w:b/>
          <w:bCs/>
          <w:kern w:val="32"/>
          <w:sz w:val="18"/>
          <w:szCs w:val="18"/>
          <w:lang w:val="x-none"/>
        </w:rPr>
        <w:t>ПОСТАНОВЛЕНИЕ</w:t>
      </w:r>
    </w:p>
    <w:p w:rsidR="00522C33" w:rsidRPr="00522C33" w:rsidRDefault="00522C33" w:rsidP="00522C33">
      <w:pPr>
        <w:rPr>
          <w:sz w:val="18"/>
          <w:szCs w:val="18"/>
        </w:rPr>
      </w:pPr>
    </w:p>
    <w:p w:rsidR="00522C33" w:rsidRPr="00522C33" w:rsidRDefault="00522C33" w:rsidP="00522C33">
      <w:pPr>
        <w:rPr>
          <w:sz w:val="18"/>
          <w:szCs w:val="18"/>
        </w:rPr>
      </w:pPr>
      <w:r w:rsidRPr="00522C33">
        <w:rPr>
          <w:sz w:val="18"/>
          <w:szCs w:val="18"/>
        </w:rPr>
        <w:t xml:space="preserve">9 октября 2024 года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</w:t>
      </w:r>
      <w:r w:rsidRPr="00522C33">
        <w:rPr>
          <w:sz w:val="18"/>
          <w:szCs w:val="18"/>
        </w:rPr>
        <w:t xml:space="preserve">        № 59</w:t>
      </w:r>
      <w:r w:rsidRPr="00522C33">
        <w:rPr>
          <w:sz w:val="18"/>
          <w:szCs w:val="18"/>
        </w:rPr>
        <w:br/>
      </w:r>
    </w:p>
    <w:p w:rsidR="00522C33" w:rsidRPr="00522C33" w:rsidRDefault="00522C33" w:rsidP="00522C33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522C33">
        <w:rPr>
          <w:rFonts w:eastAsia="Arial"/>
          <w:sz w:val="18"/>
          <w:szCs w:val="18"/>
          <w:lang w:eastAsia="ar-SA"/>
        </w:rPr>
        <w:t>с. </w:t>
      </w:r>
      <w:r w:rsidRPr="00522C33">
        <w:rPr>
          <w:rFonts w:eastAsia="Arial"/>
          <w:b/>
          <w:sz w:val="18"/>
          <w:szCs w:val="18"/>
          <w:lang w:eastAsia="ar-SA"/>
        </w:rPr>
        <w:t>Орлово</w:t>
      </w:r>
    </w:p>
    <w:p w:rsidR="00522C33" w:rsidRPr="00522C33" w:rsidRDefault="00522C33" w:rsidP="00522C33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</w:p>
    <w:p w:rsidR="00522C33" w:rsidRPr="00522C33" w:rsidRDefault="00522C33" w:rsidP="00522C33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522C33">
        <w:rPr>
          <w:rFonts w:eastAsia="Arial"/>
          <w:b/>
          <w:sz w:val="18"/>
          <w:szCs w:val="18"/>
          <w:lang w:eastAsia="ar-SA"/>
        </w:rPr>
        <w:t>Об изменении адреса</w:t>
      </w:r>
    </w:p>
    <w:p w:rsidR="00522C33" w:rsidRPr="00522C33" w:rsidRDefault="00522C33" w:rsidP="00522C33">
      <w:pPr>
        <w:suppressAutoHyphens/>
        <w:autoSpaceDE w:val="0"/>
        <w:rPr>
          <w:sz w:val="18"/>
          <w:szCs w:val="18"/>
          <w:lang w:eastAsia="ar-SA"/>
        </w:rPr>
      </w:pPr>
    </w:p>
    <w:p w:rsidR="00522C33" w:rsidRPr="00522C33" w:rsidRDefault="00522C33" w:rsidP="00522C33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522C33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522C33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522C33">
        <w:rPr>
          <w:sz w:val="18"/>
          <w:szCs w:val="18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522C33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522C33">
        <w:rPr>
          <w:spacing w:val="-3"/>
          <w:sz w:val="18"/>
          <w:szCs w:val="18"/>
          <w:lang w:eastAsia="ar-SA"/>
        </w:rPr>
        <w:t>постановляет:</w:t>
      </w:r>
    </w:p>
    <w:p w:rsidR="00522C33" w:rsidRPr="00522C33" w:rsidRDefault="00522C33" w:rsidP="00522C33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522C33">
        <w:rPr>
          <w:spacing w:val="-1"/>
          <w:sz w:val="18"/>
          <w:szCs w:val="18"/>
          <w:lang w:eastAsia="ar-SA"/>
        </w:rPr>
        <w:t>1. З</w:t>
      </w:r>
      <w:r w:rsidRPr="00522C33">
        <w:rPr>
          <w:color w:val="000000"/>
          <w:spacing w:val="-2"/>
          <w:sz w:val="18"/>
          <w:szCs w:val="18"/>
          <w:lang w:eastAsia="ar-SA"/>
        </w:rPr>
        <w:t>емельному участку, с кадастровым номером 55:27:150101:39, изменить адрес с:</w:t>
      </w:r>
    </w:p>
    <w:p w:rsidR="00522C33" w:rsidRPr="00522C33" w:rsidRDefault="00522C33" w:rsidP="00522C33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522C33">
        <w:rPr>
          <w:color w:val="000000"/>
          <w:sz w:val="18"/>
          <w:szCs w:val="18"/>
          <w:lang w:eastAsia="ar-SA"/>
        </w:rPr>
        <w:t>«Российская Федерация, Омская область, Тарский район, с. Орлово, ул. Клинская, д.3, кв.1»</w:t>
      </w:r>
    </w:p>
    <w:p w:rsidR="00522C33" w:rsidRPr="00522C33" w:rsidRDefault="00522C33" w:rsidP="00522C33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522C33">
        <w:rPr>
          <w:color w:val="000000"/>
          <w:sz w:val="18"/>
          <w:szCs w:val="18"/>
          <w:lang w:eastAsia="ar-SA"/>
        </w:rPr>
        <w:t>на «Российская Федерация, Омская область, Тарский муниципальный район, Орловское сельское поселение, с. Орлово, ул. Блочная, земельный участок 3/1».</w:t>
      </w:r>
    </w:p>
    <w:p w:rsidR="00522C33" w:rsidRPr="00522C33" w:rsidRDefault="00522C33" w:rsidP="00522C33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522C33">
        <w:rPr>
          <w:color w:val="000000"/>
          <w:sz w:val="18"/>
          <w:szCs w:val="18"/>
          <w:lang w:eastAsia="ar-SA"/>
        </w:rPr>
        <w:t>2. Настоящее постановление довести до сведения заинтересованных лиц.</w:t>
      </w:r>
    </w:p>
    <w:p w:rsidR="00522C33" w:rsidRPr="00522C33" w:rsidRDefault="00522C33" w:rsidP="00522C33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522C33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522C33" w:rsidRPr="00522C33" w:rsidRDefault="00522C33" w:rsidP="00522C33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522C33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522C33" w:rsidRPr="00522C33" w:rsidRDefault="00522C33" w:rsidP="00522C33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522C33">
        <w:rPr>
          <w:color w:val="000000"/>
          <w:sz w:val="18"/>
          <w:szCs w:val="18"/>
          <w:lang w:eastAsia="ar-SA"/>
        </w:rPr>
        <w:t>4. Настоящее Постановление вступает в силу с момента его подписания.</w:t>
      </w:r>
    </w:p>
    <w:p w:rsidR="00522C33" w:rsidRPr="00522C33" w:rsidRDefault="00522C33" w:rsidP="00522C33">
      <w:pPr>
        <w:rPr>
          <w:sz w:val="18"/>
          <w:szCs w:val="18"/>
        </w:rPr>
      </w:pPr>
    </w:p>
    <w:p w:rsidR="00522C33" w:rsidRPr="00522C33" w:rsidRDefault="00522C33" w:rsidP="00522C33">
      <w:pPr>
        <w:rPr>
          <w:sz w:val="18"/>
          <w:szCs w:val="18"/>
        </w:rPr>
      </w:pPr>
      <w:r w:rsidRPr="00522C33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522C33" w:rsidRDefault="00522C33" w:rsidP="00522C33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p w:rsidR="00522C33" w:rsidRPr="00522C33" w:rsidRDefault="00522C33" w:rsidP="00522C33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  <w:bookmarkStart w:id="1" w:name="_GoBack"/>
      <w:bookmarkEnd w:id="1"/>
    </w:p>
    <w:sectPr w:rsidR="00522C33" w:rsidRPr="00522C33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15" w:rsidRDefault="00971A15">
      <w:r>
        <w:separator/>
      </w:r>
    </w:p>
  </w:endnote>
  <w:endnote w:type="continuationSeparator" w:id="0">
    <w:p w:rsidR="00971A15" w:rsidRDefault="0097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522C33">
      <w:rPr>
        <w:rStyle w:val="aff1"/>
        <w:rFonts w:eastAsia="Calibri"/>
        <w:noProof/>
      </w:rPr>
      <w:t>1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15" w:rsidRDefault="00971A15">
      <w:r>
        <w:separator/>
      </w:r>
    </w:p>
  </w:footnote>
  <w:footnote w:type="continuationSeparator" w:id="0">
    <w:p w:rsidR="00971A15" w:rsidRDefault="00971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F547326"/>
    <w:multiLevelType w:val="multilevel"/>
    <w:tmpl w:val="FCD4E72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0" w15:restartNumberingAfterBreak="0">
    <w:nsid w:val="31EA180D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C1592"/>
    <w:multiLevelType w:val="multilevel"/>
    <w:tmpl w:val="A53673A4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C83127"/>
    <w:multiLevelType w:val="hybridMultilevel"/>
    <w:tmpl w:val="8DF453D0"/>
    <w:lvl w:ilvl="0" w:tplc="A8541EA4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34EE2"/>
    <w:multiLevelType w:val="hybridMultilevel"/>
    <w:tmpl w:val="2D9C33DC"/>
    <w:lvl w:ilvl="0" w:tplc="BB50794E">
      <w:start w:val="2"/>
      <w:numFmt w:val="decimal"/>
      <w:lvlText w:val="%1)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8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C636A3"/>
    <w:multiLevelType w:val="multilevel"/>
    <w:tmpl w:val="CADAB8E8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b w:val="0"/>
      </w:rPr>
    </w:lvl>
  </w:abstractNum>
  <w:abstractNum w:abstractNumId="20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21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8"/>
  </w:num>
  <w:num w:numId="4">
    <w:abstractNumId w:val="20"/>
  </w:num>
  <w:num w:numId="5">
    <w:abstractNumId w:val="21"/>
  </w:num>
  <w:num w:numId="6">
    <w:abstractNumId w:val="1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2"/>
  </w:num>
  <w:num w:numId="10">
    <w:abstractNumId w:val="0"/>
  </w:num>
  <w:num w:numId="11">
    <w:abstractNumId w:val="1"/>
  </w:num>
  <w:num w:numId="12">
    <w:abstractNumId w:val="11"/>
  </w:num>
  <w:num w:numId="13">
    <w:abstractNumId w:val="7"/>
  </w:num>
  <w:num w:numId="14">
    <w:abstractNumId w:val="16"/>
  </w:num>
  <w:num w:numId="15">
    <w:abstractNumId w:val="10"/>
  </w:num>
  <w:num w:numId="16">
    <w:abstractNumId w:val="9"/>
  </w:num>
  <w:num w:numId="17">
    <w:abstractNumId w:val="17"/>
  </w:num>
  <w:num w:numId="18">
    <w:abstractNumId w:val="14"/>
  </w:num>
  <w:num w:numId="19">
    <w:abstractNumId w:val="13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10DEF"/>
    <w:rsid w:val="00022945"/>
    <w:rsid w:val="000240D0"/>
    <w:rsid w:val="00025B7F"/>
    <w:rsid w:val="00041243"/>
    <w:rsid w:val="000451F1"/>
    <w:rsid w:val="0005495C"/>
    <w:rsid w:val="00060470"/>
    <w:rsid w:val="0006049E"/>
    <w:rsid w:val="00062A8B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17032"/>
    <w:rsid w:val="0022066F"/>
    <w:rsid w:val="002235E2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23F9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2BB7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0770C"/>
    <w:rsid w:val="005221EA"/>
    <w:rsid w:val="00522C33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0B17"/>
    <w:rsid w:val="005E5061"/>
    <w:rsid w:val="005E5628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31113"/>
    <w:rsid w:val="0064359D"/>
    <w:rsid w:val="00643C9D"/>
    <w:rsid w:val="00645DE6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A70B0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2E24"/>
    <w:rsid w:val="00915A86"/>
    <w:rsid w:val="00917AB3"/>
    <w:rsid w:val="0092073C"/>
    <w:rsid w:val="00921909"/>
    <w:rsid w:val="0092292B"/>
    <w:rsid w:val="00927B74"/>
    <w:rsid w:val="00931F42"/>
    <w:rsid w:val="00934B39"/>
    <w:rsid w:val="009405F4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71A15"/>
    <w:rsid w:val="009800FA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AF57E5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1C3"/>
    <w:rsid w:val="00DD4348"/>
    <w:rsid w:val="00DD69F1"/>
    <w:rsid w:val="00DF4385"/>
    <w:rsid w:val="00E07E33"/>
    <w:rsid w:val="00E12F66"/>
    <w:rsid w:val="00E20047"/>
    <w:rsid w:val="00E228D2"/>
    <w:rsid w:val="00E22B5A"/>
    <w:rsid w:val="00E30FF7"/>
    <w:rsid w:val="00E37410"/>
    <w:rsid w:val="00E4046D"/>
    <w:rsid w:val="00E5211F"/>
    <w:rsid w:val="00E60DE4"/>
    <w:rsid w:val="00E61A93"/>
    <w:rsid w:val="00E81690"/>
    <w:rsid w:val="00E83178"/>
    <w:rsid w:val="00E902A0"/>
    <w:rsid w:val="00E9508F"/>
    <w:rsid w:val="00EA4C75"/>
    <w:rsid w:val="00EA706D"/>
    <w:rsid w:val="00EA7A6A"/>
    <w:rsid w:val="00EB0EB2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E61FC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5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AA8F4-B8D6-42E9-9046-C72BB535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267</cp:revision>
  <dcterms:created xsi:type="dcterms:W3CDTF">2021-04-26T09:51:00Z</dcterms:created>
  <dcterms:modified xsi:type="dcterms:W3CDTF">2024-10-29T03:25:00Z</dcterms:modified>
</cp:coreProperties>
</file>