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B5" w:rsidRPr="00442E4A" w:rsidRDefault="000D22B5" w:rsidP="00442E4A">
      <w:pPr>
        <w:shd w:val="clear" w:color="auto" w:fill="FFFFFF"/>
        <w:rPr>
          <w:b/>
          <w:sz w:val="28"/>
          <w:szCs w:val="28"/>
        </w:rPr>
      </w:pPr>
    </w:p>
    <w:p w:rsidR="00442E4A" w:rsidRDefault="0053366A" w:rsidP="0053366A">
      <w:pPr>
        <w:shd w:val="clear" w:color="auto" w:fill="FFFFFF"/>
        <w:jc w:val="center"/>
        <w:rPr>
          <w:b/>
          <w:sz w:val="28"/>
          <w:szCs w:val="28"/>
        </w:rPr>
      </w:pPr>
      <w:r w:rsidRPr="00442E4A">
        <w:rPr>
          <w:b/>
          <w:sz w:val="28"/>
          <w:szCs w:val="28"/>
        </w:rPr>
        <w:t xml:space="preserve">СОВЕТ </w:t>
      </w:r>
      <w:r w:rsidR="00442E4A" w:rsidRPr="00442E4A">
        <w:rPr>
          <w:b/>
          <w:sz w:val="28"/>
          <w:szCs w:val="28"/>
        </w:rPr>
        <w:t xml:space="preserve">ОРЛОВСКОГО </w:t>
      </w:r>
      <w:r w:rsidR="00817768" w:rsidRPr="00442E4A">
        <w:rPr>
          <w:b/>
          <w:sz w:val="28"/>
          <w:szCs w:val="28"/>
        </w:rPr>
        <w:t xml:space="preserve">СЕЛЬСКОГО ПОСЕЛЕНИЯ </w:t>
      </w:r>
    </w:p>
    <w:p w:rsidR="0053366A" w:rsidRPr="00442E4A" w:rsidRDefault="0053366A" w:rsidP="00442E4A">
      <w:pPr>
        <w:shd w:val="clear" w:color="auto" w:fill="FFFFFF"/>
        <w:jc w:val="center"/>
        <w:rPr>
          <w:b/>
          <w:sz w:val="28"/>
          <w:szCs w:val="28"/>
        </w:rPr>
      </w:pPr>
      <w:r w:rsidRPr="00442E4A">
        <w:rPr>
          <w:b/>
          <w:sz w:val="28"/>
          <w:szCs w:val="28"/>
        </w:rPr>
        <w:t>ТАРСКОГО МУНИЦИПАЛЬНОГО РАЙОНА</w:t>
      </w:r>
      <w:r w:rsidR="00442E4A">
        <w:rPr>
          <w:b/>
          <w:sz w:val="28"/>
          <w:szCs w:val="28"/>
        </w:rPr>
        <w:t xml:space="preserve"> </w:t>
      </w:r>
      <w:r w:rsidRPr="00442E4A">
        <w:rPr>
          <w:b/>
          <w:sz w:val="28"/>
          <w:szCs w:val="28"/>
        </w:rPr>
        <w:t>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r w:rsidR="007C5FBB">
        <w:rPr>
          <w:b/>
          <w:bCs/>
          <w:spacing w:val="-3"/>
          <w:sz w:val="28"/>
          <w:szCs w:val="28"/>
        </w:rPr>
        <w:t xml:space="preserve"> </w:t>
      </w:r>
    </w:p>
    <w:p w:rsidR="0053366A" w:rsidRPr="000A1AFE" w:rsidRDefault="0053366A" w:rsidP="0053366A">
      <w:pPr>
        <w:shd w:val="clear" w:color="auto" w:fill="FFFFFF"/>
        <w:jc w:val="center"/>
        <w:rPr>
          <w:sz w:val="28"/>
          <w:szCs w:val="28"/>
        </w:rPr>
      </w:pPr>
    </w:p>
    <w:p w:rsidR="0053366A" w:rsidRDefault="00442E4A" w:rsidP="0053366A">
      <w:pPr>
        <w:shd w:val="clear" w:color="auto" w:fill="FFFFFF"/>
        <w:tabs>
          <w:tab w:val="left" w:pos="8856"/>
        </w:tabs>
        <w:rPr>
          <w:b/>
          <w:bCs/>
          <w:sz w:val="28"/>
          <w:szCs w:val="28"/>
        </w:rPr>
      </w:pPr>
      <w:r>
        <w:rPr>
          <w:b/>
          <w:bCs/>
          <w:spacing w:val="-5"/>
          <w:sz w:val="28"/>
          <w:szCs w:val="28"/>
        </w:rPr>
        <w:t>16</w:t>
      </w:r>
      <w:r w:rsidR="0053366A">
        <w:rPr>
          <w:b/>
          <w:bCs/>
          <w:spacing w:val="-5"/>
          <w:sz w:val="28"/>
          <w:szCs w:val="28"/>
        </w:rPr>
        <w:t xml:space="preserve">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Pr>
          <w:b/>
          <w:bCs/>
          <w:sz w:val="28"/>
          <w:szCs w:val="28"/>
        </w:rPr>
        <w:t>74/266</w:t>
      </w:r>
    </w:p>
    <w:p w:rsidR="00817768" w:rsidRDefault="00817768" w:rsidP="000A1AFE">
      <w:pPr>
        <w:shd w:val="clear" w:color="auto" w:fill="FFFFFF"/>
        <w:tabs>
          <w:tab w:val="left" w:pos="8856"/>
        </w:tabs>
        <w:jc w:val="center"/>
        <w:rPr>
          <w:b/>
          <w:bCs/>
          <w:spacing w:val="-5"/>
          <w:sz w:val="28"/>
          <w:szCs w:val="28"/>
        </w:rPr>
      </w:pPr>
    </w:p>
    <w:p w:rsidR="000A1AFE" w:rsidRPr="000A1AFE" w:rsidRDefault="00442E4A" w:rsidP="000A1AFE">
      <w:pPr>
        <w:shd w:val="clear" w:color="auto" w:fill="FFFFFF"/>
        <w:tabs>
          <w:tab w:val="left" w:pos="8856"/>
        </w:tabs>
        <w:jc w:val="center"/>
        <w:rPr>
          <w:b/>
          <w:bCs/>
          <w:spacing w:val="-5"/>
          <w:sz w:val="28"/>
          <w:szCs w:val="28"/>
        </w:rPr>
      </w:pPr>
      <w:r>
        <w:rPr>
          <w:b/>
          <w:bCs/>
          <w:spacing w:val="-5"/>
          <w:sz w:val="28"/>
          <w:szCs w:val="28"/>
        </w:rPr>
        <w:t>с.  Орлово</w:t>
      </w:r>
    </w:p>
    <w:p w:rsidR="00817768" w:rsidRDefault="00817768" w:rsidP="0053366A">
      <w:pPr>
        <w:shd w:val="clear" w:color="auto" w:fill="FFFFFF"/>
        <w:ind w:firstLine="322"/>
        <w:jc w:val="center"/>
        <w:rPr>
          <w:b/>
          <w:bCs/>
          <w:sz w:val="28"/>
          <w:szCs w:val="28"/>
        </w:rPr>
      </w:pPr>
    </w:p>
    <w:p w:rsidR="00E434DC" w:rsidRDefault="00E74B35" w:rsidP="00E74B35">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E434DC" w:rsidRPr="00E434DC">
        <w:rPr>
          <w:b/>
          <w:sz w:val="28"/>
          <w:szCs w:val="28"/>
        </w:rPr>
        <w:t>по составлению проекта бюджета поселения и организации исполнения бюджета поселения</w:t>
      </w:r>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442E4A">
        <w:rPr>
          <w:sz w:val="28"/>
          <w:szCs w:val="28"/>
        </w:rPr>
        <w:t xml:space="preserve">руководствуясь Уставом Орловского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sidR="00442E4A">
        <w:rPr>
          <w:sz w:val="28"/>
          <w:szCs w:val="28"/>
        </w:rPr>
        <w:t xml:space="preserve"> Совет Орловского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442E4A">
        <w:rPr>
          <w:sz w:val="28"/>
          <w:szCs w:val="28"/>
        </w:rPr>
        <w:t xml:space="preserve">между Администрацией Орловского </w:t>
      </w:r>
      <w:r w:rsidR="00817768">
        <w:rPr>
          <w:sz w:val="28"/>
          <w:szCs w:val="28"/>
        </w:rPr>
        <w:t>сельского поселения Тарского муницип</w:t>
      </w:r>
      <w:r w:rsidR="00442E4A">
        <w:rPr>
          <w:sz w:val="28"/>
          <w:szCs w:val="28"/>
        </w:rPr>
        <w:t>ального района Омской области и</w:t>
      </w:r>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442E4A">
        <w:rPr>
          <w:sz w:val="28"/>
          <w:szCs w:val="28"/>
        </w:rPr>
        <w:t xml:space="preserve">Орловского </w:t>
      </w:r>
      <w:r w:rsidR="000D22B5">
        <w:rPr>
          <w:sz w:val="28"/>
          <w:szCs w:val="28"/>
        </w:rPr>
        <w:t>сельского поселения</w:t>
      </w:r>
      <w:r>
        <w:rPr>
          <w:sz w:val="28"/>
          <w:szCs w:val="28"/>
        </w:rPr>
        <w:t>»</w:t>
      </w:r>
      <w:r w:rsidR="000D22B5">
        <w:rPr>
          <w:sz w:val="28"/>
          <w:szCs w:val="28"/>
        </w:rPr>
        <w:t xml:space="preserve"> и ра</w:t>
      </w:r>
      <w:r w:rsidR="00442E4A">
        <w:rPr>
          <w:sz w:val="28"/>
          <w:szCs w:val="28"/>
        </w:rPr>
        <w:t xml:space="preserve">зместить на официальном сайте Орловского </w:t>
      </w:r>
      <w:r w:rsidR="000D22B5">
        <w:rPr>
          <w:sz w:val="28"/>
          <w:szCs w:val="28"/>
        </w:rPr>
        <w:t>сель</w:t>
      </w:r>
      <w:r w:rsidR="00442E4A">
        <w:rPr>
          <w:sz w:val="28"/>
          <w:szCs w:val="28"/>
        </w:rPr>
        <w:t>ского поселения в сети интернет.</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442E4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Орловского </w:t>
      </w:r>
      <w:r w:rsidR="000D22B5">
        <w:rPr>
          <w:sz w:val="28"/>
          <w:szCs w:val="28"/>
        </w:rPr>
        <w:t>сельского поселения</w:t>
      </w:r>
      <w:r>
        <w:rPr>
          <w:sz w:val="28"/>
          <w:szCs w:val="28"/>
        </w:rPr>
        <w:t xml:space="preserve">                                           Т.М. Саватеева</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t xml:space="preserve">      </w:t>
      </w:r>
      <w:r w:rsidR="000A1AFE">
        <w:rPr>
          <w:sz w:val="28"/>
          <w:szCs w:val="28"/>
        </w:rPr>
        <w:t xml:space="preserve">  </w:t>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E74B35" w:rsidRDefault="00442E4A" w:rsidP="0053366A">
      <w:pPr>
        <w:shd w:val="clear" w:color="auto" w:fill="FFFFFF"/>
        <w:ind w:left="14"/>
        <w:rPr>
          <w:sz w:val="28"/>
          <w:szCs w:val="28"/>
        </w:rPr>
      </w:pPr>
      <w:r>
        <w:rPr>
          <w:sz w:val="28"/>
          <w:szCs w:val="28"/>
        </w:rPr>
        <w:t xml:space="preserve">Глава Орловского </w:t>
      </w:r>
      <w:r w:rsidR="000D22B5">
        <w:rPr>
          <w:sz w:val="28"/>
          <w:szCs w:val="28"/>
        </w:rPr>
        <w:t>сельского поселения</w:t>
      </w:r>
      <w:r w:rsidR="0053366A">
        <w:rPr>
          <w:sz w:val="28"/>
          <w:szCs w:val="28"/>
        </w:rPr>
        <w:t xml:space="preserve">            </w:t>
      </w:r>
      <w:r>
        <w:rPr>
          <w:sz w:val="28"/>
          <w:szCs w:val="28"/>
        </w:rPr>
        <w:t xml:space="preserve">                    А.В. Губкин</w:t>
      </w:r>
    </w:p>
    <w:p w:rsidR="00442E4A" w:rsidRDefault="00442E4A" w:rsidP="0053366A">
      <w:pPr>
        <w:shd w:val="clear" w:color="auto" w:fill="FFFFFF"/>
        <w:ind w:left="14"/>
        <w:rPr>
          <w:sz w:val="28"/>
          <w:szCs w:val="28"/>
        </w:rPr>
      </w:pPr>
    </w:p>
    <w:p w:rsidR="00442E4A" w:rsidRDefault="00442E4A" w:rsidP="0053366A">
      <w:pPr>
        <w:shd w:val="clear" w:color="auto" w:fill="FFFFFF"/>
        <w:ind w:left="14"/>
        <w:rPr>
          <w:sz w:val="28"/>
          <w:szCs w:val="28"/>
        </w:rPr>
      </w:pPr>
    </w:p>
    <w:p w:rsidR="00442E4A" w:rsidRDefault="00442E4A" w:rsidP="0053366A">
      <w:pPr>
        <w:shd w:val="clear" w:color="auto" w:fill="FFFFFF"/>
        <w:ind w:left="14"/>
        <w:rPr>
          <w:sz w:val="28"/>
          <w:szCs w:val="28"/>
        </w:rPr>
      </w:pP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442E4A">
        <w:rPr>
          <w:sz w:val="28"/>
          <w:szCs w:val="28"/>
        </w:rPr>
        <w:t>Орловского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442E4A">
        <w:rPr>
          <w:sz w:val="28"/>
          <w:szCs w:val="28"/>
        </w:rPr>
        <w:t>74</w:t>
      </w:r>
      <w:r w:rsidRPr="00A425F4">
        <w:rPr>
          <w:sz w:val="28"/>
          <w:szCs w:val="28"/>
        </w:rPr>
        <w:t>/</w:t>
      </w:r>
      <w:r w:rsidR="00442E4A">
        <w:rPr>
          <w:sz w:val="28"/>
          <w:szCs w:val="28"/>
        </w:rPr>
        <w:t>266</w:t>
      </w:r>
      <w:r w:rsidRPr="00A425F4">
        <w:rPr>
          <w:sz w:val="28"/>
          <w:szCs w:val="28"/>
        </w:rPr>
        <w:t xml:space="preserve"> от </w:t>
      </w:r>
      <w:r w:rsidR="00442E4A">
        <w:rPr>
          <w:sz w:val="28"/>
          <w:szCs w:val="28"/>
        </w:rPr>
        <w:t>16</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434DC" w:rsidRDefault="00E434DC" w:rsidP="00E74B35">
      <w:pPr>
        <w:jc w:val="center"/>
        <w:rPr>
          <w:b/>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442E4A">
        <w:rPr>
          <w:b/>
        </w:rPr>
        <w:t>Орловского</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E434DC">
        <w:rPr>
          <w:b/>
        </w:rPr>
        <w:t>по составлению проекта бюджета поселения и организации исполнения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00E434DC">
        <w:t xml:space="preserve">         </w:t>
      </w:r>
      <w:r w:rsidRPr="00580025">
        <w:tab/>
      </w:r>
      <w:r w:rsidRPr="00580025">
        <w:tab/>
      </w:r>
      <w:r w:rsidR="00E434DC">
        <w:t xml:space="preserve">             </w:t>
      </w:r>
      <w:r w:rsidRPr="00580025">
        <w:tab/>
        <w:t>«__» ___________202</w:t>
      </w:r>
      <w:r>
        <w:t>4</w:t>
      </w:r>
      <w:r w:rsidRPr="00580025">
        <w:t xml:space="preserve"> года</w:t>
      </w:r>
    </w:p>
    <w:p w:rsidR="00E74B35" w:rsidRDefault="00E74B35" w:rsidP="00E74B35">
      <w:pPr>
        <w:ind w:firstLine="720"/>
        <w:jc w:val="both"/>
      </w:pPr>
    </w:p>
    <w:p w:rsidR="00E434DC" w:rsidRPr="004F0D92" w:rsidRDefault="00BC4088" w:rsidP="00E434DC">
      <w:pPr>
        <w:ind w:firstLine="720"/>
        <w:jc w:val="both"/>
      </w:pPr>
      <w:r>
        <w:t xml:space="preserve">В соответствии с </w:t>
      </w:r>
      <w:bookmarkStart w:id="0" w:name="_GoBack"/>
      <w:bookmarkEnd w:id="0"/>
      <w:r w:rsidR="00E434DC" w:rsidRPr="004F0D92">
        <w:t xml:space="preserve">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761CBE" w:rsidRDefault="00E434DC" w:rsidP="00E434DC">
      <w:pPr>
        <w:ind w:firstLine="720"/>
        <w:jc w:val="both"/>
      </w:pPr>
      <w:r w:rsidRPr="004F0D92">
        <w:t xml:space="preserve">Администрация </w:t>
      </w:r>
      <w:r w:rsidR="00442E4A">
        <w:t>Орловского</w:t>
      </w:r>
      <w:r w:rsidRPr="00761CBE">
        <w:t xml:space="preserve"> сельского поселения Тарского муниципального района Омской области (далее – Поселение) в лице Главы </w:t>
      </w:r>
      <w:r w:rsidR="00442E4A">
        <w:t>Орловского</w:t>
      </w:r>
      <w:r w:rsidRPr="00761CBE">
        <w:t xml:space="preserve"> сельского поселения </w:t>
      </w:r>
      <w:r w:rsidR="00442E4A">
        <w:t>Губкина Андрея Викторовича</w:t>
      </w:r>
      <w:r w:rsidRPr="00761CBE">
        <w:t>, действующего в соответствии со своими полномочиями и на основании Устава сельского поселения, с одной стороны, и</w:t>
      </w:r>
    </w:p>
    <w:p w:rsidR="00E434DC" w:rsidRPr="00761CBE" w:rsidRDefault="00E434DC" w:rsidP="00E434DC">
      <w:pPr>
        <w:ind w:firstLine="720"/>
        <w:jc w:val="both"/>
      </w:pPr>
      <w:r w:rsidRPr="00761CBE">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761CBE" w:rsidRDefault="00E434DC" w:rsidP="00E434DC">
      <w:pPr>
        <w:jc w:val="center"/>
      </w:pPr>
    </w:p>
    <w:p w:rsidR="00E434DC" w:rsidRPr="006F2E76" w:rsidRDefault="00E434DC" w:rsidP="00E434DC">
      <w:pPr>
        <w:jc w:val="center"/>
        <w:rPr>
          <w:b/>
        </w:rPr>
      </w:pPr>
      <w:r w:rsidRPr="006F2E76">
        <w:rPr>
          <w:b/>
        </w:rPr>
        <w:t>1. Предмет Соглашения</w:t>
      </w:r>
    </w:p>
    <w:p w:rsidR="00E434DC" w:rsidRPr="00761CBE" w:rsidRDefault="00E434DC" w:rsidP="00E434DC">
      <w:pPr>
        <w:jc w:val="center"/>
      </w:pPr>
    </w:p>
    <w:p w:rsidR="00E434DC" w:rsidRPr="00761CBE" w:rsidRDefault="00E434DC" w:rsidP="00E434DC">
      <w:pPr>
        <w:ind w:firstLine="540"/>
        <w:jc w:val="both"/>
      </w:pPr>
      <w:r w:rsidRPr="00761CBE">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761CBE" w:rsidRDefault="00E434DC" w:rsidP="00E434DC">
      <w:pPr>
        <w:ind w:firstLine="708"/>
        <w:jc w:val="both"/>
      </w:pPr>
      <w:r w:rsidRPr="00761CBE">
        <w:rPr>
          <w:lang w:eastAsia="en-US"/>
        </w:rPr>
        <w:t>составление проекта бюджета и организация исполнения бюджета поселения.</w:t>
      </w:r>
    </w:p>
    <w:p w:rsidR="00E434DC" w:rsidRPr="00C134F5" w:rsidRDefault="00E434DC" w:rsidP="00E434DC">
      <w:pPr>
        <w:ind w:firstLine="708"/>
        <w:jc w:val="both"/>
      </w:pPr>
      <w:r w:rsidRPr="00C134F5">
        <w:t xml:space="preserve">1.2. Району, в рамках </w:t>
      </w:r>
      <w:r w:rsidRPr="00C134F5">
        <w:rPr>
          <w:lang w:eastAsia="en-US"/>
        </w:rPr>
        <w:t>составления проекта бюджета Поселения и организации исполнения бюджета Поселения,</w:t>
      </w:r>
      <w:r w:rsidRPr="00C134F5">
        <w:t xml:space="preserve"> переданы для осуществления следующие полномочия (правомочия) Поселения (функции):</w:t>
      </w:r>
    </w:p>
    <w:p w:rsidR="00E434DC" w:rsidRPr="00C134F5" w:rsidRDefault="00E434DC" w:rsidP="00E434DC">
      <w:pPr>
        <w:ind w:firstLine="708"/>
        <w:jc w:val="both"/>
      </w:pPr>
      <w:r w:rsidRPr="00C134F5">
        <w:rPr>
          <w:iCs/>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C134F5" w:rsidRDefault="00E434DC" w:rsidP="00E434DC">
      <w:pPr>
        <w:ind w:firstLine="708"/>
        <w:jc w:val="both"/>
        <w:rPr>
          <w:iCs/>
        </w:rPr>
      </w:pPr>
      <w:r w:rsidRPr="00C134F5">
        <w:rPr>
          <w:iCs/>
        </w:rPr>
        <w:t>1.2.2. составление проекта бюджета поселения (проекта изменений в принятый бюджет поселения);</w:t>
      </w:r>
    </w:p>
    <w:p w:rsidR="00E434DC" w:rsidRPr="00C134F5" w:rsidRDefault="00E434DC" w:rsidP="00E434DC">
      <w:pPr>
        <w:ind w:firstLine="708"/>
        <w:jc w:val="both"/>
      </w:pPr>
      <w:r w:rsidRPr="00C134F5">
        <w:rPr>
          <w:iCs/>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Default="00E434DC" w:rsidP="00E434DC">
      <w:pPr>
        <w:ind w:firstLine="708"/>
        <w:jc w:val="both"/>
        <w:rPr>
          <w:iCs/>
        </w:rPr>
      </w:pPr>
      <w:r w:rsidRPr="00C134F5">
        <w:rPr>
          <w:iCs/>
        </w:rPr>
        <w:t xml:space="preserve">1.2.4. </w:t>
      </w:r>
      <w:r w:rsidRPr="00C134F5">
        <w:t>составление</w:t>
      </w:r>
      <w:r>
        <w:t xml:space="preserve"> </w:t>
      </w:r>
      <w:r w:rsidRPr="00C134F5">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C134F5">
        <w:rPr>
          <w:iCs/>
        </w:rPr>
        <w:t>;</w:t>
      </w:r>
    </w:p>
    <w:p w:rsidR="00E434DC" w:rsidRDefault="00E434DC" w:rsidP="00E434DC">
      <w:pPr>
        <w:ind w:firstLine="708"/>
        <w:jc w:val="both"/>
      </w:pPr>
      <w:r w:rsidRPr="00C134F5">
        <w:rPr>
          <w:iCs/>
        </w:rPr>
        <w:t xml:space="preserve">1.2.5. </w:t>
      </w:r>
      <w:r>
        <w:t>ведение сводной бюджетной росписи по расходам и по источникам финансирования дефицита;</w:t>
      </w:r>
    </w:p>
    <w:p w:rsidR="00E434DC" w:rsidRDefault="00E434DC" w:rsidP="00E434DC">
      <w:pPr>
        <w:ind w:firstLine="708"/>
        <w:jc w:val="both"/>
      </w:pPr>
      <w:r w:rsidRPr="00C134F5">
        <w:rPr>
          <w:iCs/>
        </w:rPr>
        <w:t>1.2.7.</w:t>
      </w:r>
      <w:r>
        <w:rPr>
          <w:iCs/>
        </w:rPr>
        <w:t xml:space="preserve"> </w:t>
      </w:r>
      <w:r>
        <w:t xml:space="preserve">ведение кассового плана по доходам, расходам и источникам финансирования </w:t>
      </w:r>
      <w:r w:rsidRPr="00E70414">
        <w:t xml:space="preserve">дефицита бюджета </w:t>
      </w:r>
      <w:r>
        <w:t>сельского поселения;</w:t>
      </w:r>
    </w:p>
    <w:p w:rsidR="00E434DC" w:rsidRPr="00C134F5" w:rsidRDefault="00E434DC" w:rsidP="00E434DC">
      <w:pPr>
        <w:ind w:firstLine="708"/>
        <w:jc w:val="both"/>
        <w:rPr>
          <w:rFonts w:eastAsia="Calibri"/>
        </w:rPr>
      </w:pPr>
      <w:r w:rsidRPr="00C134F5">
        <w:rPr>
          <w:iCs/>
        </w:rPr>
        <w:t xml:space="preserve">1.2.8. </w:t>
      </w:r>
      <w:r>
        <w:rPr>
          <w:rFonts w:eastAsia="Calibri"/>
        </w:rPr>
        <w:t>ф</w:t>
      </w:r>
      <w:r w:rsidRPr="00C134F5">
        <w:rPr>
          <w:rFonts w:eastAsia="Calibri"/>
        </w:rPr>
        <w:t>ормирование и ведение реестра источников доходов бюджета в «ГИС ЕСУБП»;</w:t>
      </w:r>
    </w:p>
    <w:p w:rsidR="00E434DC" w:rsidRPr="00C134F5" w:rsidRDefault="00E434DC" w:rsidP="00E434DC">
      <w:pPr>
        <w:ind w:firstLine="708"/>
        <w:jc w:val="both"/>
      </w:pPr>
      <w:r w:rsidRPr="00C134F5">
        <w:t>1.2.</w:t>
      </w:r>
      <w:r>
        <w:t>9</w:t>
      </w:r>
      <w:r w:rsidRPr="00C134F5">
        <w:t xml:space="preserve">. </w:t>
      </w:r>
      <w:r w:rsidRPr="00C134F5">
        <w:rPr>
          <w:iCs/>
        </w:rPr>
        <w:t>составление и ведение реестра расходных обязательств поселения;</w:t>
      </w:r>
    </w:p>
    <w:p w:rsidR="00E434DC" w:rsidRPr="00C134F5" w:rsidRDefault="00E434DC" w:rsidP="00E434DC">
      <w:pPr>
        <w:ind w:firstLine="708"/>
        <w:jc w:val="both"/>
      </w:pPr>
      <w:r w:rsidRPr="00C134F5">
        <w:t>1.2.1</w:t>
      </w:r>
      <w:r>
        <w:t>0</w:t>
      </w:r>
      <w:r w:rsidRPr="00C134F5">
        <w:t>. управление муниципальным долгом поселения;</w:t>
      </w:r>
    </w:p>
    <w:p w:rsidR="00E434DC" w:rsidRPr="00C134F5" w:rsidRDefault="00E434DC" w:rsidP="00E434DC">
      <w:pPr>
        <w:ind w:firstLine="708"/>
        <w:jc w:val="both"/>
      </w:pPr>
      <w:r w:rsidRPr="00C134F5">
        <w:t>1.2.1</w:t>
      </w:r>
      <w:r>
        <w:t>1</w:t>
      </w:r>
      <w:r w:rsidRPr="00C134F5">
        <w:t>. составление проекта отчёта об исполнении бюджета поселения;</w:t>
      </w:r>
    </w:p>
    <w:p w:rsidR="00E434DC" w:rsidRPr="00C134F5" w:rsidRDefault="00E434DC" w:rsidP="00E434DC">
      <w:pPr>
        <w:ind w:firstLine="708"/>
        <w:jc w:val="both"/>
      </w:pPr>
      <w:r w:rsidRPr="00C134F5">
        <w:t>1.2.1</w:t>
      </w:r>
      <w:r>
        <w:t>2</w:t>
      </w:r>
      <w:r w:rsidRPr="00C134F5">
        <w:t>.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761CBE" w:rsidRDefault="00E434DC" w:rsidP="00E434DC">
      <w:pPr>
        <w:ind w:firstLine="708"/>
        <w:jc w:val="both"/>
        <w:rPr>
          <w:lang w:eastAsia="en-US"/>
        </w:rPr>
      </w:pPr>
      <w:r w:rsidRPr="00C134F5">
        <w:rPr>
          <w:lang w:eastAsia="en-US"/>
        </w:rPr>
        <w:t>1.3. Поселение и иные</w:t>
      </w:r>
      <w:r w:rsidRPr="00761CBE">
        <w:rPr>
          <w:lang w:eastAsia="en-US"/>
        </w:rPr>
        <w:t xml:space="preserve">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761CBE" w:rsidRDefault="00E434DC" w:rsidP="00E434DC">
      <w:pPr>
        <w:ind w:firstLine="708"/>
        <w:jc w:val="both"/>
        <w:rPr>
          <w:lang w:eastAsia="en-US"/>
        </w:rPr>
      </w:pPr>
      <w:r w:rsidRPr="00761CBE">
        <w:rPr>
          <w:lang w:eastAsia="en-US"/>
        </w:rPr>
        <w:t xml:space="preserve">1.4. Функции и полномочия Района по Соглашению в полном объёме непосредственно и своим </w:t>
      </w:r>
      <w:r w:rsidRPr="00761CBE">
        <w:rPr>
          <w:lang w:eastAsia="en-US"/>
        </w:rPr>
        <w:lastRenderedPageBreak/>
        <w:t>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761CBE" w:rsidRDefault="00E434DC" w:rsidP="00E434DC">
      <w:pPr>
        <w:ind w:firstLine="540"/>
        <w:jc w:val="both"/>
        <w:rPr>
          <w:lang w:eastAsia="en-US"/>
        </w:rPr>
      </w:pPr>
    </w:p>
    <w:p w:rsidR="00E434DC" w:rsidRPr="006F2E76" w:rsidRDefault="00E434DC" w:rsidP="00E434DC">
      <w:pPr>
        <w:jc w:val="center"/>
        <w:rPr>
          <w:b/>
        </w:rPr>
      </w:pPr>
      <w:r w:rsidRPr="006F2E76">
        <w:rPr>
          <w:b/>
        </w:rPr>
        <w:t>2. Финансовое, материально-техническое обеспечение</w:t>
      </w:r>
    </w:p>
    <w:p w:rsidR="00E434DC" w:rsidRPr="006F2E76" w:rsidRDefault="00E434DC" w:rsidP="00E434DC">
      <w:pPr>
        <w:jc w:val="center"/>
        <w:rPr>
          <w:b/>
        </w:rPr>
      </w:pPr>
      <w:r w:rsidRPr="006F2E76">
        <w:rPr>
          <w:b/>
        </w:rPr>
        <w:t>предмета Соглашения</w:t>
      </w:r>
    </w:p>
    <w:p w:rsidR="00E434DC" w:rsidRPr="00761CBE" w:rsidRDefault="00E434DC" w:rsidP="00E434DC">
      <w:pPr>
        <w:ind w:firstLine="708"/>
        <w:jc w:val="both"/>
      </w:pPr>
    </w:p>
    <w:p w:rsidR="00E434DC" w:rsidRPr="00761CBE" w:rsidRDefault="00E434DC" w:rsidP="00E434DC">
      <w:pPr>
        <w:ind w:firstLine="708"/>
        <w:jc w:val="both"/>
      </w:pPr>
      <w:r w:rsidRPr="00761CBE">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761CBE" w:rsidRDefault="00E434DC" w:rsidP="00E434DC">
      <w:pPr>
        <w:ind w:firstLine="720"/>
        <w:jc w:val="both"/>
      </w:pPr>
      <w:r w:rsidRPr="00761CBE">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761CBE" w:rsidRDefault="00E434DC" w:rsidP="00E434DC">
      <w:pPr>
        <w:shd w:val="clear" w:color="auto" w:fill="FFFFFF"/>
        <w:tabs>
          <w:tab w:val="left" w:pos="1066"/>
        </w:tabs>
        <w:spacing w:line="274" w:lineRule="exact"/>
        <w:ind w:left="24" w:right="10" w:firstLine="706"/>
        <w:jc w:val="both"/>
      </w:pPr>
      <w:r w:rsidRPr="00761CBE">
        <w:rPr>
          <w:spacing w:val="-9"/>
        </w:rPr>
        <w:t>2.3.  Иные м</w:t>
      </w:r>
      <w:r w:rsidRPr="00761CBE">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r>
        <w:t xml:space="preserve"> </w:t>
      </w:r>
      <w:r w:rsidRPr="00E434DC">
        <w:t>58 663,00</w:t>
      </w:r>
      <w:r>
        <w:t xml:space="preserve"> (пятьдесят восемь тысяч шестьсот шестьдесят три) рубля 00 копеек.</w:t>
      </w:r>
    </w:p>
    <w:p w:rsidR="00E434DC" w:rsidRPr="00761CBE" w:rsidRDefault="00E434DC" w:rsidP="00E434DC">
      <w:pPr>
        <w:ind w:firstLine="708"/>
        <w:jc w:val="both"/>
      </w:pPr>
      <w:r w:rsidRPr="00761CBE">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761CBE" w:rsidRDefault="00E434DC" w:rsidP="00E434DC">
      <w:pPr>
        <w:ind w:firstLine="708"/>
        <w:jc w:val="both"/>
      </w:pPr>
      <w:r w:rsidRPr="00761CBE">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761CBE" w:rsidRDefault="00E434DC" w:rsidP="00E434DC">
      <w:pPr>
        <w:jc w:val="both"/>
      </w:pPr>
    </w:p>
    <w:p w:rsidR="00E434DC" w:rsidRDefault="00E434DC" w:rsidP="00E434DC">
      <w:pPr>
        <w:jc w:val="center"/>
      </w:pPr>
    </w:p>
    <w:p w:rsidR="00E434DC" w:rsidRPr="006F2E76" w:rsidRDefault="00E434DC" w:rsidP="00E434DC">
      <w:pPr>
        <w:jc w:val="center"/>
        <w:rPr>
          <w:b/>
        </w:rPr>
      </w:pPr>
      <w:r w:rsidRPr="006F2E76">
        <w:rPr>
          <w:b/>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761CBE" w:rsidRDefault="00E434DC" w:rsidP="00E434DC">
      <w:pPr>
        <w:jc w:val="center"/>
        <w:rPr>
          <w:i/>
        </w:rPr>
      </w:pPr>
    </w:p>
    <w:p w:rsidR="00E434DC" w:rsidRPr="00761CBE" w:rsidRDefault="00E434DC" w:rsidP="00E434DC">
      <w:pPr>
        <w:tabs>
          <w:tab w:val="left" w:pos="2268"/>
        </w:tabs>
        <w:ind w:firstLine="720"/>
        <w:jc w:val="both"/>
      </w:pPr>
      <w:r w:rsidRPr="00761CBE">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761CBE" w:rsidRDefault="00E434DC" w:rsidP="00E434DC">
      <w:pPr>
        <w:ind w:firstLine="720"/>
        <w:jc w:val="both"/>
      </w:pPr>
      <w:r w:rsidRPr="00761CBE">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761CBE" w:rsidRDefault="00E434DC" w:rsidP="00E434DC">
      <w:pPr>
        <w:jc w:val="center"/>
      </w:pPr>
    </w:p>
    <w:p w:rsidR="00E434DC" w:rsidRPr="006F2E76" w:rsidRDefault="00E434DC" w:rsidP="00E434DC">
      <w:pPr>
        <w:jc w:val="center"/>
        <w:rPr>
          <w:b/>
        </w:rPr>
      </w:pPr>
      <w:r w:rsidRPr="006F2E76">
        <w:rPr>
          <w:b/>
        </w:rPr>
        <w:t>4. Обязательства Сторон</w:t>
      </w:r>
    </w:p>
    <w:p w:rsidR="00E434DC" w:rsidRPr="00761CBE" w:rsidRDefault="00E434DC" w:rsidP="00E434DC">
      <w:pPr>
        <w:jc w:val="center"/>
      </w:pPr>
    </w:p>
    <w:p w:rsidR="00E434DC" w:rsidRPr="00761CBE" w:rsidRDefault="00E434DC" w:rsidP="00E434DC">
      <w:pPr>
        <w:tabs>
          <w:tab w:val="left" w:pos="0"/>
        </w:tabs>
        <w:jc w:val="both"/>
      </w:pPr>
      <w:r w:rsidRPr="00761CBE">
        <w:tab/>
        <w:t>4.1. В целях реализации настоящего Соглашения Стороны принимают на себя следующие обязательства:</w:t>
      </w:r>
    </w:p>
    <w:p w:rsidR="00E434DC" w:rsidRPr="00761CBE" w:rsidRDefault="00E434DC" w:rsidP="00E434DC">
      <w:pPr>
        <w:tabs>
          <w:tab w:val="left" w:pos="0"/>
        </w:tabs>
        <w:jc w:val="both"/>
      </w:pPr>
      <w:r w:rsidRPr="00761CBE">
        <w:tab/>
        <w:t>4.1.1. Поселение обязуется:</w:t>
      </w:r>
    </w:p>
    <w:p w:rsidR="00E434DC" w:rsidRPr="00761CBE" w:rsidRDefault="00E434DC" w:rsidP="00E434DC">
      <w:pPr>
        <w:tabs>
          <w:tab w:val="left" w:pos="0"/>
        </w:tabs>
        <w:jc w:val="both"/>
      </w:pPr>
      <w:r w:rsidRPr="00761CBE">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E434DC" w:rsidRPr="00761CBE" w:rsidRDefault="00E434DC" w:rsidP="00E434DC">
      <w:pPr>
        <w:tabs>
          <w:tab w:val="left" w:pos="0"/>
        </w:tabs>
        <w:jc w:val="both"/>
      </w:pPr>
      <w:r w:rsidRPr="00761CBE">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761CBE" w:rsidRDefault="00E434DC" w:rsidP="00E434DC">
      <w:pPr>
        <w:tabs>
          <w:tab w:val="left" w:pos="0"/>
        </w:tabs>
        <w:jc w:val="both"/>
      </w:pPr>
      <w:r w:rsidRPr="00761CBE">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761CBE" w:rsidRDefault="00E434DC" w:rsidP="00E434DC">
      <w:pPr>
        <w:tabs>
          <w:tab w:val="left" w:pos="0"/>
        </w:tabs>
        <w:jc w:val="both"/>
      </w:pPr>
      <w:r w:rsidRPr="00761CBE">
        <w:tab/>
        <w:t>предоставлять  информацию, необходимую для формирования лимитов бюджетных обязательств;</w:t>
      </w:r>
    </w:p>
    <w:p w:rsidR="00E434DC" w:rsidRPr="00761CBE" w:rsidRDefault="00E434DC" w:rsidP="00E434DC">
      <w:pPr>
        <w:tabs>
          <w:tab w:val="left" w:pos="0"/>
        </w:tabs>
        <w:jc w:val="both"/>
      </w:pPr>
      <w:r w:rsidRPr="00761CBE">
        <w:tab/>
        <w:t>вносить на рассмотрение представительного органа поселения проект решения (изменений) о бюджете поселения;</w:t>
      </w:r>
    </w:p>
    <w:p w:rsidR="00E434DC" w:rsidRPr="00761CBE" w:rsidRDefault="00E434DC" w:rsidP="00E434DC">
      <w:pPr>
        <w:tabs>
          <w:tab w:val="left" w:pos="0"/>
        </w:tabs>
        <w:jc w:val="both"/>
      </w:pPr>
      <w:r w:rsidRPr="00761CBE">
        <w:tab/>
        <w:t>устанавливать и предоставлять Порядок использования резервного фонда поселения;</w:t>
      </w:r>
    </w:p>
    <w:p w:rsidR="00E434DC" w:rsidRPr="00761CBE" w:rsidRDefault="00E434DC" w:rsidP="00E434DC">
      <w:pPr>
        <w:tabs>
          <w:tab w:val="left" w:pos="0"/>
        </w:tabs>
        <w:jc w:val="both"/>
      </w:pPr>
      <w:r w:rsidRPr="00761CBE">
        <w:tab/>
        <w:t>предоставлять отчеты администраторов доходов бюджета поселения для составления отчета об исполнении бюджета поселения;</w:t>
      </w:r>
    </w:p>
    <w:p w:rsidR="00E434DC" w:rsidRPr="00761CBE" w:rsidRDefault="00E434DC" w:rsidP="00E434DC">
      <w:pPr>
        <w:tabs>
          <w:tab w:val="left" w:pos="0"/>
        </w:tabs>
        <w:jc w:val="both"/>
      </w:pPr>
      <w:r w:rsidRPr="00761CBE">
        <w:tab/>
        <w:t>предоставлять необходимые документы и иную дополнительную информацию для проведения анализа исполнения бюджета поселения;</w:t>
      </w:r>
    </w:p>
    <w:p w:rsidR="00E434DC" w:rsidRPr="00761CBE" w:rsidRDefault="00E434DC" w:rsidP="00E434DC">
      <w:pPr>
        <w:tabs>
          <w:tab w:val="left" w:pos="0"/>
        </w:tabs>
        <w:jc w:val="both"/>
      </w:pPr>
      <w:r w:rsidRPr="00761CBE">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761CBE" w:rsidRDefault="00E434DC" w:rsidP="00E434DC">
      <w:pPr>
        <w:tabs>
          <w:tab w:val="left" w:pos="0"/>
        </w:tabs>
        <w:jc w:val="both"/>
      </w:pPr>
      <w:r w:rsidRPr="00761CBE">
        <w:tab/>
        <w:t>своевременно и в полном объёме передавать финансовые средства, указанные в настоящем Соглашении;</w:t>
      </w:r>
    </w:p>
    <w:p w:rsidR="00E434DC" w:rsidRPr="00761CBE" w:rsidRDefault="00E434DC" w:rsidP="00E434DC">
      <w:pPr>
        <w:tabs>
          <w:tab w:val="left" w:pos="0"/>
        </w:tabs>
        <w:jc w:val="both"/>
      </w:pPr>
      <w:r w:rsidRPr="00761CBE">
        <w:tab/>
        <w:t>заключать необходимые соглашения о передаче (получении) межбюджетных трансфертов;</w:t>
      </w:r>
    </w:p>
    <w:p w:rsidR="00E434DC" w:rsidRPr="00761CBE" w:rsidRDefault="00E434DC" w:rsidP="00E434DC">
      <w:pPr>
        <w:tabs>
          <w:tab w:val="left" w:pos="0"/>
        </w:tabs>
        <w:jc w:val="both"/>
      </w:pPr>
      <w:r w:rsidRPr="00761CBE">
        <w:lastRenderedPageBreak/>
        <w:tab/>
        <w:t>направлять предложения о расторжении Соглашения с указанием предполагаемой даты расторжения, но не позднее чем за 30 (тридцать) дней до указанной даты.</w:t>
      </w:r>
    </w:p>
    <w:p w:rsidR="00E434DC" w:rsidRPr="00761CBE" w:rsidRDefault="00E434DC" w:rsidP="00E434DC">
      <w:pPr>
        <w:tabs>
          <w:tab w:val="left" w:pos="0"/>
        </w:tabs>
        <w:jc w:val="both"/>
      </w:pPr>
      <w:r w:rsidRPr="00761CBE">
        <w:tab/>
        <w:t>4.1.2. Район обязуется:</w:t>
      </w:r>
    </w:p>
    <w:p w:rsidR="00E434DC" w:rsidRPr="00761CBE" w:rsidRDefault="00E434DC" w:rsidP="00E434DC">
      <w:pPr>
        <w:tabs>
          <w:tab w:val="left" w:pos="0"/>
        </w:tabs>
        <w:jc w:val="both"/>
      </w:pPr>
      <w:r w:rsidRPr="00761CBE">
        <w:tab/>
        <w:t>своевременно и в полном объеме осуществлять функции, указанные в п. 1.2 настоящего Соглашения;</w:t>
      </w:r>
    </w:p>
    <w:p w:rsidR="00E434DC" w:rsidRPr="00761CBE" w:rsidRDefault="00E434DC" w:rsidP="00E434DC">
      <w:pPr>
        <w:tabs>
          <w:tab w:val="left" w:pos="0"/>
        </w:tabs>
        <w:jc w:val="both"/>
      </w:pPr>
      <w:r w:rsidRPr="00761CBE">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E434DC" w:rsidRPr="00761CBE" w:rsidRDefault="00E434DC" w:rsidP="00E434DC">
      <w:pPr>
        <w:tabs>
          <w:tab w:val="left" w:pos="0"/>
        </w:tabs>
        <w:jc w:val="both"/>
      </w:pPr>
      <w:r w:rsidRPr="00761CBE">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761CBE" w:rsidRDefault="00E434DC" w:rsidP="00E434DC">
      <w:pPr>
        <w:tabs>
          <w:tab w:val="left" w:pos="0"/>
        </w:tabs>
        <w:jc w:val="both"/>
      </w:pPr>
      <w:r w:rsidRPr="00761CBE">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761CBE" w:rsidRDefault="00E434DC" w:rsidP="00E434DC">
      <w:pPr>
        <w:tabs>
          <w:tab w:val="left" w:pos="0"/>
        </w:tabs>
        <w:jc w:val="both"/>
      </w:pPr>
      <w:r w:rsidRPr="00761CBE">
        <w:tab/>
        <w:t>распоряжаться переданными в соответствии с настоящим Соглашением финансовыми средствами по целевому назначению;</w:t>
      </w:r>
    </w:p>
    <w:p w:rsidR="00E434DC" w:rsidRPr="00761CBE" w:rsidRDefault="00E434DC" w:rsidP="00E434DC">
      <w:pPr>
        <w:tabs>
          <w:tab w:val="left" w:pos="0"/>
        </w:tabs>
        <w:jc w:val="both"/>
      </w:pPr>
      <w:r w:rsidRPr="00761CBE">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Default="00E434DC" w:rsidP="00E434DC">
      <w:pPr>
        <w:tabs>
          <w:tab w:val="left" w:pos="900"/>
        </w:tabs>
        <w:jc w:val="center"/>
      </w:pPr>
    </w:p>
    <w:p w:rsidR="00E434DC" w:rsidRPr="006F2E76" w:rsidRDefault="00E434DC" w:rsidP="00E434DC">
      <w:pPr>
        <w:tabs>
          <w:tab w:val="left" w:pos="900"/>
        </w:tabs>
        <w:jc w:val="center"/>
        <w:rPr>
          <w:b/>
        </w:rPr>
      </w:pPr>
      <w:r w:rsidRPr="006F2E76">
        <w:rPr>
          <w:b/>
        </w:rPr>
        <w:t>5. Права Сторон</w:t>
      </w:r>
    </w:p>
    <w:p w:rsidR="00E434DC" w:rsidRPr="00761CBE" w:rsidRDefault="00E434DC" w:rsidP="00E434DC">
      <w:pPr>
        <w:tabs>
          <w:tab w:val="left" w:pos="0"/>
        </w:tabs>
        <w:jc w:val="both"/>
      </w:pPr>
      <w:r w:rsidRPr="00761CBE">
        <w:tab/>
      </w:r>
    </w:p>
    <w:p w:rsidR="00E434DC" w:rsidRPr="00761CBE" w:rsidRDefault="00E434DC" w:rsidP="00E434DC">
      <w:pPr>
        <w:tabs>
          <w:tab w:val="left" w:pos="0"/>
        </w:tabs>
        <w:jc w:val="both"/>
      </w:pPr>
      <w:r w:rsidRPr="00761CBE">
        <w:tab/>
        <w:t>5.1. Поселение вправе:</w:t>
      </w:r>
    </w:p>
    <w:p w:rsidR="00E434DC" w:rsidRPr="00761CBE" w:rsidRDefault="00E434DC" w:rsidP="00E434DC">
      <w:pPr>
        <w:tabs>
          <w:tab w:val="left" w:pos="0"/>
        </w:tabs>
        <w:jc w:val="both"/>
      </w:pPr>
      <w:r w:rsidRPr="00761CBE">
        <w:tab/>
        <w:t>требовать своевременного и полного исполнения обязательств Районом по данному Соглашению;</w:t>
      </w:r>
    </w:p>
    <w:p w:rsidR="00E434DC" w:rsidRPr="00761CBE" w:rsidRDefault="00E434DC" w:rsidP="00E434DC">
      <w:pPr>
        <w:tabs>
          <w:tab w:val="left" w:pos="0"/>
        </w:tabs>
        <w:jc w:val="both"/>
      </w:pPr>
      <w:r w:rsidRPr="00761CBE">
        <w:tab/>
        <w:t>запрашивать и получать от Района любую информацию и сведения, связанные с выполнением обязательств по настоящему Соглашению;</w:t>
      </w:r>
    </w:p>
    <w:p w:rsidR="00E434DC" w:rsidRPr="00761CBE" w:rsidRDefault="00E434DC" w:rsidP="00E434DC">
      <w:pPr>
        <w:tabs>
          <w:tab w:val="left" w:pos="0"/>
        </w:tabs>
        <w:jc w:val="both"/>
      </w:pPr>
      <w:r w:rsidRPr="00761CBE">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761CBE" w:rsidRDefault="00E434DC" w:rsidP="00E434DC">
      <w:pPr>
        <w:tabs>
          <w:tab w:val="left" w:pos="0"/>
        </w:tabs>
        <w:jc w:val="both"/>
      </w:pPr>
      <w:r w:rsidRPr="00761CBE">
        <w:tab/>
        <w:t xml:space="preserve">5.2. Район вправе: </w:t>
      </w:r>
    </w:p>
    <w:p w:rsidR="00E434DC" w:rsidRPr="00761CBE" w:rsidRDefault="00E434DC" w:rsidP="00E434DC">
      <w:pPr>
        <w:tabs>
          <w:tab w:val="left" w:pos="0"/>
        </w:tabs>
        <w:jc w:val="both"/>
      </w:pPr>
      <w:r w:rsidRPr="00761CBE">
        <w:tab/>
        <w:t>требовать своевременного и полного исполнения обязательств Поселением по данному Соглашению;</w:t>
      </w:r>
    </w:p>
    <w:p w:rsidR="00E434DC" w:rsidRPr="00761CBE" w:rsidRDefault="00E434DC" w:rsidP="00E434DC">
      <w:pPr>
        <w:ind w:firstLine="540"/>
        <w:jc w:val="both"/>
      </w:pPr>
      <w:r w:rsidRPr="00761CBE">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E434DC" w:rsidRPr="00761CBE" w:rsidRDefault="00E434DC" w:rsidP="00E434DC">
      <w:pPr>
        <w:ind w:firstLine="708"/>
        <w:jc w:val="both"/>
      </w:pPr>
    </w:p>
    <w:p w:rsidR="00E434DC" w:rsidRPr="006F2E76" w:rsidRDefault="00E434DC" w:rsidP="00E434DC">
      <w:pPr>
        <w:jc w:val="center"/>
        <w:rPr>
          <w:b/>
        </w:rPr>
      </w:pPr>
      <w:r w:rsidRPr="006F2E76">
        <w:rPr>
          <w:b/>
        </w:rPr>
        <w:t>6. Ответственность Сторон</w:t>
      </w:r>
    </w:p>
    <w:p w:rsidR="00E434DC" w:rsidRPr="00761CBE" w:rsidRDefault="00E434DC" w:rsidP="00E434DC">
      <w:pPr>
        <w:ind w:firstLine="720"/>
        <w:jc w:val="both"/>
      </w:pPr>
    </w:p>
    <w:p w:rsidR="00E434DC" w:rsidRPr="00761CBE" w:rsidRDefault="00E434DC" w:rsidP="00E434DC">
      <w:pPr>
        <w:ind w:firstLine="720"/>
        <w:jc w:val="both"/>
      </w:pPr>
      <w:r w:rsidRPr="00761CBE">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761CBE" w:rsidRDefault="00E434DC" w:rsidP="00E434DC">
      <w:pPr>
        <w:ind w:firstLine="540"/>
        <w:jc w:val="both"/>
      </w:pPr>
      <w:r w:rsidRPr="00761CBE">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E434DC" w:rsidRPr="00761CBE" w:rsidRDefault="00E434DC" w:rsidP="00E434DC">
      <w:pPr>
        <w:ind w:firstLine="540"/>
        <w:jc w:val="both"/>
      </w:pPr>
      <w:r w:rsidRPr="00761CBE">
        <w:t xml:space="preserve"> </w:t>
      </w:r>
      <w:r w:rsidRPr="00761CBE">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761CBE" w:rsidRDefault="00E434DC" w:rsidP="00E434DC">
      <w:pPr>
        <w:ind w:firstLine="540"/>
        <w:jc w:val="both"/>
      </w:pPr>
      <w:r w:rsidRPr="00761CBE">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761CBE" w:rsidRDefault="00E434DC" w:rsidP="00E434DC">
      <w:pPr>
        <w:ind w:firstLine="708"/>
        <w:jc w:val="both"/>
      </w:pPr>
      <w:r w:rsidRPr="00761CBE">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E434DC" w:rsidRDefault="00E434DC" w:rsidP="00E434DC">
      <w:pPr>
        <w:ind w:firstLine="540"/>
        <w:jc w:val="both"/>
      </w:pPr>
      <w:r w:rsidRPr="00761CBE">
        <w:tab/>
        <w:t xml:space="preserve">6.3. Финансовые санкции для Сторон за неисполнение условий соглашения устанавливаются в виде штрафа в </w:t>
      </w:r>
      <w:r w:rsidRPr="00E434DC">
        <w:t xml:space="preserve">размере </w:t>
      </w:r>
      <w:r w:rsidRPr="00E434DC">
        <w:rPr>
          <w:rStyle w:val="aa"/>
          <w:color w:val="000000"/>
          <w:sz w:val="20"/>
          <w:szCs w:val="20"/>
        </w:rPr>
        <w:t>1\365 ключевой ставки Центрального банка РФ</w:t>
      </w:r>
      <w:r w:rsidRPr="00E434DC">
        <w:t xml:space="preserve"> от суммы Соглашения в соответствующий период.  </w:t>
      </w:r>
    </w:p>
    <w:p w:rsidR="00E434DC" w:rsidRPr="00761CBE" w:rsidRDefault="00E434DC" w:rsidP="00E434DC">
      <w:pPr>
        <w:ind w:firstLine="708"/>
        <w:jc w:val="both"/>
      </w:pPr>
      <w:r w:rsidRPr="00E434DC">
        <w:t>6.4. Стороны освобождаются от ответственности, если неисполнение или</w:t>
      </w:r>
      <w:r w:rsidRPr="00761CBE">
        <w:t xml:space="preserve">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761CBE" w:rsidRDefault="00E434DC" w:rsidP="00E434DC">
      <w:pPr>
        <w:ind w:firstLine="708"/>
        <w:jc w:val="both"/>
      </w:pPr>
    </w:p>
    <w:p w:rsidR="00E434DC" w:rsidRPr="006F2E76" w:rsidRDefault="00E434DC" w:rsidP="00E434DC">
      <w:pPr>
        <w:tabs>
          <w:tab w:val="num" w:pos="1620"/>
        </w:tabs>
        <w:jc w:val="center"/>
        <w:rPr>
          <w:b/>
        </w:rPr>
      </w:pPr>
      <w:r w:rsidRPr="006F2E76">
        <w:rPr>
          <w:b/>
        </w:rPr>
        <w:t>7. Прекращение и изменение настоящего Соглашения</w:t>
      </w:r>
    </w:p>
    <w:p w:rsidR="00E434DC" w:rsidRPr="00761CBE" w:rsidRDefault="00E434DC" w:rsidP="00E434DC">
      <w:pPr>
        <w:tabs>
          <w:tab w:val="num" w:pos="1620"/>
        </w:tabs>
        <w:ind w:firstLine="720"/>
        <w:jc w:val="center"/>
      </w:pPr>
    </w:p>
    <w:p w:rsidR="00E434DC" w:rsidRPr="00761CBE" w:rsidRDefault="00E434DC" w:rsidP="00E434DC">
      <w:pPr>
        <w:ind w:firstLine="708"/>
        <w:jc w:val="both"/>
      </w:pPr>
      <w:r w:rsidRPr="00761CBE">
        <w:t>7.1. Настоящее Соглашение прекращается по истечении срока его действия.</w:t>
      </w:r>
    </w:p>
    <w:p w:rsidR="00E434DC" w:rsidRPr="00761CBE" w:rsidRDefault="00E434DC" w:rsidP="00E434DC">
      <w:pPr>
        <w:tabs>
          <w:tab w:val="num" w:pos="1620"/>
        </w:tabs>
        <w:ind w:firstLine="720"/>
        <w:jc w:val="both"/>
      </w:pPr>
      <w:r w:rsidRPr="00761CBE">
        <w:t xml:space="preserve">Настоящее соглашение может быть прекращено по соглашению Сторон в любое время. </w:t>
      </w:r>
    </w:p>
    <w:p w:rsidR="00E434DC" w:rsidRPr="00761CBE" w:rsidRDefault="00E434DC" w:rsidP="00E434DC">
      <w:pPr>
        <w:tabs>
          <w:tab w:val="num" w:pos="1620"/>
        </w:tabs>
        <w:ind w:firstLine="720"/>
        <w:jc w:val="both"/>
      </w:pPr>
      <w:r w:rsidRPr="00761CBE">
        <w:t>Настоящее Соглашение считается расторгнутым в случае:</w:t>
      </w:r>
    </w:p>
    <w:p w:rsidR="00E434DC" w:rsidRPr="00761CBE" w:rsidRDefault="00E434DC" w:rsidP="00E434DC">
      <w:pPr>
        <w:ind w:firstLine="708"/>
        <w:jc w:val="both"/>
      </w:pPr>
      <w:r w:rsidRPr="00761CBE">
        <w:t xml:space="preserve">1) внесения изменений в законодательство Российской Федерации, Омской области, которые </w:t>
      </w:r>
      <w:r w:rsidRPr="00761CBE">
        <w:lastRenderedPageBreak/>
        <w:t>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761CBE" w:rsidRDefault="00E434DC" w:rsidP="00E434DC">
      <w:pPr>
        <w:ind w:firstLine="708"/>
        <w:jc w:val="both"/>
      </w:pPr>
      <w:r w:rsidRPr="00761CBE">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761CBE" w:rsidRDefault="00E434DC" w:rsidP="00E434DC">
      <w:pPr>
        <w:jc w:val="both"/>
      </w:pPr>
      <w:r w:rsidRPr="00761CBE">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761CBE" w:rsidRDefault="00E434DC" w:rsidP="00E434DC">
      <w:pPr>
        <w:ind w:firstLine="708"/>
        <w:jc w:val="both"/>
      </w:pPr>
      <w:r w:rsidRPr="00761CBE">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761CBE" w:rsidRDefault="00E434DC" w:rsidP="00E434DC">
      <w:pPr>
        <w:tabs>
          <w:tab w:val="num" w:pos="1620"/>
        </w:tabs>
        <w:ind w:firstLine="720"/>
        <w:jc w:val="both"/>
      </w:pPr>
      <w:r w:rsidRPr="00761CBE">
        <w:t>7.2. Одностороннее расторжение настоящего соглашения по инициативе Поселения не допускается, за исключением:</w:t>
      </w:r>
    </w:p>
    <w:p w:rsidR="00E434DC" w:rsidRPr="00761CBE" w:rsidRDefault="00E434DC" w:rsidP="00E434DC">
      <w:pPr>
        <w:tabs>
          <w:tab w:val="num" w:pos="1620"/>
        </w:tabs>
        <w:ind w:firstLine="720"/>
        <w:jc w:val="both"/>
      </w:pPr>
      <w:r w:rsidRPr="00761CBE">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761CBE" w:rsidRDefault="00E434DC" w:rsidP="00E434DC">
      <w:pPr>
        <w:ind w:firstLine="708"/>
        <w:jc w:val="both"/>
      </w:pPr>
      <w:r w:rsidRPr="00761CBE">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761CBE" w:rsidRDefault="00E434DC" w:rsidP="00E434DC">
      <w:pPr>
        <w:ind w:firstLine="708"/>
        <w:jc w:val="both"/>
      </w:pPr>
      <w:r w:rsidRPr="00761CBE">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761CBE" w:rsidRDefault="00E434DC" w:rsidP="00E434DC">
      <w:pPr>
        <w:tabs>
          <w:tab w:val="num" w:pos="1620"/>
        </w:tabs>
        <w:ind w:firstLine="720"/>
        <w:jc w:val="both"/>
      </w:pPr>
      <w:r w:rsidRPr="00761CBE">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761CBE" w:rsidRDefault="00E434DC" w:rsidP="00E434DC">
      <w:pPr>
        <w:tabs>
          <w:tab w:val="num" w:pos="1620"/>
        </w:tabs>
        <w:ind w:firstLine="720"/>
        <w:jc w:val="both"/>
      </w:pPr>
      <w:r w:rsidRPr="00761CBE">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761CBE" w:rsidRDefault="00E434DC" w:rsidP="00E434DC">
      <w:pPr>
        <w:ind w:firstLine="708"/>
        <w:jc w:val="both"/>
        <w:rPr>
          <w:lang w:eastAsia="en-US"/>
        </w:rPr>
      </w:pPr>
      <w:r w:rsidRPr="00761CBE">
        <w:rPr>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761CBE" w:rsidRDefault="00E434DC" w:rsidP="00E434DC">
      <w:pPr>
        <w:tabs>
          <w:tab w:val="num" w:pos="1620"/>
        </w:tabs>
        <w:ind w:firstLine="720"/>
        <w:jc w:val="both"/>
      </w:pPr>
      <w:r w:rsidRPr="00761CBE">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761CBE" w:rsidRDefault="00E434DC" w:rsidP="00E434DC">
      <w:pPr>
        <w:tabs>
          <w:tab w:val="num" w:pos="1620"/>
        </w:tabs>
        <w:ind w:firstLine="720"/>
        <w:jc w:val="both"/>
      </w:pPr>
      <w:r w:rsidRPr="00761CBE">
        <w:t>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434DC" w:rsidRPr="00761CBE" w:rsidRDefault="00E434DC" w:rsidP="00E434DC">
      <w:pPr>
        <w:jc w:val="center"/>
      </w:pPr>
    </w:p>
    <w:p w:rsidR="00E434DC" w:rsidRPr="006F2E76" w:rsidRDefault="00E434DC" w:rsidP="00E434DC">
      <w:pPr>
        <w:tabs>
          <w:tab w:val="num" w:pos="1620"/>
        </w:tabs>
        <w:jc w:val="center"/>
        <w:rPr>
          <w:b/>
        </w:rPr>
      </w:pPr>
      <w:r w:rsidRPr="006F2E76">
        <w:rPr>
          <w:b/>
        </w:rPr>
        <w:t>8. Заключительные положения</w:t>
      </w:r>
    </w:p>
    <w:p w:rsidR="00E434DC" w:rsidRPr="00761CBE" w:rsidRDefault="00E434DC" w:rsidP="00E434DC">
      <w:pPr>
        <w:tabs>
          <w:tab w:val="num" w:pos="1620"/>
        </w:tabs>
        <w:ind w:firstLine="720"/>
        <w:jc w:val="center"/>
      </w:pPr>
    </w:p>
    <w:p w:rsidR="00E434DC" w:rsidRPr="00761CBE" w:rsidRDefault="00E434DC" w:rsidP="00E434DC">
      <w:pPr>
        <w:tabs>
          <w:tab w:val="num" w:pos="1620"/>
        </w:tabs>
        <w:ind w:firstLine="720"/>
        <w:jc w:val="both"/>
      </w:pPr>
      <w:r w:rsidRPr="00761CBE">
        <w:t>8.1. Соглашение вступает в силу с «</w:t>
      </w:r>
      <w:r>
        <w:t>01</w:t>
      </w:r>
      <w:r w:rsidRPr="00761CBE">
        <w:t xml:space="preserve">» </w:t>
      </w:r>
      <w:r>
        <w:t>января</w:t>
      </w:r>
      <w:r w:rsidRPr="00761CBE">
        <w:t xml:space="preserve"> 20</w:t>
      </w:r>
      <w:r>
        <w:t>25</w:t>
      </w:r>
      <w:r w:rsidRPr="00761CBE">
        <w:t xml:space="preserve"> года, заключается и действует на срок по «31» декабря 202</w:t>
      </w:r>
      <w:r>
        <w:t>5</w:t>
      </w:r>
      <w:r w:rsidRPr="00761CBE">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761CBE" w:rsidRDefault="00E434DC" w:rsidP="00E434DC">
      <w:pPr>
        <w:tabs>
          <w:tab w:val="num" w:pos="1620"/>
        </w:tabs>
        <w:ind w:firstLine="720"/>
        <w:jc w:val="both"/>
      </w:pPr>
      <w:r w:rsidRPr="00761CBE">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761CBE" w:rsidRDefault="00E434DC" w:rsidP="00E434DC">
      <w:pPr>
        <w:tabs>
          <w:tab w:val="num" w:pos="1620"/>
        </w:tabs>
        <w:ind w:firstLine="720"/>
        <w:jc w:val="both"/>
      </w:pPr>
      <w:r w:rsidRPr="00761CBE">
        <w:t>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434DC" w:rsidRPr="00761CBE" w:rsidRDefault="00E434DC" w:rsidP="00E434DC">
      <w:pPr>
        <w:tabs>
          <w:tab w:val="num" w:pos="1620"/>
        </w:tabs>
        <w:ind w:firstLine="720"/>
        <w:jc w:val="both"/>
      </w:pPr>
      <w:r w:rsidRPr="00761CBE">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434DC" w:rsidRPr="00761CBE" w:rsidRDefault="00E434DC" w:rsidP="00E434DC">
      <w:pPr>
        <w:tabs>
          <w:tab w:val="num" w:pos="1620"/>
        </w:tabs>
        <w:ind w:firstLine="720"/>
        <w:jc w:val="both"/>
      </w:pPr>
      <w:r w:rsidRPr="00761CBE">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761CBE" w:rsidRDefault="00E434DC" w:rsidP="00E434DC">
      <w:pPr>
        <w:tabs>
          <w:tab w:val="num" w:pos="1620"/>
        </w:tabs>
        <w:ind w:firstLine="720"/>
        <w:jc w:val="both"/>
      </w:pPr>
      <w:r w:rsidRPr="00761CBE">
        <w:t>8.5. Настоящее соглашение составлено в двух экземплярах, по одному экземпляру для каждой из Сторон.</w:t>
      </w:r>
    </w:p>
    <w:p w:rsidR="00E434DC" w:rsidRPr="00761CBE" w:rsidRDefault="00E434DC" w:rsidP="00E434DC">
      <w:pPr>
        <w:jc w:val="center"/>
      </w:pPr>
    </w:p>
    <w:p w:rsidR="0001007E" w:rsidRDefault="0001007E" w:rsidP="00E434DC">
      <w:pPr>
        <w:tabs>
          <w:tab w:val="num" w:pos="1620"/>
        </w:tabs>
        <w:jc w:val="center"/>
      </w:pPr>
    </w:p>
    <w:p w:rsidR="00E434DC" w:rsidRDefault="00E434DC" w:rsidP="00E434DC">
      <w:pPr>
        <w:tabs>
          <w:tab w:val="num" w:pos="1620"/>
        </w:tabs>
        <w:jc w:val="center"/>
        <w:rPr>
          <w:b/>
        </w:rPr>
      </w:pPr>
      <w:r w:rsidRPr="006F2E76">
        <w:rPr>
          <w:b/>
        </w:rPr>
        <w:lastRenderedPageBreak/>
        <w:t>9. Реквизиты и подписи Сторон</w:t>
      </w:r>
    </w:p>
    <w:p w:rsidR="00741970" w:rsidRPr="006F2E76" w:rsidRDefault="00741970" w:rsidP="00E434DC">
      <w:pPr>
        <w:tabs>
          <w:tab w:val="num" w:pos="1620"/>
        </w:tabs>
        <w:jc w:val="center"/>
        <w:rPr>
          <w:b/>
        </w:rPr>
      </w:pPr>
    </w:p>
    <w:tbl>
      <w:tblPr>
        <w:tblW w:w="9551" w:type="dxa"/>
        <w:tblLook w:val="04A0" w:firstRow="1" w:lastRow="0" w:firstColumn="1" w:lastColumn="0" w:noHBand="0" w:noVBand="1"/>
      </w:tblPr>
      <w:tblGrid>
        <w:gridCol w:w="4775"/>
        <w:gridCol w:w="4776"/>
      </w:tblGrid>
      <w:tr w:rsidR="00741970" w:rsidRPr="00C27E4C" w:rsidTr="00B64FDD">
        <w:tc>
          <w:tcPr>
            <w:tcW w:w="4641" w:type="dxa"/>
          </w:tcPr>
          <w:p w:rsidR="00741970" w:rsidRPr="001C0C92" w:rsidRDefault="00741970" w:rsidP="00B64FDD">
            <w:r>
              <w:t xml:space="preserve">Администрация Орловского </w:t>
            </w:r>
            <w:r w:rsidRPr="001C0C92">
              <w:t xml:space="preserve">сельского поселения Тарского муниципального района Омской области  </w:t>
            </w:r>
          </w:p>
        </w:tc>
        <w:tc>
          <w:tcPr>
            <w:tcW w:w="4641" w:type="dxa"/>
          </w:tcPr>
          <w:p w:rsidR="00741970" w:rsidRDefault="00741970" w:rsidP="00B64FDD">
            <w:r>
              <w:t>Администрация Тарского муниципального района Омской области</w:t>
            </w:r>
          </w:p>
        </w:tc>
      </w:tr>
      <w:tr w:rsidR="00741970" w:rsidRPr="00C27E4C" w:rsidTr="00B64FDD">
        <w:tc>
          <w:tcPr>
            <w:tcW w:w="4641" w:type="dxa"/>
          </w:tcPr>
          <w:p w:rsidR="00741970" w:rsidRPr="001C0C92" w:rsidRDefault="00741970" w:rsidP="00B64FDD">
            <w:pPr>
              <w:jc w:val="both"/>
            </w:pPr>
            <w:r>
              <w:t>646503, Омская область, Тарский район, с. Орлово, ул. Блочная, 14</w:t>
            </w:r>
          </w:p>
          <w:p w:rsidR="00741970" w:rsidRPr="001C0C92" w:rsidRDefault="00741970" w:rsidP="00B64FDD">
            <w:pPr>
              <w:jc w:val="both"/>
            </w:pPr>
          </w:p>
        </w:tc>
        <w:tc>
          <w:tcPr>
            <w:tcW w:w="4641" w:type="dxa"/>
          </w:tcPr>
          <w:p w:rsidR="00741970" w:rsidRDefault="00741970" w:rsidP="00B64FDD">
            <w:r>
              <w:t>646530, Омская область, г.Тара, пл. Ленина, 21</w:t>
            </w:r>
          </w:p>
          <w:p w:rsidR="00741970" w:rsidRDefault="00741970" w:rsidP="00B64FDD"/>
        </w:tc>
      </w:tr>
      <w:tr w:rsidR="00741970" w:rsidRPr="00C27E4C" w:rsidTr="00B64FDD">
        <w:tc>
          <w:tcPr>
            <w:tcW w:w="4641" w:type="dxa"/>
          </w:tcPr>
          <w:p w:rsidR="00741970" w:rsidRPr="001C0C92" w:rsidRDefault="00741970" w:rsidP="00B64FDD">
            <w:pPr>
              <w:jc w:val="both"/>
            </w:pPr>
            <w:r w:rsidRPr="001C0C92">
              <w:t xml:space="preserve">ИНН/КПП </w:t>
            </w:r>
            <w:r>
              <w:t>5535007460</w:t>
            </w:r>
            <w:r w:rsidRPr="001C0C92">
              <w:t>/</w:t>
            </w:r>
            <w:r>
              <w:t>553501001</w:t>
            </w:r>
          </w:p>
          <w:p w:rsidR="00741970" w:rsidRPr="001C0C92" w:rsidRDefault="00741970" w:rsidP="00B64FDD">
            <w:pPr>
              <w:jc w:val="both"/>
            </w:pPr>
            <w:r w:rsidRPr="001C0C92">
              <w:t xml:space="preserve">К/С </w:t>
            </w:r>
            <w:r>
              <w:t>03231643526544405200</w:t>
            </w:r>
          </w:p>
          <w:p w:rsidR="00741970" w:rsidRPr="001C0C92" w:rsidRDefault="00741970" w:rsidP="00B64FDD">
            <w:pPr>
              <w:jc w:val="both"/>
            </w:pPr>
            <w:r w:rsidRPr="001C0C92">
              <w:t xml:space="preserve">ЕКС </w:t>
            </w:r>
            <w:r>
              <w:t xml:space="preserve">  40102810245370000044</w:t>
            </w:r>
          </w:p>
          <w:p w:rsidR="00741970" w:rsidRDefault="00741970" w:rsidP="00B64FDD">
            <w:r w:rsidRPr="001C0C92">
              <w:t xml:space="preserve">БАНК: </w:t>
            </w:r>
            <w:r>
              <w:t>ОТДЕЛЕНИЕ ОМСК БАНКА РОССИИ//</w:t>
            </w:r>
          </w:p>
          <w:p w:rsidR="00741970" w:rsidRPr="001C0C92" w:rsidRDefault="00741970" w:rsidP="00B64FDD">
            <w:r>
              <w:t xml:space="preserve">УФК по Омской области г. Омск </w:t>
            </w:r>
          </w:p>
          <w:p w:rsidR="00741970" w:rsidRPr="001C0C92" w:rsidRDefault="00741970" w:rsidP="00B64FDD">
            <w:r w:rsidRPr="001C0C92">
              <w:t xml:space="preserve">БИК </w:t>
            </w:r>
            <w:r>
              <w:t>015209001    л/с 615010011</w:t>
            </w:r>
          </w:p>
          <w:p w:rsidR="00741970" w:rsidRPr="001C0C92" w:rsidRDefault="00741970" w:rsidP="00B64FDD">
            <w:r w:rsidRPr="001C0C92">
              <w:t xml:space="preserve">ОКТМО  </w:t>
            </w:r>
            <w:r>
              <w:t>52654440</w:t>
            </w:r>
          </w:p>
        </w:tc>
        <w:tc>
          <w:tcPr>
            <w:tcW w:w="4641" w:type="dxa"/>
          </w:tcPr>
          <w:p w:rsidR="00741970" w:rsidRDefault="00741970" w:rsidP="00B64FDD">
            <w:r>
              <w:t>ИНН/КПП 5535003345/553501001</w:t>
            </w:r>
          </w:p>
          <w:p w:rsidR="00741970" w:rsidRDefault="00741970" w:rsidP="00B64FDD">
            <w:r>
              <w:t xml:space="preserve">ЕКС  40102810245370000044  </w:t>
            </w:r>
          </w:p>
          <w:p w:rsidR="00741970" w:rsidRDefault="00741970" w:rsidP="00B64FDD">
            <w:r>
              <w:t>КС   03231643526540005200</w:t>
            </w:r>
          </w:p>
          <w:p w:rsidR="00741970" w:rsidRDefault="00741970" w:rsidP="00B64FDD">
            <w:r>
              <w:t xml:space="preserve">ОТДЕЛЕНИЕ ОМСК БАНКА РОССИИ//УФК по Омской области г. Омск </w:t>
            </w:r>
          </w:p>
          <w:p w:rsidR="00741970" w:rsidRDefault="00741970" w:rsidP="00B64FDD">
            <w:r>
              <w:t>БИК</w:t>
            </w:r>
            <w:r>
              <w:tab/>
              <w:t>015209001  л/с   02523021480</w:t>
            </w:r>
          </w:p>
          <w:p w:rsidR="00741970" w:rsidRDefault="00741970" w:rsidP="00B64FDD">
            <w:r>
              <w:t>ОКТМО 52654000</w:t>
            </w:r>
          </w:p>
          <w:p w:rsidR="00741970" w:rsidRDefault="00741970" w:rsidP="00B64FDD"/>
        </w:tc>
      </w:tr>
      <w:tr w:rsidR="00741970" w:rsidRPr="00C27E4C" w:rsidTr="00B64FDD">
        <w:tc>
          <w:tcPr>
            <w:tcW w:w="4641" w:type="dxa"/>
          </w:tcPr>
          <w:p w:rsidR="00741970" w:rsidRPr="001C0C92" w:rsidRDefault="00741970" w:rsidP="00B64FDD">
            <w:pPr>
              <w:jc w:val="both"/>
            </w:pPr>
            <w:r>
              <w:t>Глава Орловского</w:t>
            </w:r>
            <w:r w:rsidRPr="001C0C92">
              <w:t xml:space="preserve"> сельского поселения</w:t>
            </w:r>
          </w:p>
          <w:p w:rsidR="00741970" w:rsidRPr="001C0C92" w:rsidRDefault="00741970" w:rsidP="00B64FDD">
            <w:pPr>
              <w:jc w:val="both"/>
            </w:pPr>
          </w:p>
          <w:p w:rsidR="00741970" w:rsidRPr="001C0C92" w:rsidRDefault="00741970" w:rsidP="00B64FDD">
            <w:pPr>
              <w:jc w:val="both"/>
            </w:pPr>
          </w:p>
          <w:p w:rsidR="00741970" w:rsidRPr="001C0C92" w:rsidRDefault="00741970" w:rsidP="00B64FDD">
            <w:pPr>
              <w:jc w:val="both"/>
            </w:pPr>
            <w:r>
              <w:t>_______________________А.В. Губкин</w:t>
            </w:r>
          </w:p>
          <w:p w:rsidR="00741970" w:rsidRPr="001C0C92" w:rsidRDefault="00741970" w:rsidP="00B64FDD">
            <w:pPr>
              <w:jc w:val="both"/>
            </w:pPr>
            <w:r w:rsidRPr="001C0C92">
              <w:t>М.П.</w:t>
            </w:r>
          </w:p>
        </w:tc>
        <w:tc>
          <w:tcPr>
            <w:tcW w:w="4641" w:type="dxa"/>
          </w:tcPr>
          <w:p w:rsidR="00741970" w:rsidRDefault="00741970" w:rsidP="00B64FDD">
            <w:pPr>
              <w:jc w:val="both"/>
            </w:pPr>
            <w:r>
              <w:t>Глава Тарского муниципального района</w:t>
            </w:r>
          </w:p>
          <w:p w:rsidR="00741970" w:rsidRDefault="00741970" w:rsidP="00B64FDD">
            <w:pPr>
              <w:jc w:val="both"/>
            </w:pPr>
          </w:p>
          <w:p w:rsidR="00741970" w:rsidRDefault="00741970" w:rsidP="00B64FDD">
            <w:pPr>
              <w:jc w:val="both"/>
            </w:pPr>
          </w:p>
          <w:p w:rsidR="00741970" w:rsidRDefault="00741970" w:rsidP="00B64FDD">
            <w:pPr>
              <w:jc w:val="both"/>
            </w:pPr>
            <w:r>
              <w:t xml:space="preserve">______________________ Е.Н. Лысаков </w:t>
            </w:r>
          </w:p>
          <w:p w:rsidR="00741970" w:rsidRDefault="00741970" w:rsidP="00B64FDD">
            <w:pPr>
              <w:jc w:val="both"/>
            </w:pPr>
            <w:r>
              <w:t>М.П.</w:t>
            </w:r>
          </w:p>
        </w:tc>
      </w:tr>
    </w:tbl>
    <w:p w:rsidR="00E434DC" w:rsidRDefault="00E434DC" w:rsidP="00741970">
      <w:pPr>
        <w:tabs>
          <w:tab w:val="num" w:pos="1620"/>
        </w:tabs>
      </w:pPr>
    </w:p>
    <w:p w:rsidR="00741970" w:rsidRDefault="00741970" w:rsidP="00E434DC">
      <w:pPr>
        <w:tabs>
          <w:tab w:val="num" w:pos="1620"/>
        </w:tabs>
        <w:jc w:val="center"/>
      </w:pPr>
    </w:p>
    <w:tbl>
      <w:tblPr>
        <w:tblW w:w="9551" w:type="dxa"/>
        <w:tblLook w:val="04A0" w:firstRow="1" w:lastRow="0" w:firstColumn="1" w:lastColumn="0" w:noHBand="0" w:noVBand="1"/>
      </w:tblPr>
      <w:tblGrid>
        <w:gridCol w:w="4775"/>
        <w:gridCol w:w="4776"/>
      </w:tblGrid>
      <w:tr w:rsidR="00E434DC" w:rsidRPr="00C27E4C" w:rsidTr="00E434DC">
        <w:tc>
          <w:tcPr>
            <w:tcW w:w="4641" w:type="dxa"/>
          </w:tcPr>
          <w:p w:rsidR="00E434DC" w:rsidRPr="001C0C92" w:rsidRDefault="00E434DC" w:rsidP="00E434DC"/>
        </w:tc>
        <w:tc>
          <w:tcPr>
            <w:tcW w:w="4641" w:type="dxa"/>
          </w:tcPr>
          <w:p w:rsidR="00E434DC" w:rsidRDefault="00E434DC" w:rsidP="00E434DC"/>
        </w:tc>
      </w:tr>
      <w:tr w:rsidR="00E434DC" w:rsidRPr="00C27E4C" w:rsidTr="00E434DC">
        <w:tc>
          <w:tcPr>
            <w:tcW w:w="4641" w:type="dxa"/>
          </w:tcPr>
          <w:p w:rsidR="00E434DC" w:rsidRPr="001C0C92" w:rsidRDefault="00E434DC" w:rsidP="00E434DC">
            <w:pPr>
              <w:jc w:val="both"/>
            </w:pPr>
          </w:p>
        </w:tc>
        <w:tc>
          <w:tcPr>
            <w:tcW w:w="4641" w:type="dxa"/>
          </w:tcPr>
          <w:p w:rsidR="00E434DC" w:rsidRDefault="00E434DC" w:rsidP="00E434DC"/>
        </w:tc>
      </w:tr>
      <w:tr w:rsidR="00E434DC" w:rsidRPr="00C27E4C" w:rsidTr="00E434DC">
        <w:tc>
          <w:tcPr>
            <w:tcW w:w="4641" w:type="dxa"/>
          </w:tcPr>
          <w:p w:rsidR="00E434DC" w:rsidRPr="001C0C92" w:rsidRDefault="00E434DC" w:rsidP="00E434DC"/>
        </w:tc>
        <w:tc>
          <w:tcPr>
            <w:tcW w:w="4641" w:type="dxa"/>
          </w:tcPr>
          <w:p w:rsidR="00E434DC" w:rsidRDefault="00E434DC" w:rsidP="00E434DC"/>
        </w:tc>
      </w:tr>
      <w:tr w:rsidR="00E434DC" w:rsidRPr="00C27E4C" w:rsidTr="00741970">
        <w:trPr>
          <w:trHeight w:val="80"/>
        </w:trPr>
        <w:tc>
          <w:tcPr>
            <w:tcW w:w="4641" w:type="dxa"/>
          </w:tcPr>
          <w:p w:rsidR="00E434DC" w:rsidRPr="001C0C92" w:rsidRDefault="00E434DC" w:rsidP="00E434DC">
            <w:pPr>
              <w:jc w:val="both"/>
            </w:pPr>
          </w:p>
        </w:tc>
        <w:tc>
          <w:tcPr>
            <w:tcW w:w="4641" w:type="dxa"/>
          </w:tcPr>
          <w:p w:rsidR="00E434DC" w:rsidRDefault="00E434DC" w:rsidP="00E434DC">
            <w:pPr>
              <w:jc w:val="both"/>
            </w:pPr>
          </w:p>
        </w:tc>
      </w:tr>
    </w:tbl>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Pr="00761CBE" w:rsidRDefault="00E434DC" w:rsidP="00E434DC">
      <w:pPr>
        <w:pStyle w:val="ConsTitle"/>
        <w:ind w:right="0"/>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Приложение 1</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к соглашению между Администрацией __________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от «__»  октября 202</w:t>
      </w:r>
      <w:r w:rsidR="0001007E" w:rsidRPr="0001007E">
        <w:rPr>
          <w:rFonts w:ascii="Times New Roman" w:hAnsi="Times New Roman"/>
          <w:b w:val="0"/>
          <w:sz w:val="20"/>
        </w:rPr>
        <w:t>4</w:t>
      </w:r>
      <w:r w:rsidRPr="0001007E">
        <w:rPr>
          <w:rFonts w:ascii="Times New Roman" w:hAnsi="Times New Roman"/>
          <w:b w:val="0"/>
          <w:sz w:val="20"/>
        </w:rPr>
        <w:t xml:space="preserve"> года</w:t>
      </w:r>
    </w:p>
    <w:p w:rsidR="00E434DC" w:rsidRPr="00761CBE" w:rsidRDefault="00E434DC" w:rsidP="00E434DC">
      <w:pPr>
        <w:pStyle w:val="ConsTitle"/>
        <w:ind w:right="0"/>
        <w:rPr>
          <w:rFonts w:ascii="Times New Roman" w:hAnsi="Times New Roman"/>
          <w:b w:val="0"/>
          <w:sz w:val="24"/>
          <w:szCs w:val="24"/>
        </w:rPr>
      </w:pPr>
    </w:p>
    <w:p w:rsidR="00E434DC" w:rsidRPr="0001007E" w:rsidRDefault="00E434DC" w:rsidP="00E434DC">
      <w:pPr>
        <w:pStyle w:val="ConsTitle"/>
        <w:ind w:right="0"/>
        <w:jc w:val="center"/>
        <w:rPr>
          <w:rFonts w:ascii="Times New Roman" w:hAnsi="Times New Roman"/>
          <w:b w:val="0"/>
          <w:sz w:val="20"/>
        </w:rPr>
      </w:pPr>
      <w:r w:rsidRPr="0001007E">
        <w:rPr>
          <w:rFonts w:ascii="Times New Roman" w:hAnsi="Times New Roman"/>
          <w:b w:val="0"/>
          <w:sz w:val="20"/>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01007E" w:rsidRDefault="00E434DC" w:rsidP="00E434DC">
      <w:pPr>
        <w:pStyle w:val="ConsTitle"/>
        <w:ind w:right="0"/>
        <w:rPr>
          <w:rFonts w:ascii="Times New Roman" w:hAnsi="Times New Roman"/>
          <w:b w:val="0"/>
          <w:sz w:val="20"/>
        </w:rPr>
      </w:pPr>
    </w:p>
    <w:p w:rsidR="0033249A" w:rsidRDefault="0033249A" w:rsidP="0033249A">
      <w:pPr>
        <w:ind w:firstLine="720"/>
        <w:jc w:val="both"/>
      </w:pPr>
      <w: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Default="0033249A" w:rsidP="0033249A">
      <w:pPr>
        <w:ind w:firstLine="720"/>
        <w:jc w:val="both"/>
      </w:pPr>
      <w:r>
        <w:t>МТсиб= ((МФОТС х Н х 0,15ставки) + Рорг) х Кмес, + где:</w:t>
      </w:r>
    </w:p>
    <w:p w:rsidR="0033249A" w:rsidRDefault="0033249A" w:rsidP="0033249A">
      <w:pPr>
        <w:ind w:firstLine="720"/>
        <w:jc w:val="both"/>
      </w:pPr>
      <w:r>
        <w:t>МТсиб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Default="0033249A" w:rsidP="0033249A">
      <w:pPr>
        <w:ind w:firstLine="720"/>
        <w:jc w:val="both"/>
      </w:pPr>
      <w: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Default="0033249A" w:rsidP="0033249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Default="0033249A" w:rsidP="0033249A">
      <w:pPr>
        <w:ind w:firstLine="720"/>
        <w:jc w:val="both"/>
      </w:pPr>
      <w:r>
        <w:t>Рорг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Default="0033249A" w:rsidP="0033249A">
      <w:pPr>
        <w:ind w:firstLine="720"/>
        <w:jc w:val="both"/>
      </w:pPr>
      <w:r>
        <w:t>Кмес - количество месяцев соответствующего расчетного финансового года, на которое передается полномочие.</w:t>
      </w:r>
    </w:p>
    <w:p w:rsidR="0033249A" w:rsidRDefault="0033249A" w:rsidP="00E434DC">
      <w:pPr>
        <w:ind w:firstLine="720"/>
        <w:jc w:val="both"/>
      </w:pPr>
    </w:p>
    <w:p w:rsidR="00E434DC" w:rsidRDefault="00E434DC" w:rsidP="00E74B35">
      <w:pPr>
        <w:ind w:firstLine="720"/>
        <w:jc w:val="both"/>
      </w:pPr>
    </w:p>
    <w:p w:rsidR="00E434DC" w:rsidRDefault="00E434DC" w:rsidP="00E74B35">
      <w:pPr>
        <w:ind w:firstLine="720"/>
        <w:jc w:val="both"/>
      </w:pPr>
    </w:p>
    <w:p w:rsidR="00E434DC" w:rsidRDefault="00E434DC" w:rsidP="00E74B35">
      <w:pPr>
        <w:ind w:firstLine="720"/>
        <w:jc w:val="both"/>
      </w:pPr>
    </w:p>
    <w:p w:rsidR="00E434DC" w:rsidRPr="00580025" w:rsidRDefault="00E434DC" w:rsidP="00E74B35">
      <w:pPr>
        <w:ind w:firstLine="720"/>
        <w:jc w:val="both"/>
      </w:pPr>
    </w:p>
    <w:sectPr w:rsidR="00E434DC" w:rsidRPr="005800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AB" w:rsidRDefault="005816AB" w:rsidP="000D22B5">
      <w:r>
        <w:separator/>
      </w:r>
    </w:p>
  </w:endnote>
  <w:endnote w:type="continuationSeparator" w:id="0">
    <w:p w:rsidR="005816AB" w:rsidRDefault="005816AB"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AB" w:rsidRDefault="005816AB" w:rsidP="000D22B5">
      <w:r>
        <w:separator/>
      </w:r>
    </w:p>
  </w:footnote>
  <w:footnote w:type="continuationSeparator" w:id="0">
    <w:p w:rsidR="005816AB" w:rsidRDefault="005816AB" w:rsidP="000D2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E"/>
    <w:rsid w:val="0001007E"/>
    <w:rsid w:val="00031EFB"/>
    <w:rsid w:val="000A1AFE"/>
    <w:rsid w:val="000D22B5"/>
    <w:rsid w:val="0014720E"/>
    <w:rsid w:val="001C0C92"/>
    <w:rsid w:val="0023783D"/>
    <w:rsid w:val="0033249A"/>
    <w:rsid w:val="003B30B3"/>
    <w:rsid w:val="004367CE"/>
    <w:rsid w:val="00442E4A"/>
    <w:rsid w:val="004A74A6"/>
    <w:rsid w:val="0053366A"/>
    <w:rsid w:val="005816AB"/>
    <w:rsid w:val="0060271B"/>
    <w:rsid w:val="006E4C59"/>
    <w:rsid w:val="006F2E76"/>
    <w:rsid w:val="007325EC"/>
    <w:rsid w:val="00741970"/>
    <w:rsid w:val="007C5FBB"/>
    <w:rsid w:val="0080083A"/>
    <w:rsid w:val="00817768"/>
    <w:rsid w:val="00827E02"/>
    <w:rsid w:val="00A425F4"/>
    <w:rsid w:val="00B22C9A"/>
    <w:rsid w:val="00B47592"/>
    <w:rsid w:val="00BC4088"/>
    <w:rsid w:val="00BF3FD5"/>
    <w:rsid w:val="00E434DC"/>
    <w:rsid w:val="00E46595"/>
    <w:rsid w:val="00E74B35"/>
    <w:rsid w:val="00FA7945"/>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101A"/>
  <w15:docId w15:val="{E398E52C-63E1-4201-818E-E9A343FD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3124</Words>
  <Characters>17807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SOVET</dc:creator>
  <cp:lastModifiedBy>Atlantic</cp:lastModifiedBy>
  <cp:revision>14</cp:revision>
  <cp:lastPrinted>2024-03-22T09:24:00Z</cp:lastPrinted>
  <dcterms:created xsi:type="dcterms:W3CDTF">2024-03-22T09:57:00Z</dcterms:created>
  <dcterms:modified xsi:type="dcterms:W3CDTF">2024-10-18T09:42:00Z</dcterms:modified>
</cp:coreProperties>
</file>