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2D109E" w:rsidRDefault="005846B7" w:rsidP="00C4534E">
      <w:pPr>
        <w:pStyle w:val="213"/>
        <w:framePr w:w="9541" w:h="60" w:hRule="exact" w:wrap="none" w:vAnchor="page" w:hAnchor="page" w:x="1411" w:y="1"/>
        <w:shd w:val="clear" w:color="auto" w:fill="auto"/>
        <w:jc w:val="left"/>
        <w:rPr>
          <w:sz w:val="20"/>
          <w:szCs w:val="20"/>
        </w:rPr>
      </w:pPr>
      <w:r w:rsidRPr="002D109E">
        <w:rPr>
          <w:rStyle w:val="28"/>
          <w:color w:val="000000"/>
          <w:sz w:val="20"/>
          <w:szCs w:val="20"/>
        </w:rPr>
        <w:t xml:space="preserve">                                       </w:t>
      </w:r>
    </w:p>
    <w:p w:rsidR="00396D10" w:rsidRPr="002D109E" w:rsidRDefault="00396D10" w:rsidP="00C4534E">
      <w:pPr>
        <w:tabs>
          <w:tab w:val="left" w:pos="426"/>
          <w:tab w:val="left" w:pos="6096"/>
        </w:tabs>
        <w:ind w:left="57"/>
        <w:jc w:val="center"/>
        <w:rPr>
          <w:b/>
          <w:sz w:val="20"/>
          <w:szCs w:val="20"/>
        </w:rPr>
      </w:pPr>
      <w:r w:rsidRPr="002D109E">
        <w:rPr>
          <w:b/>
          <w:sz w:val="20"/>
          <w:szCs w:val="20"/>
        </w:rPr>
        <w:t>«Официальный вестник</w:t>
      </w:r>
    </w:p>
    <w:p w:rsidR="00396D10" w:rsidRPr="002D109E" w:rsidRDefault="00396D10" w:rsidP="0094439F">
      <w:pPr>
        <w:tabs>
          <w:tab w:val="left" w:pos="426"/>
          <w:tab w:val="left" w:pos="6096"/>
        </w:tabs>
        <w:ind w:left="57"/>
        <w:jc w:val="center"/>
        <w:rPr>
          <w:b/>
          <w:sz w:val="20"/>
          <w:szCs w:val="20"/>
        </w:rPr>
      </w:pPr>
      <w:r w:rsidRPr="002D109E">
        <w:rPr>
          <w:b/>
          <w:sz w:val="20"/>
          <w:szCs w:val="20"/>
        </w:rPr>
        <w:t>Орловского сельского поселения»</w:t>
      </w:r>
    </w:p>
    <w:p w:rsidR="00396D10" w:rsidRPr="002D109E" w:rsidRDefault="00396D10" w:rsidP="0094439F">
      <w:pPr>
        <w:tabs>
          <w:tab w:val="left" w:pos="426"/>
          <w:tab w:val="left" w:pos="6096"/>
        </w:tabs>
        <w:ind w:left="57"/>
        <w:jc w:val="center"/>
        <w:rPr>
          <w:b/>
          <w:sz w:val="20"/>
          <w:szCs w:val="20"/>
        </w:rPr>
      </w:pPr>
    </w:p>
    <w:p w:rsidR="004C03C1" w:rsidRPr="002D109E" w:rsidRDefault="00424416" w:rsidP="004C03C1">
      <w:pPr>
        <w:tabs>
          <w:tab w:val="left" w:pos="426"/>
          <w:tab w:val="left" w:pos="6096"/>
        </w:tabs>
        <w:ind w:left="57" w:firstLine="708"/>
        <w:jc w:val="center"/>
        <w:rPr>
          <w:sz w:val="20"/>
          <w:szCs w:val="20"/>
        </w:rPr>
      </w:pPr>
      <w:r w:rsidRPr="002D109E">
        <w:rPr>
          <w:sz w:val="20"/>
          <w:szCs w:val="20"/>
        </w:rPr>
        <w:t xml:space="preserve"> </w:t>
      </w:r>
      <w:r w:rsidR="00F14DAD" w:rsidRPr="002D109E">
        <w:rPr>
          <w:sz w:val="20"/>
          <w:szCs w:val="20"/>
        </w:rPr>
        <w:t>31</w:t>
      </w:r>
      <w:r w:rsidR="00AF57E5" w:rsidRPr="002D109E">
        <w:rPr>
          <w:sz w:val="20"/>
          <w:szCs w:val="20"/>
        </w:rPr>
        <w:t xml:space="preserve"> ок</w:t>
      </w:r>
      <w:r w:rsidR="00357BA9" w:rsidRPr="002D109E">
        <w:rPr>
          <w:sz w:val="20"/>
          <w:szCs w:val="20"/>
        </w:rPr>
        <w:t>тября</w:t>
      </w:r>
      <w:r w:rsidR="00685F5B" w:rsidRPr="002D109E">
        <w:rPr>
          <w:sz w:val="20"/>
          <w:szCs w:val="20"/>
        </w:rPr>
        <w:t xml:space="preserve"> 202</w:t>
      </w:r>
      <w:r w:rsidR="00665046" w:rsidRPr="002D109E">
        <w:rPr>
          <w:sz w:val="20"/>
          <w:szCs w:val="20"/>
        </w:rPr>
        <w:t>4</w:t>
      </w:r>
      <w:r w:rsidR="00396D10" w:rsidRPr="002D109E">
        <w:rPr>
          <w:sz w:val="20"/>
          <w:szCs w:val="20"/>
        </w:rPr>
        <w:t xml:space="preserve"> г.                           Информационный бюллетень               </w:t>
      </w:r>
      <w:r w:rsidR="00050577" w:rsidRPr="002D109E">
        <w:rPr>
          <w:sz w:val="20"/>
          <w:szCs w:val="20"/>
        </w:rPr>
        <w:t xml:space="preserve">                           № 610</w:t>
      </w:r>
    </w:p>
    <w:p w:rsidR="00F14DAD" w:rsidRPr="002D109E" w:rsidRDefault="00F14DAD" w:rsidP="004C03C1">
      <w:pPr>
        <w:tabs>
          <w:tab w:val="left" w:pos="426"/>
          <w:tab w:val="left" w:pos="6096"/>
        </w:tabs>
        <w:ind w:left="57" w:firstLine="708"/>
        <w:jc w:val="center"/>
        <w:rPr>
          <w:sz w:val="20"/>
          <w:szCs w:val="20"/>
        </w:rPr>
      </w:pPr>
    </w:p>
    <w:p w:rsidR="00F14DAD" w:rsidRPr="002D109E" w:rsidRDefault="00F14DAD" w:rsidP="00F14DAD">
      <w:pPr>
        <w:jc w:val="center"/>
        <w:rPr>
          <w:sz w:val="20"/>
          <w:szCs w:val="20"/>
        </w:rPr>
      </w:pPr>
      <w:r w:rsidRPr="002D109E">
        <w:rPr>
          <w:sz w:val="20"/>
          <w:szCs w:val="20"/>
        </w:rPr>
        <w:t xml:space="preserve">АДМИНИСТРАЦИЯ ОРЛОВСКОГО СЕЛЬСКОГО ПОСЕЛЕНИЯ </w:t>
      </w:r>
    </w:p>
    <w:p w:rsidR="00F14DAD" w:rsidRPr="002D109E" w:rsidRDefault="00F14DAD" w:rsidP="00F14DAD">
      <w:pPr>
        <w:jc w:val="center"/>
        <w:rPr>
          <w:sz w:val="20"/>
          <w:szCs w:val="20"/>
        </w:rPr>
      </w:pPr>
      <w:r w:rsidRPr="002D109E">
        <w:rPr>
          <w:sz w:val="20"/>
          <w:szCs w:val="20"/>
        </w:rPr>
        <w:t>ТАРСКОГО МУНИЦИПАЛЬНОГО РАЙОНА ОМСКОЙ ОБЛАСТИ</w:t>
      </w:r>
    </w:p>
    <w:p w:rsidR="00F14DAD" w:rsidRPr="002D109E" w:rsidRDefault="00F14DAD" w:rsidP="00F14DAD">
      <w:pPr>
        <w:pStyle w:val="a6"/>
        <w:tabs>
          <w:tab w:val="left" w:pos="360"/>
          <w:tab w:val="left" w:pos="1260"/>
        </w:tabs>
        <w:ind w:left="360"/>
        <w:contextualSpacing/>
        <w:jc w:val="center"/>
        <w:rPr>
          <w:sz w:val="20"/>
        </w:rPr>
      </w:pPr>
    </w:p>
    <w:p w:rsidR="00F14DAD" w:rsidRPr="002D109E" w:rsidRDefault="00F14DAD" w:rsidP="00F14DAD">
      <w:pPr>
        <w:pStyle w:val="1"/>
        <w:jc w:val="center"/>
        <w:rPr>
          <w:b/>
          <w:sz w:val="20"/>
        </w:rPr>
      </w:pPr>
      <w:r w:rsidRPr="002D109E">
        <w:rPr>
          <w:b/>
          <w:sz w:val="20"/>
        </w:rPr>
        <w:t>ПОСТАНОВЛЕНИЕ</w:t>
      </w:r>
    </w:p>
    <w:p w:rsidR="00F14DAD" w:rsidRPr="002D109E" w:rsidRDefault="00F14DAD" w:rsidP="00F14DAD">
      <w:pPr>
        <w:rPr>
          <w:sz w:val="20"/>
          <w:szCs w:val="20"/>
        </w:rPr>
      </w:pPr>
      <w:r w:rsidRPr="002D109E">
        <w:rPr>
          <w:sz w:val="20"/>
          <w:szCs w:val="20"/>
        </w:rPr>
        <w:t>31 октября 2024 года                                                                                                                                                                                                № 68</w:t>
      </w:r>
    </w:p>
    <w:p w:rsidR="00F14DAD" w:rsidRPr="002D109E" w:rsidRDefault="00F14DAD" w:rsidP="00F14DAD">
      <w:pPr>
        <w:jc w:val="center"/>
        <w:rPr>
          <w:sz w:val="20"/>
          <w:szCs w:val="20"/>
        </w:rPr>
      </w:pPr>
      <w:r w:rsidRPr="002D109E">
        <w:rPr>
          <w:sz w:val="20"/>
          <w:szCs w:val="20"/>
        </w:rPr>
        <w:t xml:space="preserve">с. Орлово </w:t>
      </w:r>
    </w:p>
    <w:p w:rsidR="00F14DAD" w:rsidRPr="002D109E" w:rsidRDefault="00F14DAD" w:rsidP="00F14DAD">
      <w:pPr>
        <w:rPr>
          <w:sz w:val="20"/>
          <w:szCs w:val="20"/>
        </w:rPr>
      </w:pPr>
    </w:p>
    <w:p w:rsidR="00F14DAD" w:rsidRPr="002D109E" w:rsidRDefault="00F14DAD" w:rsidP="00F14DAD">
      <w:pPr>
        <w:jc w:val="center"/>
        <w:rPr>
          <w:b/>
          <w:sz w:val="20"/>
          <w:szCs w:val="20"/>
        </w:rPr>
      </w:pPr>
      <w:r w:rsidRPr="002D109E">
        <w:rPr>
          <w:b/>
          <w:bCs/>
          <w:iCs/>
          <w:sz w:val="20"/>
          <w:szCs w:val="20"/>
        </w:rPr>
        <w:t xml:space="preserve">О внесении изменений в Постановление Администрации Орловского сельского поселения </w:t>
      </w:r>
      <w:r w:rsidRPr="002D109E">
        <w:rPr>
          <w:b/>
          <w:sz w:val="20"/>
          <w:szCs w:val="20"/>
        </w:rPr>
        <w:t>№ 53 от 25.10.2013 «Об утверждении муниципальной программы «Развитие социально - экономического   потенциала Орловского сельского поселения Тарского муниципального района Омской области в 2014-2026 годах»</w:t>
      </w:r>
    </w:p>
    <w:p w:rsidR="00F14DAD" w:rsidRPr="002D109E" w:rsidRDefault="00F14DAD" w:rsidP="00F14DAD">
      <w:pPr>
        <w:rPr>
          <w:bCs/>
          <w:color w:val="000000"/>
          <w:spacing w:val="4"/>
          <w:sz w:val="20"/>
          <w:szCs w:val="20"/>
        </w:rPr>
      </w:pPr>
      <w:r w:rsidRPr="002D109E">
        <w:rPr>
          <w:bCs/>
          <w:color w:val="000000"/>
          <w:spacing w:val="4"/>
          <w:sz w:val="20"/>
          <w:szCs w:val="20"/>
        </w:rPr>
        <w:t xml:space="preserve"> </w:t>
      </w:r>
    </w:p>
    <w:p w:rsidR="00F14DAD" w:rsidRPr="002D109E" w:rsidRDefault="00F14DAD" w:rsidP="00F14DAD">
      <w:pPr>
        <w:rPr>
          <w:sz w:val="20"/>
          <w:szCs w:val="20"/>
        </w:rPr>
      </w:pPr>
    </w:p>
    <w:p w:rsidR="00F14DAD" w:rsidRPr="002D109E" w:rsidRDefault="00F14DAD" w:rsidP="00F14DAD">
      <w:pPr>
        <w:ind w:firstLine="708"/>
        <w:jc w:val="both"/>
        <w:rPr>
          <w:sz w:val="20"/>
          <w:szCs w:val="20"/>
        </w:rPr>
      </w:pPr>
      <w:r w:rsidRPr="002D109E">
        <w:rPr>
          <w:sz w:val="20"/>
          <w:szCs w:val="20"/>
        </w:rPr>
        <w:t>В целях приведения нормативно–правового акта в соответствие с действующим законодательством, Администрация Орловского сельского поселения Тарского муниципального района постановляет:</w:t>
      </w:r>
    </w:p>
    <w:p w:rsidR="00F14DAD" w:rsidRPr="002D109E" w:rsidRDefault="00F14DAD" w:rsidP="00F14DAD">
      <w:pPr>
        <w:pStyle w:val="ConsPlusTitle"/>
        <w:widowControl/>
      </w:pPr>
    </w:p>
    <w:p w:rsidR="00F14DAD" w:rsidRPr="002D109E" w:rsidRDefault="00F14DAD" w:rsidP="00F14DAD">
      <w:pPr>
        <w:ind w:firstLine="720"/>
        <w:jc w:val="both"/>
        <w:rPr>
          <w:sz w:val="20"/>
          <w:szCs w:val="20"/>
        </w:rPr>
      </w:pPr>
      <w:r w:rsidRPr="002D109E">
        <w:rPr>
          <w:sz w:val="20"/>
          <w:szCs w:val="20"/>
        </w:rPr>
        <w:t>1. Внести в постановление Администрации Орловского сельского поселения Тарского муниципального района № 53 от 25.10.2013 года «Об утверждении муниципальной программы Орловского 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следующие изменения:</w:t>
      </w:r>
    </w:p>
    <w:p w:rsidR="00F14DAD" w:rsidRPr="002D109E" w:rsidRDefault="00F14DAD" w:rsidP="00F14DAD">
      <w:pPr>
        <w:jc w:val="both"/>
        <w:rPr>
          <w:sz w:val="20"/>
          <w:szCs w:val="20"/>
        </w:rPr>
      </w:pPr>
      <w:r w:rsidRPr="002D109E">
        <w:rPr>
          <w:sz w:val="20"/>
          <w:szCs w:val="20"/>
        </w:rPr>
        <w:t xml:space="preserve">В Приложении 1 «Муниципальная программа «Развитие социально-экономического </w:t>
      </w:r>
      <w:proofErr w:type="gramStart"/>
      <w:r w:rsidRPr="002D109E">
        <w:rPr>
          <w:sz w:val="20"/>
          <w:szCs w:val="20"/>
        </w:rPr>
        <w:t>потенциала  Орловского</w:t>
      </w:r>
      <w:proofErr w:type="gramEnd"/>
      <w:r w:rsidRPr="002D109E">
        <w:rPr>
          <w:sz w:val="20"/>
          <w:szCs w:val="20"/>
        </w:rPr>
        <w:t xml:space="preserve"> сельского поселения Тарского муниципального района в 2014 - 2026г.г»» внести следующие изменения:</w:t>
      </w:r>
    </w:p>
    <w:p w:rsidR="00F14DAD" w:rsidRPr="002D109E" w:rsidRDefault="00F14DAD" w:rsidP="00F14DAD">
      <w:pPr>
        <w:autoSpaceDE w:val="0"/>
        <w:autoSpaceDN w:val="0"/>
        <w:adjustRightInd w:val="0"/>
        <w:ind w:firstLine="708"/>
        <w:jc w:val="both"/>
        <w:rPr>
          <w:sz w:val="20"/>
          <w:szCs w:val="20"/>
        </w:rPr>
      </w:pP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1. В паспорте муниципальной программы Орловского сельского поселения Тарского муниципального района пункт «Объемы и источники финансирования муниципальной </w:t>
      </w:r>
      <w:proofErr w:type="gramStart"/>
      <w:r w:rsidRPr="002D109E">
        <w:rPr>
          <w:sz w:val="20"/>
          <w:szCs w:val="20"/>
        </w:rPr>
        <w:t>программы  в</w:t>
      </w:r>
      <w:proofErr w:type="gramEnd"/>
      <w:r w:rsidRPr="002D109E">
        <w:rPr>
          <w:sz w:val="20"/>
          <w:szCs w:val="20"/>
        </w:rPr>
        <w:t xml:space="preserve"> целом и по годам ее реализации» изложить в следующей редакции: «Общий объем финансирования программы за счет средств местного бюджета составляет  158 253 978,20 рублей в том числе:</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2014 году -3 410 637,48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2015 году -3 121 287,38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2016 году -3 397 117,38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2017 году -6 275 366,15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2018 году -5 280 571,88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2019 году -6 371 102,26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 в 2020 </w:t>
      </w:r>
      <w:proofErr w:type="gramStart"/>
      <w:r w:rsidRPr="002D109E">
        <w:rPr>
          <w:sz w:val="20"/>
          <w:szCs w:val="20"/>
        </w:rPr>
        <w:t>году  -</w:t>
      </w:r>
      <w:proofErr w:type="gramEnd"/>
      <w:r w:rsidRPr="002D109E">
        <w:rPr>
          <w:sz w:val="20"/>
          <w:szCs w:val="20"/>
        </w:rPr>
        <w:t>3 399 385,64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 в 2021 году –11 786 008,36 руб., </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2022 году – 4 078 472,43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2023 году –56 255 724,71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2024 году –46 417 198,66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2025 году – 4 295 169,98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lastRenderedPageBreak/>
        <w:t>- в 2026 году – 4 165 935,89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2. Пункт 6 «Объем и источники финансирования муниципальной программы в целом и по годам её реализации а также необходимости потребности в необходимых ресурсах» Муниципальной программы </w:t>
      </w:r>
      <w:proofErr w:type="gramStart"/>
      <w:r w:rsidRPr="002D109E">
        <w:rPr>
          <w:sz w:val="20"/>
          <w:szCs w:val="20"/>
        </w:rPr>
        <w:t>Орловского  сельского</w:t>
      </w:r>
      <w:proofErr w:type="gramEnd"/>
      <w:r w:rsidRPr="002D109E">
        <w:rPr>
          <w:sz w:val="20"/>
          <w:szCs w:val="20"/>
        </w:rPr>
        <w:t xml:space="preserve">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w:t>
      </w:r>
    </w:p>
    <w:p w:rsidR="00F14DAD" w:rsidRPr="002D109E" w:rsidRDefault="00F14DAD" w:rsidP="00F14DAD">
      <w:pPr>
        <w:autoSpaceDE w:val="0"/>
        <w:autoSpaceDN w:val="0"/>
        <w:adjustRightInd w:val="0"/>
        <w:ind w:firstLine="708"/>
        <w:jc w:val="both"/>
        <w:rPr>
          <w:sz w:val="20"/>
          <w:szCs w:val="20"/>
        </w:rPr>
      </w:pPr>
      <w:r w:rsidRPr="002D109E">
        <w:rPr>
          <w:sz w:val="20"/>
          <w:szCs w:val="20"/>
        </w:rPr>
        <w:t>«Общий объем финансирования программы за счет средств местного бюджета составляет 158 253 978,20 рублей в том числе:</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2014 году -3 410 637,48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2015 году -3 121 287,38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2016 году -3 397 117,38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2017 году -6 275 366,15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2018 году -5 280 571,88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2019 году -6 371 102,26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 в 2020 </w:t>
      </w:r>
      <w:proofErr w:type="gramStart"/>
      <w:r w:rsidRPr="002D109E">
        <w:rPr>
          <w:sz w:val="20"/>
          <w:szCs w:val="20"/>
        </w:rPr>
        <w:t>году  -</w:t>
      </w:r>
      <w:proofErr w:type="gramEnd"/>
      <w:r w:rsidRPr="002D109E">
        <w:rPr>
          <w:sz w:val="20"/>
          <w:szCs w:val="20"/>
        </w:rPr>
        <w:t>3 399 385,64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xml:space="preserve">- в 2021 году –11 786 008,36 руб., </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2022 году – 4 078 472,43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2023 году –56 255 724,71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2024 году –46 417 198,66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2025 году – 4 295 169,98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 в 2026 году – 4 165 935,89 руб.</w:t>
      </w:r>
    </w:p>
    <w:p w:rsidR="00F14DAD" w:rsidRPr="002D109E" w:rsidRDefault="00F14DAD" w:rsidP="00F14DAD">
      <w:pPr>
        <w:autoSpaceDE w:val="0"/>
        <w:autoSpaceDN w:val="0"/>
        <w:adjustRightInd w:val="0"/>
        <w:ind w:firstLine="708"/>
        <w:jc w:val="both"/>
        <w:rPr>
          <w:sz w:val="20"/>
          <w:szCs w:val="20"/>
        </w:rPr>
      </w:pPr>
      <w:r w:rsidRPr="002D109E">
        <w:rPr>
          <w:sz w:val="20"/>
          <w:szCs w:val="20"/>
        </w:rPr>
        <w:t>3. В паспорте подпрограммы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36 051 311,82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- 2369479,30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 2325148,02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2016 году – 2327494,98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–2216220,41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 2353607,20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2019 году –2383082,51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2020 году – 2464042,19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2021 году – 3090677,26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 2910543,98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 3 612 703,64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 4 318 508,56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2 595 367 88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2026 году-  3 084 435,89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ab/>
        <w:t>4. В подпрограмме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36 051 311,82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- 2369479,30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 2325148,02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lastRenderedPageBreak/>
        <w:t>- в 2016 году – 2327494,98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–2216220,41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 2353607,20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2019 году –2383082,51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2020 году – 2464042,19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2021 году – 3090677,26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 2910543,98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 3 612 703,64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 4 318 508,56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2 595 367 88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2026 году-  3 084 435,89 рублей.</w:t>
      </w:r>
    </w:p>
    <w:p w:rsidR="00F14DAD" w:rsidRPr="002D109E" w:rsidRDefault="00F14DAD" w:rsidP="00F14DAD">
      <w:pPr>
        <w:widowControl w:val="0"/>
        <w:autoSpaceDE w:val="0"/>
        <w:autoSpaceDN w:val="0"/>
        <w:adjustRightInd w:val="0"/>
        <w:jc w:val="both"/>
        <w:rPr>
          <w:sz w:val="20"/>
          <w:szCs w:val="20"/>
        </w:rPr>
      </w:pPr>
    </w:p>
    <w:p w:rsidR="00F14DAD" w:rsidRPr="002D109E" w:rsidRDefault="00F14DAD" w:rsidP="00F14DAD">
      <w:pPr>
        <w:widowControl w:val="0"/>
        <w:autoSpaceDE w:val="0"/>
        <w:autoSpaceDN w:val="0"/>
        <w:adjustRightInd w:val="0"/>
        <w:jc w:val="both"/>
        <w:rPr>
          <w:sz w:val="20"/>
          <w:szCs w:val="20"/>
        </w:rPr>
      </w:pPr>
      <w:r w:rsidRPr="002D109E">
        <w:rPr>
          <w:sz w:val="20"/>
          <w:szCs w:val="20"/>
        </w:rPr>
        <w:t>5. В паспорте подпрограммы «Развитие инфраструктуры Орловского сельского поселения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119 540 747,14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868642,03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 621622,69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2016 году – 863722,90рублей;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–3863743,03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–2723577,14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2019 году –3738391,48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2020 году –  724019,00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2021 году – 8 437768,30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 910 504,80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-52 408 574,10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–41 808 879,57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1 579 802,10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2026 году- 991 500,00 рублей.</w:t>
      </w:r>
    </w:p>
    <w:p w:rsidR="00F14DAD" w:rsidRPr="002D109E" w:rsidRDefault="00F14DAD" w:rsidP="00F14DAD">
      <w:pPr>
        <w:widowControl w:val="0"/>
        <w:autoSpaceDE w:val="0"/>
        <w:autoSpaceDN w:val="0"/>
        <w:adjustRightInd w:val="0"/>
        <w:jc w:val="both"/>
        <w:rPr>
          <w:sz w:val="20"/>
          <w:szCs w:val="20"/>
        </w:rPr>
      </w:pPr>
    </w:p>
    <w:p w:rsidR="00F14DAD" w:rsidRPr="002D109E" w:rsidRDefault="00F14DAD" w:rsidP="00F14DAD">
      <w:pPr>
        <w:widowControl w:val="0"/>
        <w:autoSpaceDE w:val="0"/>
        <w:autoSpaceDN w:val="0"/>
        <w:adjustRightInd w:val="0"/>
        <w:jc w:val="both"/>
        <w:rPr>
          <w:sz w:val="20"/>
          <w:szCs w:val="20"/>
        </w:rPr>
      </w:pPr>
      <w:r w:rsidRPr="002D109E">
        <w:rPr>
          <w:sz w:val="20"/>
          <w:szCs w:val="20"/>
        </w:rPr>
        <w:t>6. В подпрограмме «Развитие инфраструктуры Орловского сельского поселения Тарского муниципального района Омской области» пункт 7 «Объемы Финансирования подпрограммы»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119 540 747,14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868642,03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 621622,69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2016 году – 863722,90рублей;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–3863743,03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–2723577,14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2019 году –3738391,48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2020 году –  724019,00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lastRenderedPageBreak/>
        <w:t>- в 2021 году – 8 437768,30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 910 504,80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-52 408 574,10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–41 808 879,57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1 579 802,10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2026 году- 991 500,00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7. В паспорте подпрограммы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Муниципальной программы Орловского сельского поселения Тарского муниципального района Омской области пункт «Объем и источники финансирования подпрограммы в целом и по годам ее реализации»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2 661 919,24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172 516,15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–174 516,67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2016 году –205 899,50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–195 402,71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 203 387,54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2019 году –249 628,27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2020 году – 211 324,45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2021 году-  257 562,80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257 423,65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234 446,97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 289 810,53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120 000,00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2026 году-   90 000,00 рублей. </w:t>
      </w:r>
    </w:p>
    <w:p w:rsidR="00F14DAD" w:rsidRPr="002D109E" w:rsidRDefault="00F14DAD" w:rsidP="00F14DAD">
      <w:pPr>
        <w:widowControl w:val="0"/>
        <w:autoSpaceDE w:val="0"/>
        <w:autoSpaceDN w:val="0"/>
        <w:adjustRightInd w:val="0"/>
        <w:jc w:val="both"/>
        <w:rPr>
          <w:sz w:val="20"/>
          <w:szCs w:val="20"/>
        </w:rPr>
      </w:pPr>
    </w:p>
    <w:p w:rsidR="00F14DAD" w:rsidRPr="002D109E" w:rsidRDefault="00F14DAD" w:rsidP="00F14DAD">
      <w:pPr>
        <w:widowControl w:val="0"/>
        <w:autoSpaceDE w:val="0"/>
        <w:autoSpaceDN w:val="0"/>
        <w:adjustRightInd w:val="0"/>
        <w:jc w:val="both"/>
        <w:rPr>
          <w:sz w:val="20"/>
          <w:szCs w:val="20"/>
        </w:rPr>
      </w:pPr>
      <w:r w:rsidRPr="002D109E">
        <w:rPr>
          <w:sz w:val="20"/>
          <w:szCs w:val="20"/>
        </w:rPr>
        <w:t>8. В подпрограмме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пункт 7 «Объемы Финансирования подпрограммы» изложить в следующей редакции:</w:t>
      </w:r>
    </w:p>
    <w:p w:rsidR="00F14DAD" w:rsidRPr="002D109E" w:rsidRDefault="00F14DAD" w:rsidP="00F14DAD">
      <w:pPr>
        <w:widowControl w:val="0"/>
        <w:autoSpaceDE w:val="0"/>
        <w:autoSpaceDN w:val="0"/>
        <w:adjustRightInd w:val="0"/>
        <w:jc w:val="both"/>
        <w:rPr>
          <w:sz w:val="20"/>
          <w:szCs w:val="20"/>
        </w:rPr>
      </w:pPr>
      <w:r w:rsidRPr="002D109E">
        <w:rPr>
          <w:sz w:val="20"/>
          <w:szCs w:val="20"/>
        </w:rPr>
        <w:t>«Общий объем финансирования подпрограммы за счет средств местного бюджета составляет 2 661 919,24 рублей, в том числе:</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2014 году – 172 516,15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2015 году –174 516,67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2016 году –205 899,50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2017 году –195 402,71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2018 году – 203 387,54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2019 году –249 628,27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2020 году – 211 324,45 рублей; </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2021 году-  257 562,80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2022 году-  257 423,65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2023 году-  234 446,97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2024 году – 289 810,53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в 2025 году -  120 000,00 рублей;</w:t>
      </w:r>
    </w:p>
    <w:p w:rsidR="00F14DAD" w:rsidRPr="002D109E" w:rsidRDefault="00F14DAD" w:rsidP="00F14DAD">
      <w:pPr>
        <w:widowControl w:val="0"/>
        <w:autoSpaceDE w:val="0"/>
        <w:autoSpaceDN w:val="0"/>
        <w:adjustRightInd w:val="0"/>
        <w:jc w:val="both"/>
        <w:rPr>
          <w:sz w:val="20"/>
          <w:szCs w:val="20"/>
        </w:rPr>
      </w:pPr>
      <w:r w:rsidRPr="002D109E">
        <w:rPr>
          <w:sz w:val="20"/>
          <w:szCs w:val="20"/>
        </w:rPr>
        <w:t xml:space="preserve">- в 2026 году-   90 000,00 рублей. </w:t>
      </w:r>
    </w:p>
    <w:p w:rsidR="00F14DAD" w:rsidRPr="002D109E" w:rsidRDefault="00F14DAD" w:rsidP="00F14DAD">
      <w:pPr>
        <w:widowControl w:val="0"/>
        <w:autoSpaceDE w:val="0"/>
        <w:autoSpaceDN w:val="0"/>
        <w:adjustRightInd w:val="0"/>
        <w:jc w:val="both"/>
        <w:rPr>
          <w:sz w:val="20"/>
          <w:szCs w:val="20"/>
        </w:rPr>
      </w:pPr>
    </w:p>
    <w:p w:rsidR="00F14DAD" w:rsidRPr="002D109E" w:rsidRDefault="00F14DAD" w:rsidP="00F14DAD">
      <w:pPr>
        <w:widowControl w:val="0"/>
        <w:autoSpaceDE w:val="0"/>
        <w:autoSpaceDN w:val="0"/>
        <w:adjustRightInd w:val="0"/>
        <w:jc w:val="both"/>
        <w:rPr>
          <w:sz w:val="20"/>
          <w:szCs w:val="20"/>
        </w:rPr>
      </w:pPr>
      <w:r w:rsidRPr="002D109E">
        <w:rPr>
          <w:sz w:val="20"/>
          <w:szCs w:val="20"/>
        </w:rPr>
        <w:t>9. Приложение «Мероприятия Муниципальной программы Орловского</w:t>
      </w:r>
      <w:r w:rsidR="00ED28B1" w:rsidRPr="002D109E">
        <w:rPr>
          <w:sz w:val="20"/>
          <w:szCs w:val="20"/>
        </w:rPr>
        <w:t xml:space="preserve"> </w:t>
      </w:r>
      <w:r w:rsidRPr="002D109E">
        <w:rPr>
          <w:sz w:val="20"/>
          <w:szCs w:val="20"/>
        </w:rPr>
        <w:t>сельского поселения Тарского муниципального района Омской области «Развитие социально- экономического потенциала Орловского сельского поселения Тарского муниципального района Омской области в 2014-2026 годах» изложить в следующей редакции согласно приложению 1 к настоящему постановлению.</w:t>
      </w:r>
    </w:p>
    <w:p w:rsidR="00F14DAD" w:rsidRPr="002D109E" w:rsidRDefault="00F14DAD" w:rsidP="00F14DAD">
      <w:pPr>
        <w:widowControl w:val="0"/>
        <w:shd w:val="clear" w:color="auto" w:fill="FFFFFF"/>
        <w:tabs>
          <w:tab w:val="left" w:pos="989"/>
        </w:tabs>
        <w:autoSpaceDE w:val="0"/>
        <w:autoSpaceDN w:val="0"/>
        <w:adjustRightInd w:val="0"/>
        <w:spacing w:line="322" w:lineRule="exact"/>
        <w:ind w:firstLine="709"/>
        <w:jc w:val="both"/>
        <w:rPr>
          <w:spacing w:val="-4"/>
          <w:sz w:val="20"/>
          <w:szCs w:val="20"/>
        </w:rPr>
      </w:pPr>
      <w:r w:rsidRPr="002D109E">
        <w:rPr>
          <w:sz w:val="20"/>
          <w:szCs w:val="20"/>
        </w:rPr>
        <w:t>10. Опубликовать настоящее постановление в информационном бюллетене «Официальный вестник Орловского</w:t>
      </w:r>
      <w:r w:rsidR="00ED28B1" w:rsidRPr="002D109E">
        <w:rPr>
          <w:sz w:val="20"/>
          <w:szCs w:val="20"/>
        </w:rPr>
        <w:t xml:space="preserve"> сельского поселения» и</w:t>
      </w:r>
      <w:r w:rsidRPr="002D109E">
        <w:rPr>
          <w:sz w:val="20"/>
          <w:szCs w:val="20"/>
        </w:rPr>
        <w:t xml:space="preserve"> разместить в информационно - коммуникационной сети «Интернет» на официальном сайте органов местного самоуправления Орловского сельского </w:t>
      </w:r>
      <w:proofErr w:type="gramStart"/>
      <w:r w:rsidRPr="002D109E">
        <w:rPr>
          <w:sz w:val="20"/>
          <w:szCs w:val="20"/>
        </w:rPr>
        <w:t>поселения  Тарского</w:t>
      </w:r>
      <w:proofErr w:type="gramEnd"/>
      <w:r w:rsidRPr="002D109E">
        <w:rPr>
          <w:sz w:val="20"/>
          <w:szCs w:val="20"/>
        </w:rPr>
        <w:t xml:space="preserve"> муниципального района.</w:t>
      </w:r>
    </w:p>
    <w:p w:rsidR="00F14DAD" w:rsidRPr="002D109E" w:rsidRDefault="00F14DAD" w:rsidP="00F14DAD">
      <w:pPr>
        <w:jc w:val="both"/>
        <w:rPr>
          <w:sz w:val="20"/>
          <w:szCs w:val="20"/>
        </w:rPr>
      </w:pPr>
    </w:p>
    <w:p w:rsidR="00F14DAD" w:rsidRPr="002D109E" w:rsidRDefault="00F14DAD" w:rsidP="00F14DAD">
      <w:pPr>
        <w:ind w:firstLine="708"/>
        <w:jc w:val="both"/>
        <w:rPr>
          <w:sz w:val="20"/>
          <w:szCs w:val="20"/>
        </w:rPr>
      </w:pPr>
      <w:r w:rsidRPr="002D109E">
        <w:rPr>
          <w:sz w:val="20"/>
          <w:szCs w:val="20"/>
        </w:rPr>
        <w:t>11. Контроль настоящего постановления оставляю за собой.</w:t>
      </w:r>
    </w:p>
    <w:p w:rsidR="00F14DAD" w:rsidRPr="002D109E" w:rsidRDefault="00F14DAD" w:rsidP="00F14DAD">
      <w:pPr>
        <w:jc w:val="both"/>
        <w:rPr>
          <w:sz w:val="20"/>
          <w:szCs w:val="20"/>
        </w:rPr>
      </w:pPr>
    </w:p>
    <w:p w:rsidR="00ED28B1" w:rsidRPr="002D109E" w:rsidRDefault="00F14DAD" w:rsidP="00F14DAD">
      <w:pPr>
        <w:jc w:val="both"/>
        <w:rPr>
          <w:sz w:val="20"/>
          <w:szCs w:val="20"/>
        </w:rPr>
      </w:pPr>
      <w:r w:rsidRPr="002D109E">
        <w:rPr>
          <w:sz w:val="20"/>
          <w:szCs w:val="20"/>
        </w:rPr>
        <w:t xml:space="preserve">Глава Орловского сельского поселения    </w:t>
      </w:r>
      <w:r w:rsidRPr="002D109E">
        <w:rPr>
          <w:sz w:val="20"/>
          <w:szCs w:val="20"/>
        </w:rPr>
        <w:tab/>
      </w:r>
      <w:r w:rsidRPr="002D109E">
        <w:rPr>
          <w:sz w:val="20"/>
          <w:szCs w:val="20"/>
        </w:rPr>
        <w:tab/>
      </w:r>
      <w:r w:rsidRPr="002D109E">
        <w:rPr>
          <w:sz w:val="20"/>
          <w:szCs w:val="20"/>
        </w:rPr>
        <w:tab/>
        <w:t xml:space="preserve">                 А.В. Губкин</w:t>
      </w:r>
    </w:p>
    <w:p w:rsidR="00ED28B1" w:rsidRPr="002D109E" w:rsidRDefault="00ED28B1" w:rsidP="00ED28B1">
      <w:pPr>
        <w:jc w:val="right"/>
        <w:rPr>
          <w:sz w:val="20"/>
          <w:szCs w:val="20"/>
        </w:rPr>
      </w:pPr>
      <w:r w:rsidRPr="002D109E">
        <w:rPr>
          <w:sz w:val="20"/>
          <w:szCs w:val="20"/>
        </w:rPr>
        <w:t xml:space="preserve">Утверждено постановлением </w:t>
      </w:r>
    </w:p>
    <w:p w:rsidR="00ED28B1" w:rsidRPr="002D109E" w:rsidRDefault="00ED28B1" w:rsidP="00ED28B1">
      <w:pPr>
        <w:jc w:val="right"/>
        <w:rPr>
          <w:sz w:val="20"/>
          <w:szCs w:val="20"/>
        </w:rPr>
      </w:pPr>
      <w:r w:rsidRPr="002D109E">
        <w:rPr>
          <w:sz w:val="20"/>
          <w:szCs w:val="20"/>
        </w:rPr>
        <w:t xml:space="preserve"> Администрации Орловского сельского поселения </w:t>
      </w:r>
    </w:p>
    <w:p w:rsidR="00ED28B1" w:rsidRPr="002D109E" w:rsidRDefault="00ED28B1" w:rsidP="00ED28B1">
      <w:pPr>
        <w:jc w:val="right"/>
        <w:rPr>
          <w:sz w:val="20"/>
          <w:szCs w:val="20"/>
        </w:rPr>
      </w:pPr>
      <w:r w:rsidRPr="002D109E">
        <w:rPr>
          <w:sz w:val="20"/>
          <w:szCs w:val="20"/>
        </w:rPr>
        <w:t xml:space="preserve">Тарского муниципального района Омской области </w:t>
      </w:r>
    </w:p>
    <w:p w:rsidR="00ED28B1" w:rsidRPr="002D109E" w:rsidRDefault="00ED28B1" w:rsidP="00ED28B1">
      <w:pPr>
        <w:jc w:val="right"/>
        <w:rPr>
          <w:sz w:val="20"/>
          <w:szCs w:val="20"/>
        </w:rPr>
      </w:pPr>
      <w:r w:rsidRPr="002D109E">
        <w:rPr>
          <w:sz w:val="20"/>
          <w:szCs w:val="20"/>
        </w:rPr>
        <w:t>от 25.10.2013 года №53</w:t>
      </w:r>
    </w:p>
    <w:p w:rsidR="00ED28B1" w:rsidRPr="002D109E" w:rsidRDefault="00ED28B1" w:rsidP="00ED28B1">
      <w:pPr>
        <w:autoSpaceDE w:val="0"/>
        <w:autoSpaceDN w:val="0"/>
        <w:adjustRightInd w:val="0"/>
        <w:jc w:val="center"/>
        <w:outlineLvl w:val="1"/>
        <w:rPr>
          <w:b/>
          <w:sz w:val="20"/>
          <w:szCs w:val="20"/>
        </w:rPr>
      </w:pPr>
      <w:r w:rsidRPr="002D109E">
        <w:rPr>
          <w:sz w:val="20"/>
          <w:szCs w:val="20"/>
        </w:rPr>
        <w:t>(в редакции постановления от 31 октября 2024 года № 68)</w:t>
      </w:r>
    </w:p>
    <w:p w:rsidR="00ED28B1" w:rsidRPr="002D109E" w:rsidRDefault="00ED28B1" w:rsidP="00ED28B1">
      <w:pPr>
        <w:autoSpaceDE w:val="0"/>
        <w:autoSpaceDN w:val="0"/>
        <w:adjustRightInd w:val="0"/>
        <w:ind w:left="3945"/>
        <w:outlineLvl w:val="1"/>
        <w:rPr>
          <w:b/>
          <w:sz w:val="20"/>
          <w:szCs w:val="20"/>
        </w:rPr>
      </w:pPr>
      <w:r w:rsidRPr="002D109E">
        <w:rPr>
          <w:b/>
          <w:sz w:val="20"/>
          <w:szCs w:val="20"/>
        </w:rPr>
        <w:t xml:space="preserve"> ПАСПОРТ</w:t>
      </w:r>
    </w:p>
    <w:p w:rsidR="00ED28B1" w:rsidRPr="002D109E" w:rsidRDefault="00ED28B1" w:rsidP="00ED28B1">
      <w:pPr>
        <w:autoSpaceDE w:val="0"/>
        <w:autoSpaceDN w:val="0"/>
        <w:adjustRightInd w:val="0"/>
        <w:jc w:val="center"/>
        <w:rPr>
          <w:b/>
          <w:bCs/>
          <w:sz w:val="20"/>
          <w:szCs w:val="20"/>
        </w:rPr>
      </w:pPr>
      <w:r w:rsidRPr="002D109E">
        <w:rPr>
          <w:b/>
          <w:bCs/>
          <w:sz w:val="20"/>
          <w:szCs w:val="20"/>
        </w:rPr>
        <w:t>муниципальной программы</w:t>
      </w:r>
    </w:p>
    <w:p w:rsidR="00ED28B1" w:rsidRPr="002D109E" w:rsidRDefault="00ED28B1" w:rsidP="00ED28B1">
      <w:pPr>
        <w:autoSpaceDE w:val="0"/>
        <w:autoSpaceDN w:val="0"/>
        <w:adjustRightInd w:val="0"/>
        <w:jc w:val="center"/>
        <w:rPr>
          <w:b/>
          <w:bCs/>
          <w:sz w:val="20"/>
          <w:szCs w:val="20"/>
        </w:rPr>
      </w:pPr>
      <w:r w:rsidRPr="002D109E">
        <w:rPr>
          <w:b/>
          <w:bCs/>
          <w:sz w:val="20"/>
          <w:szCs w:val="20"/>
        </w:rPr>
        <w:t xml:space="preserve">Администрации Орловского сельского поселения Тарского                          муниципального района Омской области </w:t>
      </w:r>
    </w:p>
    <w:p w:rsidR="00ED28B1" w:rsidRPr="002D109E" w:rsidRDefault="00ED28B1" w:rsidP="00ED28B1">
      <w:pPr>
        <w:autoSpaceDE w:val="0"/>
        <w:autoSpaceDN w:val="0"/>
        <w:adjustRightInd w:val="0"/>
        <w:rPr>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399"/>
        <w:gridCol w:w="5026"/>
      </w:tblGrid>
      <w:tr w:rsidR="00ED28B1" w:rsidRPr="002D109E" w:rsidTr="00D06EE2">
        <w:trPr>
          <w:trHeight w:val="360"/>
        </w:trPr>
        <w:tc>
          <w:tcPr>
            <w:tcW w:w="4399"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 xml:space="preserve">Наименование муниципальной программы Администрации Орловского сельского поселения Тарского муниципального района Омской области </w:t>
            </w:r>
            <w:r w:rsidRPr="002D109E">
              <w:rPr>
                <w:sz w:val="20"/>
                <w:szCs w:val="20"/>
              </w:rPr>
              <w:br/>
              <w:t xml:space="preserve">(далее – муниципальная программа)      </w:t>
            </w:r>
          </w:p>
        </w:tc>
        <w:tc>
          <w:tcPr>
            <w:tcW w:w="5026"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jc w:val="both"/>
              <w:rPr>
                <w:bCs/>
                <w:sz w:val="20"/>
                <w:szCs w:val="20"/>
              </w:rPr>
            </w:pPr>
            <w:r w:rsidRPr="002D109E">
              <w:rPr>
                <w:bCs/>
                <w:sz w:val="20"/>
                <w:szCs w:val="20"/>
              </w:rPr>
              <w:t>Развитие социально- экономического потенциала Орловского сельского поселения  Тарского муниципального района Омской области  на 2014 – 2026 годы</w:t>
            </w:r>
          </w:p>
        </w:tc>
      </w:tr>
      <w:tr w:rsidR="00ED28B1" w:rsidRPr="002D109E" w:rsidTr="00D06EE2">
        <w:trPr>
          <w:trHeight w:val="720"/>
        </w:trPr>
        <w:tc>
          <w:tcPr>
            <w:tcW w:w="4399"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Наименование субъекта бюджетного планирования Орловского сельского поселения Тарского муниципального района Омской области, являющегося ответственным исполнителем муниципальной программы</w:t>
            </w:r>
          </w:p>
        </w:tc>
        <w:tc>
          <w:tcPr>
            <w:tcW w:w="5026"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jc w:val="both"/>
              <w:rPr>
                <w:color w:val="FF0000"/>
                <w:sz w:val="20"/>
                <w:szCs w:val="20"/>
              </w:rPr>
            </w:pPr>
            <w:r w:rsidRPr="002D109E">
              <w:rPr>
                <w:sz w:val="20"/>
                <w:szCs w:val="20"/>
              </w:rPr>
              <w:t xml:space="preserve">Администрация Орловского сельского поселения Тарского муниципального района. </w:t>
            </w:r>
          </w:p>
        </w:tc>
      </w:tr>
      <w:tr w:rsidR="00ED28B1" w:rsidRPr="002D109E" w:rsidTr="00D06EE2">
        <w:trPr>
          <w:trHeight w:val="240"/>
        </w:trPr>
        <w:tc>
          <w:tcPr>
            <w:tcW w:w="4399"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 xml:space="preserve">Наименование субъекта бюджетного планирования Орловского сельского поселения Тарского муниципального района Омской области, являющегося соисполнителем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jc w:val="both"/>
              <w:rPr>
                <w:bCs/>
                <w:sz w:val="20"/>
                <w:szCs w:val="20"/>
              </w:rPr>
            </w:pPr>
            <w:r w:rsidRPr="002D109E">
              <w:rPr>
                <w:bCs/>
                <w:sz w:val="20"/>
                <w:szCs w:val="20"/>
              </w:rPr>
              <w:t>Администрация Орловского сельского поселения Тарского муниципального района</w:t>
            </w:r>
          </w:p>
          <w:p w:rsidR="00ED28B1" w:rsidRPr="002D109E" w:rsidRDefault="00ED28B1" w:rsidP="00ED28B1">
            <w:pPr>
              <w:autoSpaceDE w:val="0"/>
              <w:autoSpaceDN w:val="0"/>
              <w:adjustRightInd w:val="0"/>
              <w:jc w:val="both"/>
              <w:rPr>
                <w:bCs/>
                <w:sz w:val="20"/>
                <w:szCs w:val="20"/>
              </w:rPr>
            </w:pPr>
          </w:p>
        </w:tc>
      </w:tr>
      <w:tr w:rsidR="00ED28B1" w:rsidRPr="002D109E" w:rsidTr="00D06EE2">
        <w:trPr>
          <w:trHeight w:val="330"/>
        </w:trPr>
        <w:tc>
          <w:tcPr>
            <w:tcW w:w="4399" w:type="dxa"/>
            <w:tcBorders>
              <w:top w:val="single" w:sz="6" w:space="0" w:color="auto"/>
              <w:left w:val="single" w:sz="6" w:space="0" w:color="auto"/>
              <w:bottom w:val="single" w:sz="4" w:space="0" w:color="auto"/>
              <w:right w:val="single" w:sz="6" w:space="0" w:color="auto"/>
            </w:tcBorders>
          </w:tcPr>
          <w:p w:rsidR="00ED28B1" w:rsidRPr="002D109E" w:rsidRDefault="00ED28B1" w:rsidP="00ED28B1">
            <w:pPr>
              <w:autoSpaceDE w:val="0"/>
              <w:autoSpaceDN w:val="0"/>
              <w:adjustRightInd w:val="0"/>
              <w:jc w:val="both"/>
              <w:rPr>
                <w:sz w:val="20"/>
                <w:szCs w:val="20"/>
                <w:highlight w:val="green"/>
              </w:rPr>
            </w:pPr>
            <w:r w:rsidRPr="002D109E">
              <w:rPr>
                <w:sz w:val="20"/>
                <w:szCs w:val="20"/>
              </w:rPr>
              <w:t>Сроки реализации муниципальной программы</w:t>
            </w:r>
          </w:p>
        </w:tc>
        <w:tc>
          <w:tcPr>
            <w:tcW w:w="5026" w:type="dxa"/>
            <w:tcBorders>
              <w:top w:val="single" w:sz="6" w:space="0" w:color="auto"/>
              <w:left w:val="single" w:sz="6" w:space="0" w:color="auto"/>
              <w:bottom w:val="single" w:sz="4" w:space="0" w:color="auto"/>
              <w:right w:val="single" w:sz="6" w:space="0" w:color="auto"/>
            </w:tcBorders>
          </w:tcPr>
          <w:p w:rsidR="00ED28B1" w:rsidRPr="002D109E" w:rsidRDefault="00ED28B1" w:rsidP="00ED28B1">
            <w:pPr>
              <w:widowControl w:val="0"/>
              <w:autoSpaceDE w:val="0"/>
              <w:autoSpaceDN w:val="0"/>
              <w:adjustRightInd w:val="0"/>
              <w:jc w:val="both"/>
              <w:rPr>
                <w:sz w:val="20"/>
                <w:szCs w:val="20"/>
                <w:highlight w:val="green"/>
              </w:rPr>
            </w:pPr>
            <w:r w:rsidRPr="002D109E">
              <w:rPr>
                <w:sz w:val="20"/>
                <w:szCs w:val="20"/>
              </w:rPr>
              <w:t>2014-2026 годы</w:t>
            </w:r>
          </w:p>
        </w:tc>
      </w:tr>
      <w:tr w:rsidR="00ED28B1" w:rsidRPr="002D109E" w:rsidTr="00D06EE2">
        <w:trPr>
          <w:trHeight w:val="304"/>
        </w:trPr>
        <w:tc>
          <w:tcPr>
            <w:tcW w:w="4399"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autoSpaceDE w:val="0"/>
              <w:autoSpaceDN w:val="0"/>
              <w:adjustRightInd w:val="0"/>
              <w:jc w:val="both"/>
              <w:rPr>
                <w:sz w:val="20"/>
                <w:szCs w:val="20"/>
              </w:rPr>
            </w:pPr>
            <w:r w:rsidRPr="002D109E">
              <w:rPr>
                <w:sz w:val="20"/>
                <w:szCs w:val="20"/>
              </w:rPr>
              <w:t>Цель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Обеспечение устойчивого экономического развития поселения, повышение качества управления </w:t>
            </w:r>
            <w:r w:rsidRPr="002D109E">
              <w:rPr>
                <w:sz w:val="20"/>
                <w:szCs w:val="20"/>
              </w:rPr>
              <w:lastRenderedPageBreak/>
              <w:t>муниципальным имуществом и финансами, повышение благосостояния жителей Орловского сельского поселения  на основе развития экономики, увеличении доходов, выявлении резервов</w:t>
            </w:r>
          </w:p>
        </w:tc>
      </w:tr>
      <w:tr w:rsidR="00ED28B1" w:rsidRPr="002D109E" w:rsidTr="00D06EE2">
        <w:trPr>
          <w:trHeight w:val="346"/>
        </w:trPr>
        <w:tc>
          <w:tcPr>
            <w:tcW w:w="4399"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autoSpaceDE w:val="0"/>
              <w:autoSpaceDN w:val="0"/>
              <w:adjustRightInd w:val="0"/>
              <w:jc w:val="both"/>
              <w:rPr>
                <w:sz w:val="20"/>
                <w:szCs w:val="20"/>
              </w:rPr>
            </w:pPr>
            <w:r w:rsidRPr="002D109E">
              <w:rPr>
                <w:sz w:val="20"/>
                <w:szCs w:val="20"/>
              </w:rPr>
              <w:lastRenderedPageBreak/>
              <w:t>Задачи муниципальной программы</w:t>
            </w:r>
          </w:p>
        </w:tc>
        <w:tc>
          <w:tcPr>
            <w:tcW w:w="5026"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Обеспечение долгосрочной сбалансированности и устойчивости бюджетной системы, повышение качества управления муниципальными финансами.  </w:t>
            </w:r>
          </w:p>
          <w:p w:rsidR="00ED28B1" w:rsidRPr="002D109E" w:rsidRDefault="00ED28B1" w:rsidP="00ED28B1">
            <w:pPr>
              <w:widowControl w:val="0"/>
              <w:autoSpaceDE w:val="0"/>
              <w:autoSpaceDN w:val="0"/>
              <w:adjustRightInd w:val="0"/>
              <w:jc w:val="both"/>
              <w:rPr>
                <w:sz w:val="20"/>
                <w:szCs w:val="20"/>
              </w:rPr>
            </w:pPr>
            <w:r w:rsidRPr="002D109E">
              <w:rPr>
                <w:sz w:val="20"/>
                <w:szCs w:val="20"/>
              </w:rPr>
              <w:t>Создание благоприятных условий для развития предпринимательской деятельности.</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Проведение реконструкции системы </w:t>
            </w:r>
            <w:proofErr w:type="gramStart"/>
            <w:r w:rsidRPr="002D109E">
              <w:rPr>
                <w:sz w:val="20"/>
                <w:szCs w:val="20"/>
              </w:rPr>
              <w:t>водоснабжения,  содержание</w:t>
            </w:r>
            <w:proofErr w:type="gramEnd"/>
            <w:r w:rsidRPr="002D109E">
              <w:rPr>
                <w:sz w:val="20"/>
                <w:szCs w:val="20"/>
              </w:rPr>
              <w:t xml:space="preserve"> дорог.</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Более эффективное использование трудовых, финансовых ресурсов </w:t>
            </w:r>
          </w:p>
        </w:tc>
      </w:tr>
      <w:tr w:rsidR="00ED28B1" w:rsidRPr="002D109E" w:rsidTr="00D06EE2">
        <w:trPr>
          <w:trHeight w:val="2196"/>
        </w:trPr>
        <w:tc>
          <w:tcPr>
            <w:tcW w:w="4399"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 xml:space="preserve">Подпрограммы муниципальной программы </w:t>
            </w:r>
          </w:p>
        </w:tc>
        <w:tc>
          <w:tcPr>
            <w:tcW w:w="5026" w:type="dxa"/>
            <w:tcBorders>
              <w:top w:val="single" w:sz="4" w:space="0" w:color="auto"/>
              <w:left w:val="single" w:sz="6" w:space="0" w:color="auto"/>
              <w:bottom w:val="single" w:sz="4"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ED28B1" w:rsidRPr="002D109E" w:rsidRDefault="00ED28B1" w:rsidP="00ED28B1">
            <w:pPr>
              <w:autoSpaceDE w:val="0"/>
              <w:autoSpaceDN w:val="0"/>
              <w:adjustRightInd w:val="0"/>
              <w:rPr>
                <w:sz w:val="20"/>
                <w:szCs w:val="20"/>
              </w:rPr>
            </w:pPr>
            <w:r w:rsidRPr="002D109E">
              <w:rPr>
                <w:sz w:val="20"/>
                <w:szCs w:val="20"/>
              </w:rPr>
              <w:t>(Приложение № 1).</w:t>
            </w:r>
          </w:p>
          <w:p w:rsidR="00ED28B1" w:rsidRPr="002D109E" w:rsidRDefault="00ED28B1" w:rsidP="00ED28B1">
            <w:pPr>
              <w:autoSpaceDE w:val="0"/>
              <w:autoSpaceDN w:val="0"/>
              <w:adjustRightInd w:val="0"/>
              <w:rPr>
                <w:sz w:val="20"/>
                <w:szCs w:val="20"/>
              </w:rPr>
            </w:pPr>
          </w:p>
          <w:p w:rsidR="00ED28B1" w:rsidRPr="002D109E" w:rsidRDefault="00ED28B1" w:rsidP="00ED28B1">
            <w:pPr>
              <w:autoSpaceDE w:val="0"/>
              <w:autoSpaceDN w:val="0"/>
              <w:adjustRightInd w:val="0"/>
              <w:rPr>
                <w:sz w:val="20"/>
                <w:szCs w:val="20"/>
              </w:rPr>
            </w:pPr>
            <w:r w:rsidRPr="002D109E">
              <w:rPr>
                <w:sz w:val="20"/>
                <w:szCs w:val="20"/>
              </w:rPr>
              <w:t xml:space="preserve">«Развитие инфраструктуры Орловского сельского поселения Тарского муниципального района Омской области». </w:t>
            </w:r>
          </w:p>
          <w:p w:rsidR="00ED28B1" w:rsidRPr="002D109E" w:rsidRDefault="00ED28B1" w:rsidP="00ED28B1">
            <w:pPr>
              <w:autoSpaceDE w:val="0"/>
              <w:autoSpaceDN w:val="0"/>
              <w:adjustRightInd w:val="0"/>
              <w:rPr>
                <w:sz w:val="20"/>
                <w:szCs w:val="20"/>
              </w:rPr>
            </w:pPr>
            <w:r w:rsidRPr="002D109E">
              <w:rPr>
                <w:sz w:val="20"/>
                <w:szCs w:val="20"/>
              </w:rPr>
              <w:t>(Приложение № 2).</w:t>
            </w:r>
          </w:p>
          <w:p w:rsidR="00ED28B1" w:rsidRPr="002D109E" w:rsidRDefault="00ED28B1" w:rsidP="00ED28B1">
            <w:pPr>
              <w:autoSpaceDE w:val="0"/>
              <w:autoSpaceDN w:val="0"/>
              <w:adjustRightInd w:val="0"/>
              <w:rPr>
                <w:sz w:val="20"/>
                <w:szCs w:val="20"/>
              </w:rPr>
            </w:pPr>
          </w:p>
          <w:p w:rsidR="00ED28B1" w:rsidRPr="002D109E" w:rsidRDefault="00ED28B1" w:rsidP="00ED28B1">
            <w:pPr>
              <w:autoSpaceDE w:val="0"/>
              <w:autoSpaceDN w:val="0"/>
              <w:adjustRightInd w:val="0"/>
              <w:rPr>
                <w:sz w:val="20"/>
                <w:szCs w:val="20"/>
              </w:rPr>
            </w:pPr>
            <w:r w:rsidRPr="002D109E">
              <w:rPr>
                <w:sz w:val="20"/>
                <w:szCs w:val="20"/>
              </w:rPr>
              <w:t xml:space="preserve">«Развитие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 </w:t>
            </w:r>
          </w:p>
          <w:p w:rsidR="00ED28B1" w:rsidRPr="002D109E" w:rsidRDefault="00ED28B1" w:rsidP="00ED28B1">
            <w:pPr>
              <w:autoSpaceDE w:val="0"/>
              <w:autoSpaceDN w:val="0"/>
              <w:adjustRightInd w:val="0"/>
              <w:rPr>
                <w:sz w:val="20"/>
                <w:szCs w:val="20"/>
              </w:rPr>
            </w:pPr>
            <w:r w:rsidRPr="002D109E">
              <w:rPr>
                <w:sz w:val="20"/>
                <w:szCs w:val="20"/>
              </w:rPr>
              <w:t xml:space="preserve">(Приложение № 3). </w:t>
            </w:r>
          </w:p>
          <w:p w:rsidR="00ED28B1" w:rsidRPr="002D109E" w:rsidRDefault="00ED28B1" w:rsidP="00ED28B1">
            <w:pPr>
              <w:widowControl w:val="0"/>
              <w:autoSpaceDE w:val="0"/>
              <w:autoSpaceDN w:val="0"/>
              <w:adjustRightInd w:val="0"/>
              <w:jc w:val="both"/>
              <w:rPr>
                <w:rFonts w:eastAsia="Calibri"/>
                <w:sz w:val="20"/>
                <w:szCs w:val="20"/>
              </w:rPr>
            </w:pPr>
            <w:r w:rsidRPr="002D109E">
              <w:rPr>
                <w:rFonts w:ascii="Arial" w:eastAsia="Calibri" w:hAnsi="Arial" w:cs="Arial"/>
                <w:color w:val="000000"/>
                <w:sz w:val="20"/>
                <w:szCs w:val="20"/>
              </w:rPr>
              <w:t xml:space="preserve"> </w:t>
            </w:r>
            <w:r w:rsidRPr="002D109E">
              <w:rPr>
                <w:rFonts w:eastAsia="Calibri"/>
                <w:sz w:val="20"/>
                <w:szCs w:val="20"/>
              </w:rPr>
              <w:t>«Энергосбережение и повышение энергетической эффективности</w:t>
            </w:r>
          </w:p>
          <w:p w:rsidR="00ED28B1" w:rsidRPr="002D109E" w:rsidRDefault="00ED28B1" w:rsidP="00ED28B1">
            <w:pPr>
              <w:widowControl w:val="0"/>
              <w:autoSpaceDE w:val="0"/>
              <w:autoSpaceDN w:val="0"/>
              <w:adjustRightInd w:val="0"/>
              <w:jc w:val="both"/>
              <w:rPr>
                <w:rFonts w:eastAsia="Calibri"/>
                <w:sz w:val="20"/>
                <w:szCs w:val="20"/>
              </w:rPr>
            </w:pPr>
            <w:r w:rsidRPr="002D109E">
              <w:rPr>
                <w:rFonts w:eastAsia="Calibri"/>
                <w:sz w:val="20"/>
                <w:szCs w:val="20"/>
              </w:rPr>
              <w:t xml:space="preserve"> в Орловском сельском поселении Тарского муниципального района» (Приложение №4).</w:t>
            </w:r>
          </w:p>
          <w:p w:rsidR="00ED28B1" w:rsidRPr="002D109E" w:rsidRDefault="00ED28B1" w:rsidP="00ED28B1">
            <w:pPr>
              <w:autoSpaceDE w:val="0"/>
              <w:autoSpaceDN w:val="0"/>
              <w:adjustRightInd w:val="0"/>
              <w:rPr>
                <w:sz w:val="20"/>
                <w:szCs w:val="20"/>
              </w:rPr>
            </w:pPr>
            <w:r w:rsidRPr="002D109E">
              <w:rPr>
                <w:sz w:val="20"/>
                <w:szCs w:val="20"/>
              </w:rPr>
              <w:t xml:space="preserve"> «</w:t>
            </w:r>
            <w:r w:rsidRPr="002D109E">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D109E">
              <w:rPr>
                <w:sz w:val="20"/>
                <w:szCs w:val="20"/>
              </w:rPr>
              <w:t>» (Приложение №5)</w:t>
            </w:r>
          </w:p>
        </w:tc>
      </w:tr>
      <w:tr w:rsidR="00ED28B1" w:rsidRPr="002D109E" w:rsidTr="00D06EE2">
        <w:trPr>
          <w:trHeight w:val="2881"/>
        </w:trPr>
        <w:tc>
          <w:tcPr>
            <w:tcW w:w="4399" w:type="dxa"/>
            <w:tcBorders>
              <w:top w:val="single" w:sz="4"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lastRenderedPageBreak/>
              <w:t xml:space="preserve">Объем и </w:t>
            </w:r>
            <w:proofErr w:type="gramStart"/>
            <w:r w:rsidRPr="002D109E">
              <w:rPr>
                <w:sz w:val="20"/>
                <w:szCs w:val="20"/>
              </w:rPr>
              <w:t>источники  финансирования</w:t>
            </w:r>
            <w:proofErr w:type="gramEnd"/>
            <w:r w:rsidRPr="002D109E">
              <w:rPr>
                <w:sz w:val="20"/>
                <w:szCs w:val="20"/>
              </w:rPr>
              <w:t xml:space="preserve"> муниципальной программы в целом и по годам ее реализации </w:t>
            </w:r>
          </w:p>
          <w:p w:rsidR="00ED28B1" w:rsidRPr="002D109E" w:rsidRDefault="00ED28B1" w:rsidP="00ED28B1">
            <w:pPr>
              <w:rPr>
                <w:sz w:val="20"/>
                <w:szCs w:val="20"/>
              </w:rPr>
            </w:pPr>
          </w:p>
        </w:tc>
        <w:tc>
          <w:tcPr>
            <w:tcW w:w="5026" w:type="dxa"/>
            <w:tcBorders>
              <w:top w:val="single" w:sz="4"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ind w:firstLine="708"/>
              <w:jc w:val="both"/>
              <w:rPr>
                <w:sz w:val="20"/>
                <w:szCs w:val="20"/>
              </w:rPr>
            </w:pPr>
            <w:r w:rsidRPr="002D109E">
              <w:rPr>
                <w:sz w:val="20"/>
                <w:szCs w:val="20"/>
              </w:rPr>
              <w:t>Общий объем финансирования программы за счет средств местного бюджета составляет: 158 253 978,20 рублей в том числе:</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2014 году -3 410 637,48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2015 году -3 121 287,38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2016 году -3 397 117,38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2017 году -6 275 366,15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2018 году -5 280 571,88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2019 году -6 371 102,26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xml:space="preserve">- в 2020 </w:t>
            </w:r>
            <w:proofErr w:type="gramStart"/>
            <w:r w:rsidRPr="002D109E">
              <w:rPr>
                <w:sz w:val="20"/>
                <w:szCs w:val="20"/>
              </w:rPr>
              <w:t>году  -</w:t>
            </w:r>
            <w:proofErr w:type="gramEnd"/>
            <w:r w:rsidRPr="002D109E">
              <w:rPr>
                <w:sz w:val="20"/>
                <w:szCs w:val="20"/>
              </w:rPr>
              <w:t>3 399 385,64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xml:space="preserve">- в 2021 году –11 786 008,36 руб., </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2022 году – 4 078 472,43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2023 году –56 255 724,71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2024 году –46 417 198,66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2025 году – 4 295 169,98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2026 году – 4 165 935,89 руб.</w:t>
            </w:r>
          </w:p>
          <w:p w:rsidR="00ED28B1" w:rsidRPr="002D109E" w:rsidRDefault="00ED28B1" w:rsidP="00ED28B1">
            <w:pPr>
              <w:autoSpaceDE w:val="0"/>
              <w:autoSpaceDN w:val="0"/>
              <w:adjustRightInd w:val="0"/>
              <w:ind w:firstLine="708"/>
              <w:jc w:val="both"/>
              <w:rPr>
                <w:sz w:val="20"/>
                <w:szCs w:val="20"/>
              </w:rPr>
            </w:pPr>
          </w:p>
        </w:tc>
      </w:tr>
      <w:tr w:rsidR="00ED28B1" w:rsidRPr="002D109E" w:rsidTr="00D06EE2">
        <w:trPr>
          <w:trHeight w:val="1962"/>
        </w:trPr>
        <w:tc>
          <w:tcPr>
            <w:tcW w:w="4399"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sz w:val="20"/>
                <w:szCs w:val="20"/>
              </w:rPr>
            </w:pPr>
            <w:r w:rsidRPr="002D109E">
              <w:rPr>
                <w:sz w:val="20"/>
                <w:szCs w:val="20"/>
              </w:rPr>
              <w:t xml:space="preserve">Ожидаемые результаты реализации муниципальной программы </w:t>
            </w:r>
          </w:p>
        </w:tc>
        <w:tc>
          <w:tcPr>
            <w:tcW w:w="5026" w:type="dxa"/>
            <w:tcBorders>
              <w:top w:val="single" w:sz="6" w:space="0" w:color="auto"/>
              <w:left w:val="single" w:sz="6" w:space="0" w:color="auto"/>
              <w:bottom w:val="single" w:sz="6" w:space="0" w:color="auto"/>
              <w:right w:val="single" w:sz="6" w:space="0" w:color="auto"/>
            </w:tcBorders>
          </w:tcPr>
          <w:p w:rsidR="00ED28B1" w:rsidRPr="002D109E" w:rsidRDefault="00ED28B1" w:rsidP="00ED28B1">
            <w:pPr>
              <w:autoSpaceDE w:val="0"/>
              <w:autoSpaceDN w:val="0"/>
              <w:adjustRightInd w:val="0"/>
              <w:rPr>
                <w:bCs/>
                <w:sz w:val="20"/>
                <w:szCs w:val="20"/>
              </w:rPr>
            </w:pPr>
            <w:r w:rsidRPr="002D109E">
              <w:rPr>
                <w:bCs/>
                <w:sz w:val="20"/>
                <w:szCs w:val="20"/>
              </w:rPr>
              <w:t xml:space="preserve">1. </w:t>
            </w:r>
            <w:proofErr w:type="gramStart"/>
            <w:r w:rsidRPr="002D109E">
              <w:rPr>
                <w:bCs/>
                <w:sz w:val="20"/>
                <w:szCs w:val="20"/>
              </w:rPr>
              <w:t>Устойчивый  экономический</w:t>
            </w:r>
            <w:proofErr w:type="gramEnd"/>
            <w:r w:rsidRPr="002D109E">
              <w:rPr>
                <w:bCs/>
                <w:sz w:val="20"/>
                <w:szCs w:val="20"/>
              </w:rPr>
              <w:t xml:space="preserve"> рост Орловского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сельского поселения.</w:t>
            </w:r>
          </w:p>
          <w:p w:rsidR="00ED28B1" w:rsidRPr="002D109E" w:rsidRDefault="00ED28B1" w:rsidP="00ED28B1">
            <w:pPr>
              <w:autoSpaceDE w:val="0"/>
              <w:autoSpaceDN w:val="0"/>
              <w:adjustRightInd w:val="0"/>
              <w:rPr>
                <w:bCs/>
                <w:sz w:val="20"/>
                <w:szCs w:val="20"/>
              </w:rPr>
            </w:pPr>
            <w:r w:rsidRPr="002D109E">
              <w:rPr>
                <w:bCs/>
                <w:sz w:val="20"/>
                <w:szCs w:val="20"/>
              </w:rPr>
              <w:t xml:space="preserve">2. 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 </w:t>
            </w:r>
          </w:p>
          <w:p w:rsidR="00ED28B1" w:rsidRPr="002D109E" w:rsidRDefault="00ED28B1" w:rsidP="00ED28B1">
            <w:pPr>
              <w:autoSpaceDE w:val="0"/>
              <w:autoSpaceDN w:val="0"/>
              <w:adjustRightInd w:val="0"/>
              <w:rPr>
                <w:bCs/>
                <w:sz w:val="20"/>
                <w:szCs w:val="20"/>
              </w:rPr>
            </w:pPr>
            <w:r w:rsidRPr="002D109E">
              <w:rPr>
                <w:bCs/>
                <w:sz w:val="20"/>
                <w:szCs w:val="20"/>
              </w:rPr>
              <w:t xml:space="preserve">3.Перевод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 </w:t>
            </w:r>
          </w:p>
          <w:p w:rsidR="00ED28B1" w:rsidRPr="002D109E" w:rsidRDefault="00ED28B1" w:rsidP="00ED28B1">
            <w:pPr>
              <w:autoSpaceDE w:val="0"/>
              <w:autoSpaceDN w:val="0"/>
              <w:adjustRightInd w:val="0"/>
              <w:rPr>
                <w:bCs/>
                <w:sz w:val="20"/>
                <w:szCs w:val="20"/>
              </w:rPr>
            </w:pPr>
            <w:r w:rsidRPr="002D109E">
              <w:rPr>
                <w:bCs/>
                <w:sz w:val="20"/>
                <w:szCs w:val="20"/>
              </w:rPr>
              <w:t xml:space="preserve"> 4.Качественное оказание муниципальных услуг.</w:t>
            </w:r>
          </w:p>
          <w:p w:rsidR="00ED28B1" w:rsidRPr="002D109E" w:rsidRDefault="00ED28B1" w:rsidP="00ED28B1">
            <w:pPr>
              <w:autoSpaceDE w:val="0"/>
              <w:autoSpaceDN w:val="0"/>
              <w:adjustRightInd w:val="0"/>
              <w:rPr>
                <w:bCs/>
                <w:sz w:val="20"/>
                <w:szCs w:val="20"/>
              </w:rPr>
            </w:pPr>
            <w:r w:rsidRPr="002D109E">
              <w:rPr>
                <w:bCs/>
                <w:sz w:val="20"/>
                <w:szCs w:val="20"/>
              </w:rPr>
              <w:t>5. Обеспечение сохранности и целостности, а также содержания имущества, находящегося в собственности Орловского сельского поселения Тарского муниципального района Омской области, закрепленного за учреждениями поселения на праве оперативного управления.</w:t>
            </w:r>
          </w:p>
          <w:p w:rsidR="00ED28B1" w:rsidRPr="002D109E" w:rsidRDefault="00ED28B1" w:rsidP="00ED28B1">
            <w:pPr>
              <w:autoSpaceDE w:val="0"/>
              <w:autoSpaceDN w:val="0"/>
              <w:adjustRightInd w:val="0"/>
              <w:rPr>
                <w:bCs/>
                <w:sz w:val="20"/>
                <w:szCs w:val="20"/>
              </w:rPr>
            </w:pPr>
            <w:r w:rsidRPr="002D109E">
              <w:rPr>
                <w:bCs/>
                <w:sz w:val="20"/>
                <w:szCs w:val="20"/>
              </w:rPr>
              <w:t>6.Улучшение качества водоснабжения населения.</w:t>
            </w:r>
          </w:p>
          <w:p w:rsidR="00ED28B1" w:rsidRPr="002D109E" w:rsidRDefault="00ED28B1" w:rsidP="00ED28B1">
            <w:pPr>
              <w:autoSpaceDE w:val="0"/>
              <w:autoSpaceDN w:val="0"/>
              <w:adjustRightInd w:val="0"/>
              <w:rPr>
                <w:bCs/>
                <w:sz w:val="20"/>
                <w:szCs w:val="20"/>
              </w:rPr>
            </w:pPr>
            <w:r w:rsidRPr="002D109E">
              <w:rPr>
                <w:bCs/>
                <w:sz w:val="20"/>
                <w:szCs w:val="20"/>
              </w:rPr>
              <w:lastRenderedPageBreak/>
              <w:t>7.Повышение уровня проведения культурно- досуговых мероприятий.</w:t>
            </w:r>
          </w:p>
          <w:p w:rsidR="00ED28B1" w:rsidRPr="002D109E" w:rsidRDefault="00ED28B1" w:rsidP="00ED28B1">
            <w:pPr>
              <w:autoSpaceDE w:val="0"/>
              <w:autoSpaceDN w:val="0"/>
              <w:adjustRightInd w:val="0"/>
              <w:rPr>
                <w:bCs/>
                <w:sz w:val="20"/>
                <w:szCs w:val="20"/>
              </w:rPr>
            </w:pPr>
            <w:r w:rsidRPr="002D109E">
              <w:rPr>
                <w:bCs/>
                <w:sz w:val="20"/>
                <w:szCs w:val="20"/>
              </w:rPr>
              <w:t>8.Расширить социальную помощь престарелым людям.</w:t>
            </w:r>
          </w:p>
          <w:p w:rsidR="00ED28B1" w:rsidRPr="002D109E" w:rsidRDefault="00ED28B1" w:rsidP="00ED28B1">
            <w:pPr>
              <w:autoSpaceDE w:val="0"/>
              <w:autoSpaceDN w:val="0"/>
              <w:adjustRightInd w:val="0"/>
              <w:rPr>
                <w:bCs/>
                <w:sz w:val="20"/>
                <w:szCs w:val="20"/>
              </w:rPr>
            </w:pPr>
            <w:r w:rsidRPr="002D109E">
              <w:rPr>
                <w:bCs/>
                <w:sz w:val="20"/>
                <w:szCs w:val="20"/>
              </w:rPr>
              <w:t>9. Увеличение количества земельных участков, сформированных при разграничении государственной собственности на землю.</w:t>
            </w:r>
          </w:p>
          <w:p w:rsidR="00ED28B1" w:rsidRPr="002D109E" w:rsidRDefault="00ED28B1" w:rsidP="00ED28B1">
            <w:pPr>
              <w:autoSpaceDE w:val="0"/>
              <w:autoSpaceDN w:val="0"/>
              <w:adjustRightInd w:val="0"/>
              <w:rPr>
                <w:bCs/>
                <w:sz w:val="20"/>
                <w:szCs w:val="20"/>
              </w:rPr>
            </w:pPr>
            <w:r w:rsidRPr="002D109E">
              <w:rPr>
                <w:bCs/>
                <w:sz w:val="20"/>
                <w:szCs w:val="20"/>
              </w:rPr>
              <w:t>10. Увеличение количества сформированных земельных участков, необходимых для обеспечения муниципальных нужд.</w:t>
            </w:r>
          </w:p>
          <w:p w:rsidR="00ED28B1" w:rsidRPr="002D109E" w:rsidRDefault="00ED28B1" w:rsidP="00ED28B1">
            <w:pPr>
              <w:autoSpaceDE w:val="0"/>
              <w:autoSpaceDN w:val="0"/>
              <w:adjustRightInd w:val="0"/>
              <w:rPr>
                <w:bCs/>
                <w:sz w:val="20"/>
                <w:szCs w:val="20"/>
              </w:rPr>
            </w:pPr>
            <w:r w:rsidRPr="002D109E">
              <w:rPr>
                <w:bCs/>
                <w:sz w:val="20"/>
                <w:szCs w:val="20"/>
              </w:rPr>
              <w:t xml:space="preserve">11.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 </w:t>
            </w:r>
          </w:p>
          <w:p w:rsidR="00ED28B1" w:rsidRPr="002D109E" w:rsidRDefault="00ED28B1" w:rsidP="00ED28B1">
            <w:pPr>
              <w:autoSpaceDE w:val="0"/>
              <w:autoSpaceDN w:val="0"/>
              <w:adjustRightInd w:val="0"/>
              <w:rPr>
                <w:bCs/>
                <w:sz w:val="20"/>
                <w:szCs w:val="20"/>
              </w:rPr>
            </w:pPr>
            <w:r w:rsidRPr="002D109E">
              <w:rPr>
                <w:bCs/>
                <w:sz w:val="20"/>
                <w:szCs w:val="20"/>
              </w:rPr>
              <w:t xml:space="preserve">12.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 </w:t>
            </w:r>
          </w:p>
          <w:p w:rsidR="00ED28B1" w:rsidRPr="002D109E" w:rsidRDefault="00ED28B1" w:rsidP="00ED28B1">
            <w:pPr>
              <w:autoSpaceDE w:val="0"/>
              <w:autoSpaceDN w:val="0"/>
              <w:adjustRightInd w:val="0"/>
              <w:rPr>
                <w:b/>
                <w:bCs/>
                <w:sz w:val="20"/>
                <w:szCs w:val="20"/>
              </w:rPr>
            </w:pPr>
          </w:p>
        </w:tc>
      </w:tr>
    </w:tbl>
    <w:p w:rsidR="00ED28B1" w:rsidRPr="002D109E" w:rsidRDefault="00ED28B1" w:rsidP="00ED28B1">
      <w:pPr>
        <w:rPr>
          <w:sz w:val="20"/>
          <w:szCs w:val="20"/>
        </w:rPr>
      </w:pPr>
    </w:p>
    <w:p w:rsidR="00ED28B1" w:rsidRPr="002D109E" w:rsidRDefault="00ED28B1" w:rsidP="00ED28B1">
      <w:pPr>
        <w:rPr>
          <w:sz w:val="20"/>
          <w:szCs w:val="20"/>
        </w:rPr>
      </w:pPr>
    </w:p>
    <w:p w:rsidR="00ED28B1" w:rsidRPr="002D109E" w:rsidRDefault="00ED28B1" w:rsidP="00ED28B1">
      <w:pPr>
        <w:tabs>
          <w:tab w:val="left" w:pos="2670"/>
        </w:tabs>
        <w:jc w:val="center"/>
        <w:rPr>
          <w:b/>
          <w:sz w:val="20"/>
          <w:szCs w:val="20"/>
        </w:rPr>
      </w:pPr>
      <w:r w:rsidRPr="002D109E">
        <w:rPr>
          <w:b/>
          <w:sz w:val="20"/>
          <w:szCs w:val="20"/>
        </w:rPr>
        <w:t>2. Характеристика текущего состояния социально-экономического развития Орловского сельского поселения Тарского муниципального района Омской области в сфере реализации муниципальной программы</w:t>
      </w:r>
    </w:p>
    <w:p w:rsidR="00ED28B1" w:rsidRPr="002D109E" w:rsidRDefault="00ED28B1" w:rsidP="00ED28B1">
      <w:pPr>
        <w:rPr>
          <w:sz w:val="20"/>
          <w:szCs w:val="20"/>
        </w:rPr>
      </w:pPr>
    </w:p>
    <w:p w:rsidR="00ED28B1" w:rsidRPr="002D109E" w:rsidRDefault="00ED28B1" w:rsidP="00ED28B1">
      <w:pPr>
        <w:ind w:firstLine="830"/>
        <w:jc w:val="both"/>
        <w:rPr>
          <w:sz w:val="20"/>
          <w:szCs w:val="20"/>
        </w:rPr>
      </w:pPr>
      <w:r w:rsidRPr="002D109E">
        <w:rPr>
          <w:sz w:val="20"/>
          <w:szCs w:val="20"/>
        </w:rPr>
        <w:t xml:space="preserve">В условиях роста цен на топливно-энергетические ресурсы при полной либерализации рынка электроэнергии для потребителей (кроме населения), изменения мировых цен на нефть прогнозируется дальнейшее увеличение бюджетных расходов на обеспечение социальной сферы Орловского сельского поселения Тарского муниципального района Омской области топливно-энергетическими ресурсами. </w:t>
      </w:r>
    </w:p>
    <w:p w:rsidR="00ED28B1" w:rsidRPr="002D109E" w:rsidRDefault="00ED28B1" w:rsidP="00ED28B1">
      <w:pPr>
        <w:autoSpaceDE w:val="0"/>
        <w:ind w:firstLine="830"/>
        <w:jc w:val="both"/>
        <w:rPr>
          <w:sz w:val="20"/>
          <w:szCs w:val="20"/>
        </w:rPr>
      </w:pPr>
      <w:r w:rsidRPr="002D109E">
        <w:rPr>
          <w:sz w:val="20"/>
          <w:szCs w:val="20"/>
        </w:rPr>
        <w:t>Реализация мероприятий по энергосбережению в бюджетной сфере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высвободившиеся средства на дальнейшее развитие системы социального обеспечения.</w:t>
      </w:r>
    </w:p>
    <w:p w:rsidR="00ED28B1" w:rsidRPr="002D109E" w:rsidRDefault="00ED28B1" w:rsidP="00ED28B1">
      <w:pPr>
        <w:autoSpaceDE w:val="0"/>
        <w:autoSpaceDN w:val="0"/>
        <w:adjustRightInd w:val="0"/>
        <w:ind w:firstLine="748"/>
        <w:jc w:val="both"/>
        <w:rPr>
          <w:rFonts w:eastAsia="Calibri"/>
          <w:sz w:val="20"/>
          <w:szCs w:val="20"/>
        </w:rPr>
      </w:pPr>
      <w:r w:rsidRPr="002D109E">
        <w:rPr>
          <w:rFonts w:eastAsia="Calibri"/>
          <w:sz w:val="20"/>
          <w:szCs w:val="20"/>
        </w:rPr>
        <w:t>При реализации программы могут возникнуть следующие риски:</w:t>
      </w:r>
    </w:p>
    <w:p w:rsidR="00ED28B1" w:rsidRPr="002D109E" w:rsidRDefault="00ED28B1" w:rsidP="00ED28B1">
      <w:pPr>
        <w:autoSpaceDE w:val="0"/>
        <w:autoSpaceDN w:val="0"/>
        <w:adjustRightInd w:val="0"/>
        <w:ind w:firstLine="748"/>
        <w:jc w:val="both"/>
        <w:rPr>
          <w:sz w:val="20"/>
          <w:szCs w:val="20"/>
        </w:rPr>
      </w:pPr>
      <w:r w:rsidRPr="002D109E">
        <w:rPr>
          <w:sz w:val="20"/>
          <w:szCs w:val="20"/>
        </w:rPr>
        <w:t>- увеличение темпов роста цен на энергоносители, в том числе вследствие либерализации цен на электроэнергию и газ;</w:t>
      </w:r>
    </w:p>
    <w:p w:rsidR="00ED28B1" w:rsidRPr="002D109E" w:rsidRDefault="00ED28B1" w:rsidP="00ED28B1">
      <w:pPr>
        <w:autoSpaceDE w:val="0"/>
        <w:autoSpaceDN w:val="0"/>
        <w:adjustRightInd w:val="0"/>
        <w:ind w:firstLine="748"/>
        <w:jc w:val="both"/>
        <w:rPr>
          <w:sz w:val="20"/>
          <w:szCs w:val="20"/>
        </w:rPr>
      </w:pPr>
      <w:r w:rsidRPr="002D109E">
        <w:rPr>
          <w:sz w:val="20"/>
          <w:szCs w:val="20"/>
        </w:rPr>
        <w:t>- недостаточное ресурсное обеспечение запланированных мероприятий.</w:t>
      </w:r>
    </w:p>
    <w:p w:rsidR="00ED28B1" w:rsidRPr="002D109E" w:rsidRDefault="00ED28B1" w:rsidP="00ED28B1">
      <w:pPr>
        <w:autoSpaceDE w:val="0"/>
        <w:ind w:firstLine="540"/>
        <w:jc w:val="both"/>
        <w:rPr>
          <w:sz w:val="20"/>
          <w:szCs w:val="20"/>
        </w:rPr>
      </w:pPr>
      <w:r w:rsidRPr="002D109E">
        <w:rPr>
          <w:rFonts w:cs="Arial CYR"/>
          <w:sz w:val="20"/>
          <w:szCs w:val="20"/>
        </w:rPr>
        <w:t xml:space="preserve">По итогам 2012 года на </w:t>
      </w:r>
      <w:proofErr w:type="gramStart"/>
      <w:r w:rsidRPr="002D109E">
        <w:rPr>
          <w:rFonts w:cs="Arial CYR"/>
          <w:sz w:val="20"/>
          <w:szCs w:val="20"/>
        </w:rPr>
        <w:t>территории  Орловского</w:t>
      </w:r>
      <w:proofErr w:type="gramEnd"/>
      <w:r w:rsidRPr="002D109E">
        <w:rPr>
          <w:rFonts w:cs="Arial CYR"/>
          <w:sz w:val="20"/>
          <w:szCs w:val="20"/>
        </w:rPr>
        <w:t xml:space="preserve"> сельского поселения Тарского муниципального района Омской области </w:t>
      </w:r>
      <w:r w:rsidRPr="002D109E">
        <w:rPr>
          <w:sz w:val="20"/>
          <w:szCs w:val="20"/>
        </w:rPr>
        <w:t xml:space="preserve">осуществлял свою деятельность 1 субъект малого и среднего предпринимательства. </w:t>
      </w:r>
      <w:r w:rsidRPr="002D109E">
        <w:rPr>
          <w:rFonts w:cs="Arial CYR"/>
          <w:sz w:val="20"/>
          <w:szCs w:val="20"/>
        </w:rPr>
        <w:t xml:space="preserve">Количество индивидуальных предпринимателей, зарегистрированных на территории поселения, составляло 2 человек, </w:t>
      </w:r>
      <w:r w:rsidRPr="002D109E">
        <w:rPr>
          <w:sz w:val="20"/>
          <w:szCs w:val="20"/>
        </w:rPr>
        <w:t xml:space="preserve">юридических лиц – 8. </w:t>
      </w:r>
    </w:p>
    <w:p w:rsidR="00ED28B1" w:rsidRPr="002D109E" w:rsidRDefault="00ED28B1" w:rsidP="00ED28B1">
      <w:pPr>
        <w:autoSpaceDE w:val="0"/>
        <w:ind w:firstLine="540"/>
        <w:jc w:val="both"/>
        <w:rPr>
          <w:sz w:val="20"/>
          <w:szCs w:val="20"/>
        </w:rPr>
      </w:pPr>
      <w:r w:rsidRPr="002D109E">
        <w:rPr>
          <w:sz w:val="20"/>
          <w:szCs w:val="20"/>
        </w:rPr>
        <w:t xml:space="preserve">На малых предприятиях на постоянной основе работало 37 человек. </w:t>
      </w:r>
    </w:p>
    <w:p w:rsidR="00ED28B1" w:rsidRPr="002D109E" w:rsidRDefault="00ED28B1" w:rsidP="00ED28B1">
      <w:pPr>
        <w:autoSpaceDE w:val="0"/>
        <w:ind w:firstLine="540"/>
        <w:jc w:val="both"/>
        <w:rPr>
          <w:rFonts w:cs="Arial CYR"/>
          <w:sz w:val="20"/>
          <w:szCs w:val="20"/>
        </w:rPr>
      </w:pPr>
      <w:r w:rsidRPr="002D109E">
        <w:rPr>
          <w:rFonts w:cs="Arial CYR"/>
          <w:sz w:val="20"/>
          <w:szCs w:val="20"/>
        </w:rPr>
        <w:t>Всего по итогам 2012 года доля среднесписочной численности работников (без внешних совместителей) малых и средних предприятий в Орловском сельском поселении составила 35,41 процента.</w:t>
      </w:r>
    </w:p>
    <w:p w:rsidR="00ED28B1" w:rsidRPr="002D109E" w:rsidRDefault="00ED28B1" w:rsidP="00ED28B1">
      <w:pPr>
        <w:autoSpaceDE w:val="0"/>
        <w:ind w:firstLine="540"/>
        <w:jc w:val="both"/>
        <w:rPr>
          <w:rFonts w:cs="Arial CYR"/>
          <w:sz w:val="20"/>
          <w:szCs w:val="20"/>
        </w:rPr>
      </w:pPr>
      <w:r w:rsidRPr="002D109E">
        <w:rPr>
          <w:rFonts w:cs="Arial CYR"/>
          <w:sz w:val="20"/>
          <w:szCs w:val="20"/>
        </w:rPr>
        <w:t xml:space="preserve">Объем отгруженных товаров собственного производства, выполненных работ, оказанных услуг за данный период составил </w:t>
      </w:r>
      <w:r w:rsidRPr="002D109E">
        <w:rPr>
          <w:sz w:val="20"/>
          <w:szCs w:val="20"/>
        </w:rPr>
        <w:t>951</w:t>
      </w:r>
      <w:r w:rsidRPr="002D109E">
        <w:rPr>
          <w:rFonts w:cs="Arial CYR"/>
          <w:sz w:val="20"/>
          <w:szCs w:val="20"/>
        </w:rPr>
        <w:t xml:space="preserve"> тыс. рублей.</w:t>
      </w:r>
    </w:p>
    <w:p w:rsidR="00ED28B1" w:rsidRPr="002D109E" w:rsidRDefault="00ED28B1" w:rsidP="00ED28B1">
      <w:pPr>
        <w:autoSpaceDE w:val="0"/>
        <w:ind w:firstLine="540"/>
        <w:jc w:val="both"/>
        <w:rPr>
          <w:rFonts w:cs="Arial CYR"/>
          <w:sz w:val="20"/>
          <w:szCs w:val="20"/>
        </w:rPr>
      </w:pPr>
      <w:r w:rsidRPr="002D109E">
        <w:rPr>
          <w:rFonts w:cs="Arial CYR"/>
          <w:sz w:val="20"/>
          <w:szCs w:val="20"/>
        </w:rPr>
        <w:t xml:space="preserve">Инвестиции в основной капитал в 2012 году составили </w:t>
      </w:r>
      <w:r w:rsidRPr="002D109E">
        <w:rPr>
          <w:sz w:val="20"/>
          <w:szCs w:val="20"/>
        </w:rPr>
        <w:t>53,4</w:t>
      </w:r>
      <w:r w:rsidRPr="002D109E">
        <w:rPr>
          <w:rFonts w:cs="Arial CYR"/>
          <w:sz w:val="20"/>
          <w:szCs w:val="20"/>
        </w:rPr>
        <w:t xml:space="preserve"> тыс. рублей.</w:t>
      </w:r>
    </w:p>
    <w:p w:rsidR="00ED28B1" w:rsidRPr="002D109E" w:rsidRDefault="00ED28B1" w:rsidP="00ED28B1">
      <w:pPr>
        <w:autoSpaceDE w:val="0"/>
        <w:ind w:firstLine="540"/>
        <w:jc w:val="both"/>
        <w:rPr>
          <w:rFonts w:cs="Arial CYR"/>
          <w:sz w:val="20"/>
          <w:szCs w:val="20"/>
        </w:rPr>
      </w:pPr>
      <w:r w:rsidRPr="002D109E">
        <w:rPr>
          <w:rFonts w:cs="Arial CYR"/>
          <w:sz w:val="20"/>
          <w:szCs w:val="20"/>
        </w:rPr>
        <w:lastRenderedPageBreak/>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развивается не в достаточной мере.</w:t>
      </w:r>
    </w:p>
    <w:p w:rsidR="00ED28B1" w:rsidRPr="002D109E" w:rsidRDefault="00ED28B1" w:rsidP="00ED28B1">
      <w:pPr>
        <w:autoSpaceDE w:val="0"/>
        <w:ind w:firstLine="540"/>
        <w:jc w:val="both"/>
        <w:rPr>
          <w:rFonts w:cs="Arial CYR"/>
          <w:sz w:val="20"/>
          <w:szCs w:val="20"/>
        </w:rPr>
      </w:pPr>
      <w:r w:rsidRPr="002D109E">
        <w:rPr>
          <w:rFonts w:cs="Arial CYR"/>
          <w:sz w:val="20"/>
          <w:szCs w:val="20"/>
        </w:rPr>
        <w:t>Несмотря на существенный прогресс в секторе малого и среднего предпринимательства, очевидна актуальность принятия на местном уровне мер для его дальнейшего развития, обусловленная необходимостью увеличения темпов экономического роста в Орловском сельском поселении Тарского муниципального района Омской области за счет стимулирования деловой активности субъектов малого и среднего предпринимательства.</w:t>
      </w:r>
    </w:p>
    <w:p w:rsidR="00ED28B1" w:rsidRPr="002D109E" w:rsidRDefault="00ED28B1" w:rsidP="00ED28B1">
      <w:pPr>
        <w:autoSpaceDE w:val="0"/>
        <w:ind w:firstLine="540"/>
        <w:jc w:val="both"/>
        <w:rPr>
          <w:rFonts w:cs="Arial CYR"/>
          <w:sz w:val="20"/>
          <w:szCs w:val="20"/>
        </w:rPr>
      </w:pPr>
      <w:r w:rsidRPr="002D109E">
        <w:rPr>
          <w:rFonts w:cs="Arial CYR"/>
          <w:sz w:val="20"/>
          <w:szCs w:val="20"/>
        </w:rPr>
        <w:t>В настоящее время продолжают сохраняться некоторые трудности (проблемы), объективно присущие малому и среднему бизнесу. Основными из них являются:</w:t>
      </w:r>
    </w:p>
    <w:p w:rsidR="00ED28B1" w:rsidRPr="002D109E" w:rsidRDefault="00ED28B1" w:rsidP="00ED28B1">
      <w:pPr>
        <w:autoSpaceDE w:val="0"/>
        <w:ind w:firstLine="540"/>
        <w:jc w:val="both"/>
        <w:rPr>
          <w:rFonts w:cs="Arial CYR"/>
          <w:sz w:val="20"/>
          <w:szCs w:val="20"/>
        </w:rPr>
      </w:pPr>
      <w:r w:rsidRPr="002D109E">
        <w:rPr>
          <w:rFonts w:cs="Arial CYR"/>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ED28B1" w:rsidRPr="002D109E" w:rsidRDefault="00ED28B1" w:rsidP="00ED28B1">
      <w:pPr>
        <w:autoSpaceDE w:val="0"/>
        <w:ind w:firstLine="540"/>
        <w:jc w:val="both"/>
        <w:rPr>
          <w:rFonts w:cs="Arial CYR"/>
          <w:sz w:val="20"/>
          <w:szCs w:val="20"/>
        </w:rPr>
      </w:pPr>
      <w:r w:rsidRPr="002D109E">
        <w:rPr>
          <w:rFonts w:cs="Arial CYR"/>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ED28B1" w:rsidRPr="002D109E" w:rsidRDefault="00ED28B1" w:rsidP="00ED28B1">
      <w:pPr>
        <w:autoSpaceDE w:val="0"/>
        <w:ind w:firstLine="540"/>
        <w:jc w:val="both"/>
        <w:rPr>
          <w:rFonts w:cs="Arial CYR"/>
          <w:sz w:val="20"/>
          <w:szCs w:val="20"/>
        </w:rPr>
      </w:pPr>
      <w:r w:rsidRPr="002D109E">
        <w:rPr>
          <w:rFonts w:cs="Arial CYR"/>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ED28B1" w:rsidRPr="002D109E" w:rsidRDefault="00ED28B1" w:rsidP="00ED28B1">
      <w:pPr>
        <w:autoSpaceDE w:val="0"/>
        <w:ind w:firstLine="540"/>
        <w:jc w:val="both"/>
        <w:rPr>
          <w:rFonts w:cs="Arial CYR"/>
          <w:sz w:val="20"/>
          <w:szCs w:val="20"/>
        </w:rPr>
      </w:pPr>
      <w:r w:rsidRPr="002D109E">
        <w:rPr>
          <w:rFonts w:cs="Arial CYR"/>
          <w:sz w:val="20"/>
          <w:szCs w:val="20"/>
        </w:rPr>
        <w:t>- недостаток квалифицированных кадров.</w:t>
      </w:r>
    </w:p>
    <w:p w:rsidR="00ED28B1" w:rsidRPr="002D109E" w:rsidRDefault="00ED28B1" w:rsidP="00ED28B1">
      <w:pPr>
        <w:autoSpaceDE w:val="0"/>
        <w:ind w:firstLine="540"/>
        <w:jc w:val="both"/>
        <w:rPr>
          <w:rFonts w:cs="Arial CYR"/>
          <w:sz w:val="20"/>
          <w:szCs w:val="20"/>
        </w:rPr>
      </w:pPr>
      <w:r w:rsidRPr="002D109E">
        <w:rPr>
          <w:rFonts w:cs="Arial CYR"/>
          <w:sz w:val="20"/>
          <w:szCs w:val="20"/>
        </w:rPr>
        <w:t>В сфере малого предпринимательства наблюдается значительный рост доходов в сфере торговли.</w:t>
      </w:r>
    </w:p>
    <w:p w:rsidR="00ED28B1" w:rsidRPr="002D109E" w:rsidRDefault="00ED28B1" w:rsidP="00ED28B1">
      <w:pPr>
        <w:autoSpaceDE w:val="0"/>
        <w:ind w:firstLine="540"/>
        <w:jc w:val="both"/>
        <w:rPr>
          <w:rFonts w:cs="Arial CYR"/>
          <w:sz w:val="20"/>
          <w:szCs w:val="20"/>
        </w:rPr>
      </w:pPr>
      <w:r w:rsidRPr="002D109E">
        <w:rPr>
          <w:rFonts w:cs="Arial CYR"/>
          <w:sz w:val="20"/>
          <w:szCs w:val="20"/>
        </w:rPr>
        <w:t>Среди ключевых направлений социально-экономического развития Орловского сельского поселения - рост его экономического потенциала, одной из составляющих которых является состояние сферы земельных и имущественных отношений, представляющей собой экономическую основу для успешной реализации органами местного самоуправления поселения стоящих перед ними задач.</w:t>
      </w:r>
    </w:p>
    <w:p w:rsidR="00ED28B1" w:rsidRPr="002D109E" w:rsidRDefault="00ED28B1" w:rsidP="00ED28B1">
      <w:pPr>
        <w:autoSpaceDE w:val="0"/>
        <w:ind w:firstLine="540"/>
        <w:jc w:val="both"/>
        <w:rPr>
          <w:rFonts w:cs="Arial CYR"/>
          <w:sz w:val="20"/>
          <w:szCs w:val="20"/>
        </w:rPr>
      </w:pPr>
      <w:r w:rsidRPr="002D109E">
        <w:rPr>
          <w:rFonts w:cs="Arial CYR"/>
          <w:sz w:val="20"/>
          <w:szCs w:val="20"/>
        </w:rPr>
        <w:t>В настоящее время в сфере земельных и имущественных отношений на территории Орловского сельского поселения существует несколько основных проблем:</w:t>
      </w:r>
    </w:p>
    <w:p w:rsidR="00ED28B1" w:rsidRPr="002D109E" w:rsidRDefault="00ED28B1" w:rsidP="00ED28B1">
      <w:pPr>
        <w:autoSpaceDE w:val="0"/>
        <w:ind w:firstLine="540"/>
        <w:jc w:val="both"/>
        <w:rPr>
          <w:rFonts w:cs="Arial CYR"/>
          <w:sz w:val="20"/>
          <w:szCs w:val="20"/>
        </w:rPr>
      </w:pPr>
      <w:r w:rsidRPr="002D109E">
        <w:rPr>
          <w:rFonts w:cs="Arial CYR"/>
          <w:sz w:val="20"/>
          <w:szCs w:val="20"/>
        </w:rPr>
        <w:t>- недостаточное обеспечение принципа платности использования земли;</w:t>
      </w:r>
    </w:p>
    <w:p w:rsidR="00ED28B1" w:rsidRPr="002D109E" w:rsidRDefault="00ED28B1" w:rsidP="00ED28B1">
      <w:pPr>
        <w:autoSpaceDE w:val="0"/>
        <w:ind w:firstLine="540"/>
        <w:jc w:val="both"/>
        <w:rPr>
          <w:rFonts w:cs="Arial CYR"/>
          <w:sz w:val="20"/>
          <w:szCs w:val="20"/>
        </w:rPr>
      </w:pPr>
      <w:r w:rsidRPr="002D109E">
        <w:rPr>
          <w:rFonts w:cs="Arial CYR"/>
          <w:sz w:val="20"/>
          <w:szCs w:val="20"/>
        </w:rPr>
        <w:t>- существенное сокращение пригодного для решения вопросов местного значения недвижимого имущества, возникшее в связи с исполнением обязанности по безвозмездной передаче для обеспечения выполнения государственных функций в собственность.</w:t>
      </w:r>
    </w:p>
    <w:p w:rsidR="00ED28B1" w:rsidRPr="002D109E" w:rsidRDefault="00ED28B1" w:rsidP="00ED28B1">
      <w:pPr>
        <w:autoSpaceDE w:val="0"/>
        <w:ind w:firstLine="540"/>
        <w:jc w:val="both"/>
        <w:rPr>
          <w:rFonts w:cs="Arial CYR"/>
          <w:sz w:val="20"/>
          <w:szCs w:val="20"/>
        </w:rPr>
      </w:pPr>
      <w:r w:rsidRPr="002D109E">
        <w:rPr>
          <w:rFonts w:cs="Arial CYR"/>
          <w:sz w:val="20"/>
          <w:szCs w:val="20"/>
        </w:rPr>
        <w:t>Мероприятия по разграничению государственной собственности на землю в целях отнесения земельных участков к муниципальной собственности, технической инвентаризации и оформления прав на объекты недвижимости осуществляется путём реализации подпрограммы № 1.</w:t>
      </w:r>
    </w:p>
    <w:p w:rsidR="00ED28B1" w:rsidRPr="002D109E" w:rsidRDefault="00ED28B1" w:rsidP="00ED28B1">
      <w:pPr>
        <w:autoSpaceDE w:val="0"/>
        <w:ind w:firstLine="540"/>
        <w:jc w:val="both"/>
        <w:rPr>
          <w:rFonts w:cs="Arial CYR"/>
          <w:sz w:val="20"/>
          <w:szCs w:val="20"/>
        </w:rPr>
      </w:pPr>
      <w:r w:rsidRPr="002D109E">
        <w:rPr>
          <w:rFonts w:cs="Arial CYR"/>
          <w:sz w:val="20"/>
          <w:szCs w:val="20"/>
        </w:rPr>
        <w:t>Недостаточный имеющийся объем муниципального недвижимого имущества, а также процесс его дальнейшего сокращения не позволяют надлежащим образом решать вопросы местного значения Орловского сельского поселения,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Орловского сельского поселения на достойный уровень жизни, формирование гармоничной среды жизнедеятельности.</w:t>
      </w:r>
    </w:p>
    <w:p w:rsidR="00ED28B1" w:rsidRPr="002D109E" w:rsidRDefault="00ED28B1" w:rsidP="00ED28B1">
      <w:pPr>
        <w:autoSpaceDE w:val="0"/>
        <w:ind w:firstLine="540"/>
        <w:jc w:val="both"/>
        <w:rPr>
          <w:rFonts w:cs="Arial CYR"/>
          <w:sz w:val="20"/>
          <w:szCs w:val="20"/>
        </w:rPr>
      </w:pPr>
      <w:r w:rsidRPr="002D109E">
        <w:rPr>
          <w:rFonts w:cs="Arial CYR"/>
          <w:sz w:val="20"/>
          <w:szCs w:val="20"/>
        </w:rPr>
        <w:t>Решение проблем позволит создать условия для поступательного социально-экономического развития Орловского сельского поселения. К основным рискам, возникающим при реализации мероприятий программы, следует отнести:</w:t>
      </w:r>
    </w:p>
    <w:p w:rsidR="00ED28B1" w:rsidRPr="002D109E" w:rsidRDefault="00ED28B1" w:rsidP="00ED28B1">
      <w:pPr>
        <w:autoSpaceDE w:val="0"/>
        <w:ind w:firstLine="540"/>
        <w:jc w:val="both"/>
        <w:rPr>
          <w:rFonts w:cs="Arial CYR"/>
          <w:sz w:val="20"/>
          <w:szCs w:val="20"/>
        </w:rPr>
      </w:pPr>
      <w:r w:rsidRPr="002D109E">
        <w:rPr>
          <w:rFonts w:cs="Arial CYR"/>
          <w:sz w:val="20"/>
          <w:szCs w:val="20"/>
        </w:rPr>
        <w:t>1) принятие новых законодательных актов, существенно влияющих на возможность оформления права муниципальной собственности муниципального района на недвижимое имущество, необходимое для решения вопросов местного значения;</w:t>
      </w:r>
    </w:p>
    <w:p w:rsidR="00ED28B1" w:rsidRPr="002D109E" w:rsidRDefault="00ED28B1" w:rsidP="00ED28B1">
      <w:pPr>
        <w:autoSpaceDE w:val="0"/>
        <w:ind w:firstLine="540"/>
        <w:jc w:val="both"/>
        <w:rPr>
          <w:rFonts w:cs="Arial CYR"/>
          <w:sz w:val="20"/>
          <w:szCs w:val="20"/>
        </w:rPr>
      </w:pPr>
      <w:r w:rsidRPr="002D109E">
        <w:rPr>
          <w:rFonts w:cs="Arial CYR"/>
          <w:sz w:val="20"/>
          <w:szCs w:val="20"/>
        </w:rPr>
        <w:t>2) не в полном объеме выделение средств, предусмотренных на реализацию подпрограммы, недобросовестность поставщиков (исполнителей, подрядчиков), что повлечет реализацию мероприятий программы в сокращенном варианте и затруднит осуществление комплексного подхода к решению проблем в сфере земельных и имущественных отношений;</w:t>
      </w:r>
    </w:p>
    <w:p w:rsidR="00ED28B1" w:rsidRPr="002D109E" w:rsidRDefault="00ED28B1" w:rsidP="00ED28B1">
      <w:pPr>
        <w:autoSpaceDE w:val="0"/>
        <w:ind w:firstLine="540"/>
        <w:jc w:val="both"/>
        <w:rPr>
          <w:rFonts w:cs="Arial CYR"/>
          <w:sz w:val="20"/>
          <w:szCs w:val="20"/>
        </w:rPr>
      </w:pPr>
      <w:r w:rsidRPr="002D109E">
        <w:rPr>
          <w:rFonts w:cs="Arial CYR"/>
          <w:sz w:val="20"/>
          <w:szCs w:val="20"/>
        </w:rPr>
        <w:t>3) неактуальность сведений, содержащихся в государственных реестрах и кадастрах;</w:t>
      </w:r>
    </w:p>
    <w:p w:rsidR="00ED28B1" w:rsidRPr="002D109E" w:rsidRDefault="00ED28B1" w:rsidP="00ED28B1">
      <w:pPr>
        <w:autoSpaceDE w:val="0"/>
        <w:ind w:firstLine="540"/>
        <w:jc w:val="both"/>
        <w:rPr>
          <w:rFonts w:cs="Arial CYR"/>
          <w:sz w:val="20"/>
          <w:szCs w:val="20"/>
        </w:rPr>
      </w:pPr>
      <w:r w:rsidRPr="002D109E">
        <w:rPr>
          <w:rFonts w:cs="Arial CYR"/>
          <w:sz w:val="20"/>
          <w:szCs w:val="20"/>
        </w:rPr>
        <w:t>4) проведение государственной кадастровой оценки земель населенных пунктов, влияющей на величину налоговой базы;</w:t>
      </w:r>
    </w:p>
    <w:p w:rsidR="00ED28B1" w:rsidRPr="002D109E" w:rsidRDefault="00ED28B1" w:rsidP="00ED28B1">
      <w:pPr>
        <w:autoSpaceDE w:val="0"/>
        <w:ind w:firstLine="540"/>
        <w:jc w:val="both"/>
        <w:rPr>
          <w:rFonts w:cs="Arial CYR"/>
          <w:sz w:val="20"/>
          <w:szCs w:val="20"/>
        </w:rPr>
      </w:pPr>
      <w:r w:rsidRPr="002D109E">
        <w:rPr>
          <w:rFonts w:cs="Arial CYR"/>
          <w:sz w:val="20"/>
          <w:szCs w:val="20"/>
        </w:rPr>
        <w:t xml:space="preserve">5) </w:t>
      </w:r>
      <w:proofErr w:type="spellStart"/>
      <w:r w:rsidRPr="002D109E">
        <w:rPr>
          <w:rFonts w:cs="Arial CYR"/>
          <w:sz w:val="20"/>
          <w:szCs w:val="20"/>
        </w:rPr>
        <w:t>неурегулированность</w:t>
      </w:r>
      <w:proofErr w:type="spellEnd"/>
      <w:r w:rsidRPr="002D109E">
        <w:rPr>
          <w:rFonts w:cs="Arial CYR"/>
          <w:sz w:val="20"/>
          <w:szCs w:val="20"/>
        </w:rPr>
        <w:t xml:space="preserve"> в законодательстве вопросов, связанных с образованием земельных участков под линейными объектами, инженерными сетями и оформлением прав на них.</w:t>
      </w:r>
    </w:p>
    <w:p w:rsidR="00ED28B1" w:rsidRPr="002D109E" w:rsidRDefault="00ED28B1" w:rsidP="00ED28B1">
      <w:pPr>
        <w:ind w:firstLine="709"/>
        <w:jc w:val="both"/>
        <w:rPr>
          <w:sz w:val="20"/>
          <w:szCs w:val="20"/>
        </w:rPr>
      </w:pPr>
      <w:r w:rsidRPr="002D109E">
        <w:rPr>
          <w:sz w:val="20"/>
          <w:szCs w:val="20"/>
        </w:rPr>
        <w:lastRenderedPageBreak/>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ED28B1" w:rsidRPr="002D109E" w:rsidRDefault="00ED28B1" w:rsidP="00ED28B1">
      <w:pPr>
        <w:ind w:firstLine="709"/>
        <w:jc w:val="both"/>
        <w:rPr>
          <w:sz w:val="20"/>
          <w:szCs w:val="20"/>
        </w:rPr>
      </w:pPr>
      <w:r w:rsidRPr="002D109E">
        <w:rPr>
          <w:sz w:val="20"/>
          <w:szCs w:val="20"/>
        </w:rPr>
        <w:t>В 2014-2024 годах необходимо выделить несколько основных задач по</w:t>
      </w:r>
    </w:p>
    <w:p w:rsidR="00ED28B1" w:rsidRPr="002D109E" w:rsidRDefault="00ED28B1" w:rsidP="00ED28B1">
      <w:pPr>
        <w:jc w:val="both"/>
        <w:rPr>
          <w:sz w:val="20"/>
          <w:szCs w:val="20"/>
        </w:rPr>
      </w:pPr>
      <w:r w:rsidRPr="002D109E">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ED28B1" w:rsidRPr="002D109E" w:rsidRDefault="00ED28B1" w:rsidP="00ED28B1">
      <w:pPr>
        <w:ind w:firstLine="708"/>
        <w:jc w:val="both"/>
        <w:rPr>
          <w:sz w:val="20"/>
          <w:szCs w:val="20"/>
        </w:rPr>
      </w:pPr>
      <w:r w:rsidRPr="002D109E">
        <w:rPr>
          <w:sz w:val="20"/>
          <w:szCs w:val="20"/>
        </w:rPr>
        <w:t>-обеспечение поэтапного перехода на предоставление первоочередных</w:t>
      </w:r>
    </w:p>
    <w:p w:rsidR="00ED28B1" w:rsidRPr="002D109E" w:rsidRDefault="00ED28B1" w:rsidP="00ED28B1">
      <w:pPr>
        <w:jc w:val="both"/>
        <w:rPr>
          <w:sz w:val="20"/>
          <w:szCs w:val="20"/>
        </w:rPr>
      </w:pPr>
      <w:r w:rsidRPr="002D109E">
        <w:rPr>
          <w:sz w:val="20"/>
          <w:szCs w:val="20"/>
        </w:rPr>
        <w:t>массовых муниципальных услуг в электронной форме, стандартизация и</w:t>
      </w:r>
    </w:p>
    <w:p w:rsidR="00ED28B1" w:rsidRPr="002D109E" w:rsidRDefault="00ED28B1" w:rsidP="00ED28B1">
      <w:pPr>
        <w:jc w:val="both"/>
        <w:rPr>
          <w:sz w:val="20"/>
          <w:szCs w:val="20"/>
        </w:rPr>
      </w:pPr>
      <w:r w:rsidRPr="002D109E">
        <w:rPr>
          <w:sz w:val="20"/>
          <w:szCs w:val="20"/>
        </w:rPr>
        <w:t>регламентация предоставления (исполнения) муниципальных услуг (функций);</w:t>
      </w:r>
    </w:p>
    <w:p w:rsidR="00ED28B1" w:rsidRPr="002D109E" w:rsidRDefault="00ED28B1" w:rsidP="00ED28B1">
      <w:pPr>
        <w:ind w:firstLine="708"/>
        <w:jc w:val="both"/>
        <w:rPr>
          <w:sz w:val="20"/>
          <w:szCs w:val="20"/>
        </w:rPr>
      </w:pPr>
      <w:r w:rsidRPr="002D109E">
        <w:rPr>
          <w:sz w:val="20"/>
          <w:szCs w:val="20"/>
        </w:rPr>
        <w:t>-повышение эффективности взаимодействия органов местного</w:t>
      </w:r>
    </w:p>
    <w:p w:rsidR="00ED28B1" w:rsidRPr="002D109E" w:rsidRDefault="00ED28B1" w:rsidP="00ED28B1">
      <w:pPr>
        <w:jc w:val="both"/>
        <w:rPr>
          <w:sz w:val="20"/>
          <w:szCs w:val="20"/>
        </w:rPr>
      </w:pPr>
      <w:r w:rsidRPr="002D109E">
        <w:rPr>
          <w:sz w:val="20"/>
          <w:szCs w:val="20"/>
        </w:rPr>
        <w:t>самоуправления Омской области и общества, в том числе путем реализации</w:t>
      </w:r>
    </w:p>
    <w:p w:rsidR="00ED28B1" w:rsidRPr="002D109E" w:rsidRDefault="00ED28B1" w:rsidP="00ED28B1">
      <w:pPr>
        <w:jc w:val="both"/>
        <w:rPr>
          <w:sz w:val="20"/>
          <w:szCs w:val="20"/>
        </w:rPr>
      </w:pPr>
      <w:r w:rsidRPr="002D109E">
        <w:rPr>
          <w:sz w:val="20"/>
          <w:szCs w:val="20"/>
        </w:rPr>
        <w:t xml:space="preserve">Федерального закона от 9 февраля 2009 года </w:t>
      </w:r>
      <w:proofErr w:type="spellStart"/>
      <w:r w:rsidRPr="002D109E">
        <w:rPr>
          <w:sz w:val="20"/>
          <w:szCs w:val="20"/>
        </w:rPr>
        <w:t>No</w:t>
      </w:r>
      <w:proofErr w:type="spellEnd"/>
      <w:r w:rsidRPr="002D109E">
        <w:rPr>
          <w:sz w:val="20"/>
          <w:szCs w:val="20"/>
        </w:rPr>
        <w:t xml:space="preserve"> 8-ФЗ "Об обеспечении доступа к информации о деятельности государственных органов и органов местного самоуправления».</w:t>
      </w:r>
    </w:p>
    <w:p w:rsidR="00ED28B1" w:rsidRPr="002D109E" w:rsidRDefault="00ED28B1" w:rsidP="00ED28B1">
      <w:pPr>
        <w:ind w:firstLine="720"/>
        <w:jc w:val="both"/>
        <w:rPr>
          <w:sz w:val="20"/>
          <w:szCs w:val="20"/>
        </w:rPr>
      </w:pPr>
      <w:r w:rsidRPr="002D109E">
        <w:rPr>
          <w:sz w:val="20"/>
          <w:szCs w:val="20"/>
        </w:rPr>
        <w:t xml:space="preserve">В условиях реформирования бюджетной системы, требуют проработки вопросы эффективного осуществления бюджетного процесса в сельском </w:t>
      </w:r>
      <w:proofErr w:type="gramStart"/>
      <w:r w:rsidRPr="002D109E">
        <w:rPr>
          <w:sz w:val="20"/>
          <w:szCs w:val="20"/>
        </w:rPr>
        <w:t>поселении  и</w:t>
      </w:r>
      <w:proofErr w:type="gramEnd"/>
      <w:r w:rsidRPr="002D109E">
        <w:rPr>
          <w:sz w:val="20"/>
          <w:szCs w:val="20"/>
        </w:rPr>
        <w:t>, в частности, совершенствования методов планирования и исполнения бюджета сельского поселения.</w:t>
      </w:r>
    </w:p>
    <w:p w:rsidR="00ED28B1" w:rsidRPr="002D109E" w:rsidRDefault="00ED28B1" w:rsidP="00ED28B1">
      <w:pPr>
        <w:ind w:firstLine="720"/>
        <w:jc w:val="both"/>
        <w:rPr>
          <w:sz w:val="20"/>
          <w:szCs w:val="20"/>
        </w:rPr>
      </w:pPr>
      <w:r w:rsidRPr="002D109E">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ED28B1" w:rsidRPr="002D109E" w:rsidRDefault="00ED28B1" w:rsidP="00ED28B1">
      <w:pPr>
        <w:widowControl w:val="0"/>
        <w:autoSpaceDE w:val="0"/>
        <w:autoSpaceDN w:val="0"/>
        <w:adjustRightInd w:val="0"/>
        <w:ind w:firstLine="720"/>
        <w:jc w:val="both"/>
        <w:rPr>
          <w:rFonts w:eastAsia="Calibri"/>
          <w:sz w:val="20"/>
          <w:szCs w:val="20"/>
          <w:lang w:eastAsia="en-US"/>
        </w:rPr>
      </w:pPr>
      <w:r w:rsidRPr="002D109E">
        <w:rPr>
          <w:rFonts w:eastAsia="Calibri"/>
          <w:sz w:val="20"/>
          <w:szCs w:val="20"/>
          <w:lang w:eastAsia="en-US"/>
        </w:rPr>
        <w:t xml:space="preserve">Одним из основных условий достижения стратегических целей социально-экономического развития поселения является проведение сбалансированной финансовой и бюджетной политики </w:t>
      </w:r>
      <w:r w:rsidRPr="002D109E">
        <w:rPr>
          <w:rFonts w:eastAsia="Calibri"/>
          <w:sz w:val="20"/>
          <w:szCs w:val="20"/>
        </w:rPr>
        <w:t>сельского поселения</w:t>
      </w:r>
      <w:r w:rsidRPr="002D109E">
        <w:rPr>
          <w:rFonts w:eastAsia="Calibri"/>
          <w:sz w:val="20"/>
          <w:szCs w:val="20"/>
          <w:lang w:eastAsia="en-US"/>
        </w:rPr>
        <w:t>.</w:t>
      </w:r>
    </w:p>
    <w:p w:rsidR="00ED28B1" w:rsidRPr="002D109E" w:rsidRDefault="00ED28B1" w:rsidP="00ED28B1">
      <w:pPr>
        <w:autoSpaceDE w:val="0"/>
        <w:autoSpaceDN w:val="0"/>
        <w:adjustRightInd w:val="0"/>
        <w:ind w:firstLine="540"/>
        <w:jc w:val="both"/>
        <w:rPr>
          <w:sz w:val="20"/>
          <w:szCs w:val="20"/>
        </w:rPr>
      </w:pPr>
      <w:r w:rsidRPr="002D109E">
        <w:rPr>
          <w:sz w:val="20"/>
          <w:szCs w:val="20"/>
        </w:rPr>
        <w:t xml:space="preserve">Эффективность работы органов местного самоуправления Орловского сельского </w:t>
      </w:r>
      <w:proofErr w:type="gramStart"/>
      <w:r w:rsidRPr="002D109E">
        <w:rPr>
          <w:sz w:val="20"/>
          <w:szCs w:val="20"/>
        </w:rPr>
        <w:t>поселения  напрямую</w:t>
      </w:r>
      <w:proofErr w:type="gramEnd"/>
      <w:r w:rsidRPr="002D109E">
        <w:rPr>
          <w:sz w:val="20"/>
          <w:szCs w:val="20"/>
        </w:rPr>
        <w:t xml:space="preserve">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w:t>
      </w:r>
      <w:r w:rsidRPr="002D109E">
        <w:rPr>
          <w:sz w:val="20"/>
          <w:szCs w:val="20"/>
        </w:rPr>
        <w:br/>
        <w:t xml:space="preserve">       По состоянию на 1 июля 2013 года в Орловском сельском поселении замещает должности муниципальной службы 3 человека.</w:t>
      </w:r>
    </w:p>
    <w:p w:rsidR="00ED28B1" w:rsidRPr="002D109E" w:rsidRDefault="00ED28B1" w:rsidP="00ED28B1">
      <w:pPr>
        <w:autoSpaceDE w:val="0"/>
        <w:autoSpaceDN w:val="0"/>
        <w:adjustRightInd w:val="0"/>
        <w:ind w:firstLine="540"/>
        <w:jc w:val="both"/>
        <w:rPr>
          <w:sz w:val="20"/>
          <w:szCs w:val="20"/>
        </w:rPr>
      </w:pPr>
      <w:r w:rsidRPr="002D109E">
        <w:rPr>
          <w:sz w:val="20"/>
          <w:szCs w:val="20"/>
        </w:rPr>
        <w:t>В 2012 году 1 муниципальный служащий Орловского сельского поселения повысил квалификацию.</w:t>
      </w:r>
    </w:p>
    <w:p w:rsidR="00ED28B1" w:rsidRPr="002D109E" w:rsidRDefault="00ED28B1" w:rsidP="00ED28B1">
      <w:pPr>
        <w:autoSpaceDE w:val="0"/>
        <w:autoSpaceDN w:val="0"/>
        <w:adjustRightInd w:val="0"/>
        <w:ind w:firstLine="540"/>
        <w:jc w:val="both"/>
        <w:rPr>
          <w:sz w:val="20"/>
          <w:szCs w:val="20"/>
        </w:rPr>
      </w:pPr>
      <w:r w:rsidRPr="002D109E">
        <w:rPr>
          <w:sz w:val="20"/>
          <w:szCs w:val="20"/>
        </w:rPr>
        <w:t>В 2012 году 100 процентов от числа муниципальных служащих, подлежащих диспансеризации, успешно прошли ее.</w:t>
      </w:r>
    </w:p>
    <w:p w:rsidR="00ED28B1" w:rsidRPr="002D109E" w:rsidRDefault="00ED28B1" w:rsidP="00ED28B1">
      <w:pPr>
        <w:autoSpaceDE w:val="0"/>
        <w:autoSpaceDN w:val="0"/>
        <w:adjustRightInd w:val="0"/>
        <w:ind w:firstLine="540"/>
        <w:jc w:val="both"/>
        <w:rPr>
          <w:sz w:val="20"/>
          <w:szCs w:val="20"/>
        </w:rPr>
      </w:pPr>
      <w:r w:rsidRPr="002D109E">
        <w:rPr>
          <w:sz w:val="20"/>
          <w:szCs w:val="20"/>
        </w:rPr>
        <w:t xml:space="preserve">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w:t>
      </w:r>
      <w:proofErr w:type="gramStart"/>
      <w:r w:rsidRPr="002D109E">
        <w:rPr>
          <w:sz w:val="20"/>
          <w:szCs w:val="20"/>
        </w:rPr>
        <w:t>в  Орловском</w:t>
      </w:r>
      <w:proofErr w:type="gramEnd"/>
      <w:r w:rsidRPr="002D109E">
        <w:rPr>
          <w:sz w:val="20"/>
          <w:szCs w:val="20"/>
        </w:rPr>
        <w:t xml:space="preserve"> сельском поселении.</w:t>
      </w:r>
    </w:p>
    <w:p w:rsidR="00ED28B1" w:rsidRPr="002D109E" w:rsidRDefault="00ED28B1" w:rsidP="00ED28B1">
      <w:pPr>
        <w:jc w:val="both"/>
        <w:rPr>
          <w:sz w:val="20"/>
          <w:szCs w:val="20"/>
        </w:rPr>
      </w:pPr>
    </w:p>
    <w:p w:rsidR="00ED28B1" w:rsidRPr="002D109E" w:rsidRDefault="00ED28B1" w:rsidP="00ED28B1">
      <w:pPr>
        <w:autoSpaceDE w:val="0"/>
        <w:autoSpaceDN w:val="0"/>
        <w:adjustRightInd w:val="0"/>
        <w:jc w:val="both"/>
        <w:rPr>
          <w:b/>
          <w:sz w:val="20"/>
          <w:szCs w:val="20"/>
        </w:rPr>
      </w:pPr>
    </w:p>
    <w:p w:rsidR="00ED28B1" w:rsidRPr="002D109E" w:rsidRDefault="00ED28B1" w:rsidP="00ED28B1">
      <w:pPr>
        <w:tabs>
          <w:tab w:val="left" w:pos="1260"/>
        </w:tabs>
        <w:jc w:val="center"/>
        <w:rPr>
          <w:b/>
          <w:sz w:val="20"/>
          <w:szCs w:val="20"/>
        </w:rPr>
      </w:pPr>
      <w:r w:rsidRPr="002D109E">
        <w:rPr>
          <w:b/>
          <w:sz w:val="20"/>
          <w:szCs w:val="20"/>
        </w:rPr>
        <w:t>3. Цель и задачи муниципальной программы</w:t>
      </w:r>
    </w:p>
    <w:p w:rsidR="00ED28B1" w:rsidRPr="002D109E" w:rsidRDefault="00ED28B1" w:rsidP="00ED28B1">
      <w:pPr>
        <w:tabs>
          <w:tab w:val="left" w:pos="1260"/>
        </w:tabs>
        <w:jc w:val="center"/>
        <w:rPr>
          <w:b/>
          <w:sz w:val="20"/>
          <w:szCs w:val="20"/>
        </w:rPr>
      </w:pPr>
    </w:p>
    <w:tbl>
      <w:tblPr>
        <w:tblW w:w="9425" w:type="dxa"/>
        <w:tblInd w:w="70" w:type="dxa"/>
        <w:tblLayout w:type="fixed"/>
        <w:tblCellMar>
          <w:left w:w="70" w:type="dxa"/>
          <w:right w:w="70" w:type="dxa"/>
        </w:tblCellMar>
        <w:tblLook w:val="0000" w:firstRow="0" w:lastRow="0" w:firstColumn="0" w:lastColumn="0" w:noHBand="0" w:noVBand="0"/>
      </w:tblPr>
      <w:tblGrid>
        <w:gridCol w:w="9425"/>
      </w:tblGrid>
      <w:tr w:rsidR="00ED28B1" w:rsidRPr="002D109E" w:rsidTr="00D06EE2">
        <w:trPr>
          <w:trHeight w:val="304"/>
        </w:trPr>
        <w:tc>
          <w:tcPr>
            <w:tcW w:w="5026" w:type="dxa"/>
          </w:tcPr>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w:t>
            </w:r>
          </w:p>
        </w:tc>
      </w:tr>
      <w:tr w:rsidR="00ED28B1" w:rsidRPr="002D109E" w:rsidTr="00D06EE2">
        <w:trPr>
          <w:trHeight w:val="346"/>
        </w:trPr>
        <w:tc>
          <w:tcPr>
            <w:tcW w:w="5026" w:type="dxa"/>
          </w:tcPr>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Обеспечение устойчивого экономического развития поселения, повышение качества управления муниципальным имуществом и финансами. </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Развитие кадрового потенциала муниципальной службы, повышение профессионализма и здоровья муниципальных служащих. </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Создание благоприятных условий для развития предпринимательской деятельности.</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Содействие совершенствованию реформы местного </w:t>
            </w:r>
            <w:proofErr w:type="gramStart"/>
            <w:r w:rsidRPr="002D109E">
              <w:rPr>
                <w:sz w:val="20"/>
                <w:szCs w:val="20"/>
              </w:rPr>
              <w:t>самоуправления  на</w:t>
            </w:r>
            <w:proofErr w:type="gramEnd"/>
            <w:r w:rsidRPr="002D109E">
              <w:rPr>
                <w:sz w:val="20"/>
                <w:szCs w:val="20"/>
              </w:rPr>
              <w:t xml:space="preserve"> территории Орловского сельского поселения. </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Проведение реконструкции водоснабжения, ремонт и содержание автомобильных дорог.</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Эффективное использование земельных, трудовых, финансовых ресурсов.</w:t>
            </w:r>
          </w:p>
          <w:p w:rsidR="00ED28B1" w:rsidRPr="002D109E" w:rsidRDefault="00ED28B1" w:rsidP="00ED28B1">
            <w:pPr>
              <w:widowControl w:val="0"/>
              <w:autoSpaceDE w:val="0"/>
              <w:autoSpaceDN w:val="0"/>
              <w:adjustRightInd w:val="0"/>
              <w:jc w:val="both"/>
              <w:rPr>
                <w:sz w:val="20"/>
                <w:szCs w:val="20"/>
              </w:rPr>
            </w:pPr>
            <w:r w:rsidRPr="002D109E">
              <w:rPr>
                <w:sz w:val="20"/>
                <w:szCs w:val="20"/>
              </w:rPr>
              <w:t xml:space="preserve">      Повышение благосостояния жителей поселения на </w:t>
            </w:r>
            <w:proofErr w:type="gramStart"/>
            <w:r w:rsidRPr="002D109E">
              <w:rPr>
                <w:sz w:val="20"/>
                <w:szCs w:val="20"/>
              </w:rPr>
              <w:t>основе  развития</w:t>
            </w:r>
            <w:proofErr w:type="gramEnd"/>
            <w:r w:rsidRPr="002D109E">
              <w:rPr>
                <w:sz w:val="20"/>
                <w:szCs w:val="20"/>
              </w:rPr>
              <w:t xml:space="preserve"> экономики, увеличение доходов, </w:t>
            </w:r>
            <w:r w:rsidRPr="002D109E">
              <w:rPr>
                <w:sz w:val="20"/>
                <w:szCs w:val="20"/>
              </w:rPr>
              <w:lastRenderedPageBreak/>
              <w:t>выявлении резервов</w:t>
            </w:r>
          </w:p>
          <w:p w:rsidR="00ED28B1" w:rsidRPr="002D109E" w:rsidRDefault="00ED28B1" w:rsidP="00ED28B1">
            <w:pPr>
              <w:widowControl w:val="0"/>
              <w:autoSpaceDE w:val="0"/>
              <w:autoSpaceDN w:val="0"/>
              <w:adjustRightInd w:val="0"/>
              <w:jc w:val="both"/>
              <w:rPr>
                <w:sz w:val="20"/>
                <w:szCs w:val="20"/>
              </w:rPr>
            </w:pPr>
          </w:p>
        </w:tc>
      </w:tr>
      <w:tr w:rsidR="00ED28B1" w:rsidRPr="002D109E" w:rsidTr="00D06EE2">
        <w:trPr>
          <w:trHeight w:val="346"/>
        </w:trPr>
        <w:tc>
          <w:tcPr>
            <w:tcW w:w="5026" w:type="dxa"/>
          </w:tcPr>
          <w:p w:rsidR="00ED28B1" w:rsidRPr="002D109E" w:rsidRDefault="00ED28B1" w:rsidP="00ED28B1">
            <w:pPr>
              <w:widowControl w:val="0"/>
              <w:autoSpaceDE w:val="0"/>
              <w:autoSpaceDN w:val="0"/>
              <w:adjustRightInd w:val="0"/>
              <w:jc w:val="both"/>
              <w:rPr>
                <w:sz w:val="20"/>
                <w:szCs w:val="20"/>
              </w:rPr>
            </w:pPr>
          </w:p>
        </w:tc>
      </w:tr>
    </w:tbl>
    <w:p w:rsidR="00ED28B1" w:rsidRPr="002D109E" w:rsidRDefault="00ED28B1" w:rsidP="00ED28B1">
      <w:pPr>
        <w:jc w:val="both"/>
        <w:rPr>
          <w:rFonts w:eastAsia="Calibri"/>
          <w:sz w:val="20"/>
          <w:szCs w:val="20"/>
        </w:rPr>
      </w:pPr>
    </w:p>
    <w:p w:rsidR="00ED28B1" w:rsidRPr="002D109E" w:rsidRDefault="00ED28B1" w:rsidP="00ED28B1">
      <w:pPr>
        <w:jc w:val="center"/>
        <w:rPr>
          <w:b/>
          <w:sz w:val="20"/>
          <w:szCs w:val="20"/>
        </w:rPr>
      </w:pPr>
      <w:r w:rsidRPr="002D109E">
        <w:rPr>
          <w:b/>
          <w:sz w:val="20"/>
          <w:szCs w:val="20"/>
        </w:rPr>
        <w:t xml:space="preserve">4. Описание ожидаемых результатов реализации </w:t>
      </w:r>
    </w:p>
    <w:p w:rsidR="00ED28B1" w:rsidRPr="002D109E" w:rsidRDefault="00ED28B1" w:rsidP="00ED28B1">
      <w:pPr>
        <w:jc w:val="center"/>
        <w:rPr>
          <w:b/>
          <w:sz w:val="20"/>
          <w:szCs w:val="20"/>
        </w:rPr>
      </w:pPr>
      <w:r w:rsidRPr="002D109E">
        <w:rPr>
          <w:b/>
          <w:sz w:val="20"/>
          <w:szCs w:val="20"/>
        </w:rPr>
        <w:t>муниципальной программы</w:t>
      </w:r>
    </w:p>
    <w:p w:rsidR="00ED28B1" w:rsidRPr="002D109E" w:rsidRDefault="00ED28B1" w:rsidP="00ED28B1">
      <w:pPr>
        <w:jc w:val="center"/>
        <w:rPr>
          <w:b/>
          <w:sz w:val="20"/>
          <w:szCs w:val="20"/>
        </w:rPr>
      </w:pPr>
    </w:p>
    <w:p w:rsidR="00ED28B1" w:rsidRPr="002D109E" w:rsidRDefault="00ED28B1" w:rsidP="00ED28B1">
      <w:pPr>
        <w:autoSpaceDE w:val="0"/>
        <w:ind w:firstLine="540"/>
        <w:jc w:val="both"/>
        <w:rPr>
          <w:rFonts w:cs="Arial CYR"/>
          <w:sz w:val="20"/>
          <w:szCs w:val="20"/>
        </w:rPr>
      </w:pPr>
      <w:r w:rsidRPr="002D109E">
        <w:rPr>
          <w:rFonts w:cs="Arial CYR"/>
          <w:sz w:val="20"/>
          <w:szCs w:val="20"/>
        </w:rPr>
        <w:t>Реализация Программы позволит обеспечить:</w:t>
      </w:r>
    </w:p>
    <w:p w:rsidR="00ED28B1" w:rsidRPr="002D109E" w:rsidRDefault="00ED28B1" w:rsidP="00ED28B1">
      <w:pPr>
        <w:autoSpaceDE w:val="0"/>
        <w:ind w:firstLine="540"/>
        <w:jc w:val="both"/>
        <w:rPr>
          <w:rFonts w:cs="Arial CYR"/>
          <w:sz w:val="20"/>
          <w:szCs w:val="20"/>
        </w:rPr>
      </w:pPr>
      <w:r w:rsidRPr="002D109E">
        <w:rPr>
          <w:rFonts w:cs="Arial CYR"/>
          <w:sz w:val="20"/>
          <w:szCs w:val="20"/>
        </w:rPr>
        <w:t>- проведение реформы местного самоуправления;</w:t>
      </w:r>
    </w:p>
    <w:p w:rsidR="00ED28B1" w:rsidRPr="002D109E" w:rsidRDefault="00ED28B1" w:rsidP="00ED28B1">
      <w:pPr>
        <w:autoSpaceDE w:val="0"/>
        <w:ind w:firstLine="540"/>
        <w:jc w:val="both"/>
        <w:rPr>
          <w:rFonts w:cs="Arial CYR"/>
          <w:sz w:val="20"/>
          <w:szCs w:val="20"/>
        </w:rPr>
      </w:pPr>
      <w:r w:rsidRPr="002D109E">
        <w:rPr>
          <w:rFonts w:cs="Arial CYR"/>
          <w:sz w:val="20"/>
          <w:szCs w:val="20"/>
        </w:rPr>
        <w:t>- повышение налоговых поступлений в бюджет поселения;</w:t>
      </w:r>
    </w:p>
    <w:p w:rsidR="00ED28B1" w:rsidRPr="002D109E" w:rsidRDefault="00ED28B1" w:rsidP="00ED28B1">
      <w:pPr>
        <w:autoSpaceDE w:val="0"/>
        <w:jc w:val="both"/>
        <w:rPr>
          <w:rFonts w:cs="Arial CYR"/>
          <w:sz w:val="20"/>
          <w:szCs w:val="20"/>
        </w:rPr>
      </w:pPr>
      <w:r w:rsidRPr="002D109E">
        <w:rPr>
          <w:rFonts w:cs="Arial CYR"/>
          <w:sz w:val="20"/>
          <w:szCs w:val="20"/>
        </w:rPr>
        <w:t xml:space="preserve">        - увеличение объема инвестиций в основной капитал малых и средних предприятий не менее чем на 25 процентов к уровню 2013 года;</w:t>
      </w:r>
    </w:p>
    <w:p w:rsidR="00ED28B1" w:rsidRPr="002D109E" w:rsidRDefault="00ED28B1" w:rsidP="00ED28B1">
      <w:pPr>
        <w:autoSpaceDE w:val="0"/>
        <w:ind w:firstLine="540"/>
        <w:jc w:val="both"/>
        <w:rPr>
          <w:rFonts w:cs="Arial CYR"/>
          <w:sz w:val="20"/>
          <w:szCs w:val="20"/>
        </w:rPr>
      </w:pPr>
      <w:r w:rsidRPr="002D109E">
        <w:rPr>
          <w:rFonts w:cs="Arial CYR"/>
          <w:sz w:val="20"/>
          <w:szCs w:val="20"/>
        </w:rPr>
        <w:t xml:space="preserve">- увеличение доли среднесписочной численности работников малых и средних предприятий с 35,41 процентов до 37,23 процентов. </w:t>
      </w:r>
    </w:p>
    <w:p w:rsidR="00ED28B1" w:rsidRPr="002D109E" w:rsidRDefault="00ED28B1" w:rsidP="00ED28B1">
      <w:pPr>
        <w:ind w:firstLine="540"/>
        <w:jc w:val="both"/>
        <w:rPr>
          <w:sz w:val="20"/>
          <w:szCs w:val="20"/>
        </w:rPr>
      </w:pPr>
      <w:r w:rsidRPr="002D109E">
        <w:rPr>
          <w:sz w:val="20"/>
          <w:szCs w:val="20"/>
        </w:rPr>
        <w:t>-  улучшение качества водоснабжения населения;</w:t>
      </w:r>
    </w:p>
    <w:p w:rsidR="00ED28B1" w:rsidRPr="002D109E" w:rsidRDefault="00ED28B1" w:rsidP="00ED28B1">
      <w:pPr>
        <w:ind w:firstLine="540"/>
        <w:jc w:val="both"/>
        <w:rPr>
          <w:sz w:val="20"/>
          <w:szCs w:val="20"/>
        </w:rPr>
      </w:pPr>
      <w:r w:rsidRPr="002D109E">
        <w:rPr>
          <w:sz w:val="20"/>
          <w:szCs w:val="20"/>
        </w:rPr>
        <w:t>- улучшение качества модернизации и развития автомобильных дорог;</w:t>
      </w:r>
    </w:p>
    <w:p w:rsidR="00ED28B1" w:rsidRPr="002D109E" w:rsidRDefault="00ED28B1" w:rsidP="00ED28B1">
      <w:pPr>
        <w:ind w:firstLine="540"/>
        <w:jc w:val="both"/>
        <w:rPr>
          <w:sz w:val="20"/>
          <w:szCs w:val="20"/>
        </w:rPr>
      </w:pPr>
      <w:r w:rsidRPr="002D109E">
        <w:rPr>
          <w:sz w:val="20"/>
          <w:szCs w:val="20"/>
        </w:rPr>
        <w:t xml:space="preserve">-  установку окон ПВХ в учреждениях культуры и администрации, что приведёт к снижению потребления бюджетными учреждениями электрической, тепловой </w:t>
      </w:r>
      <w:proofErr w:type="gramStart"/>
      <w:r w:rsidRPr="002D109E">
        <w:rPr>
          <w:sz w:val="20"/>
          <w:szCs w:val="20"/>
        </w:rPr>
        <w:t>энергии,  воды</w:t>
      </w:r>
      <w:proofErr w:type="gramEnd"/>
      <w:r w:rsidRPr="002D109E">
        <w:rPr>
          <w:sz w:val="20"/>
          <w:szCs w:val="20"/>
        </w:rPr>
        <w:t xml:space="preserve"> в натуральном и стоимостном выражении не менее чем на 15 % к уровню 2009 года;</w:t>
      </w:r>
    </w:p>
    <w:p w:rsidR="00ED28B1" w:rsidRPr="002D109E" w:rsidRDefault="00ED28B1" w:rsidP="00ED28B1">
      <w:pPr>
        <w:autoSpaceDE w:val="0"/>
        <w:autoSpaceDN w:val="0"/>
        <w:adjustRightInd w:val="0"/>
        <w:ind w:firstLine="708"/>
        <w:jc w:val="both"/>
        <w:rPr>
          <w:sz w:val="20"/>
          <w:szCs w:val="20"/>
        </w:rPr>
      </w:pPr>
      <w:r w:rsidRPr="002D109E">
        <w:rPr>
          <w:sz w:val="20"/>
          <w:szCs w:val="20"/>
        </w:rPr>
        <w:t>- увеличение ежегодного количества прошедших подготовку, переподготовку и повышение квалификации муниципальных служащих Орловского сельского поселения к 2025 году до 3 человек;</w:t>
      </w:r>
    </w:p>
    <w:p w:rsidR="00ED28B1" w:rsidRPr="002D109E" w:rsidRDefault="00ED28B1" w:rsidP="00ED28B1">
      <w:pPr>
        <w:autoSpaceDE w:val="0"/>
        <w:autoSpaceDN w:val="0"/>
        <w:adjustRightInd w:val="0"/>
        <w:ind w:firstLine="708"/>
        <w:jc w:val="both"/>
        <w:rPr>
          <w:sz w:val="20"/>
          <w:szCs w:val="20"/>
        </w:rPr>
      </w:pPr>
      <w:r w:rsidRPr="002D109E">
        <w:rPr>
          <w:sz w:val="20"/>
          <w:szCs w:val="20"/>
        </w:rPr>
        <w:t>- сохранение доли муниципальных служащих Орловского сельского поселения, прошедших диспансеризацию, от числа муниципальных служащих, подлежащих диспансеризации в соответствующем году, на уровне не менее 100 процентов;</w:t>
      </w:r>
    </w:p>
    <w:p w:rsidR="00ED28B1" w:rsidRPr="002D109E" w:rsidRDefault="00ED28B1" w:rsidP="00ED28B1">
      <w:pPr>
        <w:autoSpaceDE w:val="0"/>
        <w:autoSpaceDN w:val="0"/>
        <w:adjustRightInd w:val="0"/>
        <w:ind w:firstLine="708"/>
        <w:jc w:val="both"/>
        <w:rPr>
          <w:sz w:val="20"/>
          <w:szCs w:val="20"/>
        </w:rPr>
      </w:pPr>
      <w:r w:rsidRPr="002D109E">
        <w:rPr>
          <w:sz w:val="20"/>
          <w:szCs w:val="20"/>
        </w:rPr>
        <w:t xml:space="preserve">- повышение уровня проведения культурно - </w:t>
      </w:r>
      <w:proofErr w:type="gramStart"/>
      <w:r w:rsidRPr="002D109E">
        <w:rPr>
          <w:sz w:val="20"/>
          <w:szCs w:val="20"/>
        </w:rPr>
        <w:t>досуговых  и</w:t>
      </w:r>
      <w:proofErr w:type="gramEnd"/>
      <w:r w:rsidRPr="002D109E">
        <w:rPr>
          <w:sz w:val="20"/>
          <w:szCs w:val="20"/>
        </w:rPr>
        <w:t xml:space="preserve"> спортивных мероприятий;</w:t>
      </w:r>
    </w:p>
    <w:p w:rsidR="00ED28B1" w:rsidRPr="002D109E" w:rsidRDefault="00ED28B1" w:rsidP="00ED28B1">
      <w:pPr>
        <w:autoSpaceDE w:val="0"/>
        <w:autoSpaceDN w:val="0"/>
        <w:adjustRightInd w:val="0"/>
        <w:ind w:firstLine="708"/>
        <w:jc w:val="both"/>
        <w:rPr>
          <w:sz w:val="20"/>
          <w:szCs w:val="20"/>
        </w:rPr>
      </w:pPr>
      <w:r w:rsidRPr="002D109E">
        <w:rPr>
          <w:sz w:val="20"/>
          <w:szCs w:val="20"/>
        </w:rPr>
        <w:t>- расширить социальную помощь престарелым людям.</w:t>
      </w:r>
    </w:p>
    <w:p w:rsidR="00ED28B1" w:rsidRPr="002D109E" w:rsidRDefault="00ED28B1" w:rsidP="00ED28B1">
      <w:pPr>
        <w:jc w:val="both"/>
        <w:rPr>
          <w:sz w:val="20"/>
          <w:szCs w:val="20"/>
        </w:rPr>
      </w:pPr>
      <w:r w:rsidRPr="002D109E">
        <w:rPr>
          <w:sz w:val="20"/>
          <w:szCs w:val="20"/>
        </w:rPr>
        <w:t xml:space="preserve">         Качественное оказание муниципальных услуг;</w:t>
      </w:r>
    </w:p>
    <w:p w:rsidR="00ED28B1" w:rsidRPr="002D109E" w:rsidRDefault="00ED28B1" w:rsidP="00ED28B1">
      <w:pPr>
        <w:jc w:val="both"/>
        <w:rPr>
          <w:sz w:val="20"/>
          <w:szCs w:val="20"/>
        </w:rPr>
      </w:pPr>
      <w:r w:rsidRPr="002D109E">
        <w:rPr>
          <w:sz w:val="20"/>
          <w:szCs w:val="20"/>
        </w:rPr>
        <w:t xml:space="preserve">        Сохранность и целостность, а также содержание недвижимого муниципального имущества, находящегося в собственности Орловского сельского поселения, закреплённого за учреждениями поселения на праве оперативного управления;</w:t>
      </w:r>
    </w:p>
    <w:p w:rsidR="00ED28B1" w:rsidRPr="002D109E" w:rsidRDefault="00ED28B1" w:rsidP="00ED28B1">
      <w:pPr>
        <w:jc w:val="both"/>
        <w:rPr>
          <w:sz w:val="20"/>
          <w:szCs w:val="20"/>
        </w:rPr>
      </w:pPr>
      <w:r w:rsidRPr="002D109E">
        <w:rPr>
          <w:sz w:val="20"/>
          <w:szCs w:val="20"/>
        </w:rPr>
        <w:t xml:space="preserve">        Сохранность и целостность, а также содержание имущества, </w:t>
      </w:r>
      <w:proofErr w:type="gramStart"/>
      <w:r w:rsidRPr="002D109E">
        <w:rPr>
          <w:sz w:val="20"/>
          <w:szCs w:val="20"/>
        </w:rPr>
        <w:t>переданного  в</w:t>
      </w:r>
      <w:proofErr w:type="gramEnd"/>
      <w:r w:rsidRPr="002D109E">
        <w:rPr>
          <w:sz w:val="20"/>
          <w:szCs w:val="20"/>
        </w:rPr>
        <w:t xml:space="preserve"> Казну Тарского  муниципального района Омской области;</w:t>
      </w:r>
    </w:p>
    <w:p w:rsidR="00ED28B1" w:rsidRPr="002D109E" w:rsidRDefault="00ED28B1" w:rsidP="00ED28B1">
      <w:pPr>
        <w:jc w:val="both"/>
        <w:rPr>
          <w:sz w:val="20"/>
          <w:szCs w:val="20"/>
        </w:rPr>
      </w:pPr>
      <w:r w:rsidRPr="002D109E">
        <w:rPr>
          <w:sz w:val="20"/>
          <w:szCs w:val="20"/>
        </w:rPr>
        <w:t xml:space="preserve">        Увеличение количества земельных участков, сформированных при разграничении государственной собственности на землю;</w:t>
      </w:r>
    </w:p>
    <w:p w:rsidR="00ED28B1" w:rsidRPr="002D109E" w:rsidRDefault="00ED28B1" w:rsidP="00ED28B1">
      <w:pPr>
        <w:jc w:val="both"/>
        <w:rPr>
          <w:sz w:val="20"/>
          <w:szCs w:val="20"/>
        </w:rPr>
      </w:pPr>
      <w:r w:rsidRPr="002D109E">
        <w:rPr>
          <w:sz w:val="20"/>
          <w:szCs w:val="20"/>
        </w:rPr>
        <w:t xml:space="preserve">        Увеличение количества сформированных земельных участков, необходимых для обеспечения муниципальных нужд;</w:t>
      </w:r>
    </w:p>
    <w:p w:rsidR="00ED28B1" w:rsidRPr="002D109E" w:rsidRDefault="00ED28B1" w:rsidP="00ED28B1">
      <w:pPr>
        <w:jc w:val="both"/>
        <w:rPr>
          <w:sz w:val="20"/>
          <w:szCs w:val="20"/>
        </w:rPr>
      </w:pPr>
      <w:r w:rsidRPr="002D109E">
        <w:rPr>
          <w:sz w:val="20"/>
          <w:szCs w:val="20"/>
        </w:rPr>
        <w:t xml:space="preserve">        Увеличение </w:t>
      </w:r>
      <w:proofErr w:type="gramStart"/>
      <w:r w:rsidRPr="002D109E">
        <w:rPr>
          <w:sz w:val="20"/>
          <w:szCs w:val="20"/>
        </w:rPr>
        <w:t>количества  земельных</w:t>
      </w:r>
      <w:proofErr w:type="gramEnd"/>
      <w:r w:rsidRPr="002D109E">
        <w:rPr>
          <w:sz w:val="20"/>
          <w:szCs w:val="20"/>
        </w:rPr>
        <w:t xml:space="preserve">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rsidR="00ED28B1" w:rsidRPr="002D109E" w:rsidRDefault="00ED28B1" w:rsidP="00ED28B1">
      <w:pPr>
        <w:widowControl w:val="0"/>
        <w:autoSpaceDE w:val="0"/>
        <w:autoSpaceDN w:val="0"/>
        <w:adjustRightInd w:val="0"/>
        <w:ind w:firstLine="720"/>
        <w:jc w:val="both"/>
        <w:rPr>
          <w:sz w:val="20"/>
          <w:szCs w:val="20"/>
        </w:rPr>
      </w:pPr>
      <w:r w:rsidRPr="002D109E">
        <w:rPr>
          <w:sz w:val="20"/>
          <w:szCs w:val="20"/>
        </w:rPr>
        <w:t xml:space="preserve"> Межевание дорог внутри поселения и оформление кадастровой и технической документации;</w:t>
      </w:r>
    </w:p>
    <w:p w:rsidR="00ED28B1" w:rsidRPr="002D109E" w:rsidRDefault="00ED28B1" w:rsidP="00ED28B1">
      <w:pPr>
        <w:widowControl w:val="0"/>
        <w:autoSpaceDE w:val="0"/>
        <w:autoSpaceDN w:val="0"/>
        <w:adjustRightInd w:val="0"/>
        <w:ind w:firstLine="720"/>
        <w:jc w:val="both"/>
        <w:rPr>
          <w:sz w:val="20"/>
          <w:szCs w:val="20"/>
        </w:rPr>
      </w:pPr>
      <w:r w:rsidRPr="002D109E">
        <w:rPr>
          <w:sz w:val="20"/>
          <w:szCs w:val="20"/>
        </w:rPr>
        <w:t xml:space="preserve">Стабильные финансовые условия для устойчивого экономического роста </w:t>
      </w:r>
      <w:proofErr w:type="gramStart"/>
      <w:r w:rsidRPr="002D109E">
        <w:rPr>
          <w:sz w:val="20"/>
          <w:szCs w:val="20"/>
        </w:rPr>
        <w:t>поселения,  повышения</w:t>
      </w:r>
      <w:proofErr w:type="gramEnd"/>
      <w:r w:rsidRPr="002D109E">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ED28B1" w:rsidRPr="002D109E" w:rsidRDefault="00ED28B1" w:rsidP="00ED28B1">
      <w:pPr>
        <w:widowControl w:val="0"/>
        <w:autoSpaceDE w:val="0"/>
        <w:autoSpaceDN w:val="0"/>
        <w:adjustRightInd w:val="0"/>
        <w:ind w:firstLine="720"/>
        <w:jc w:val="both"/>
        <w:rPr>
          <w:sz w:val="20"/>
          <w:szCs w:val="20"/>
        </w:rPr>
      </w:pPr>
      <w:r w:rsidRPr="002D109E">
        <w:rPr>
          <w:sz w:val="20"/>
          <w:szCs w:val="20"/>
        </w:rPr>
        <w:t xml:space="preserve">Условия для повышения эффективности финансового управления в сельском поселении </w:t>
      </w:r>
      <w:proofErr w:type="gramStart"/>
      <w:r w:rsidRPr="002D109E">
        <w:rPr>
          <w:sz w:val="20"/>
          <w:szCs w:val="20"/>
        </w:rPr>
        <w:t>для  оптимизации</w:t>
      </w:r>
      <w:proofErr w:type="gramEnd"/>
      <w:r w:rsidRPr="002D109E">
        <w:rPr>
          <w:sz w:val="20"/>
          <w:szCs w:val="20"/>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ED28B1" w:rsidRPr="002D109E" w:rsidRDefault="00ED28B1" w:rsidP="00ED28B1">
      <w:pPr>
        <w:widowControl w:val="0"/>
        <w:autoSpaceDE w:val="0"/>
        <w:autoSpaceDN w:val="0"/>
        <w:adjustRightInd w:val="0"/>
        <w:ind w:firstLine="720"/>
        <w:jc w:val="both"/>
        <w:rPr>
          <w:sz w:val="20"/>
          <w:szCs w:val="20"/>
        </w:rPr>
      </w:pPr>
      <w:r w:rsidRPr="002D109E">
        <w:rPr>
          <w:sz w:val="20"/>
          <w:szCs w:val="20"/>
        </w:rPr>
        <w:t xml:space="preserve"> Перевод большей части расходов сельского поселения на принципы программно-целевого планирования, контроля и последующей оценки эффективности их использования.</w:t>
      </w:r>
    </w:p>
    <w:p w:rsidR="00ED28B1" w:rsidRPr="002D109E" w:rsidRDefault="00ED28B1" w:rsidP="00ED28B1">
      <w:pPr>
        <w:rPr>
          <w:b/>
          <w:sz w:val="20"/>
          <w:szCs w:val="20"/>
        </w:rPr>
      </w:pPr>
    </w:p>
    <w:p w:rsidR="00ED28B1" w:rsidRPr="002D109E" w:rsidRDefault="00ED28B1" w:rsidP="00ED28B1">
      <w:pPr>
        <w:jc w:val="center"/>
        <w:rPr>
          <w:b/>
          <w:sz w:val="20"/>
          <w:szCs w:val="20"/>
        </w:rPr>
      </w:pPr>
    </w:p>
    <w:p w:rsidR="00ED28B1" w:rsidRPr="002D109E" w:rsidRDefault="00ED28B1" w:rsidP="00ED28B1">
      <w:pPr>
        <w:jc w:val="center"/>
        <w:rPr>
          <w:b/>
          <w:sz w:val="20"/>
          <w:szCs w:val="20"/>
        </w:rPr>
      </w:pPr>
      <w:r w:rsidRPr="002D109E">
        <w:rPr>
          <w:b/>
          <w:sz w:val="20"/>
          <w:szCs w:val="20"/>
        </w:rPr>
        <w:t>5. Сроки реализации муниципальной программы</w:t>
      </w:r>
    </w:p>
    <w:p w:rsidR="00ED28B1" w:rsidRPr="002D109E" w:rsidRDefault="00ED28B1" w:rsidP="00ED28B1">
      <w:pPr>
        <w:jc w:val="center"/>
        <w:rPr>
          <w:b/>
          <w:sz w:val="20"/>
          <w:szCs w:val="20"/>
        </w:rPr>
      </w:pPr>
    </w:p>
    <w:p w:rsidR="00ED28B1" w:rsidRPr="002D109E" w:rsidRDefault="00ED28B1" w:rsidP="00ED28B1">
      <w:pPr>
        <w:rPr>
          <w:sz w:val="20"/>
          <w:szCs w:val="20"/>
        </w:rPr>
      </w:pPr>
      <w:r w:rsidRPr="002D109E">
        <w:rPr>
          <w:sz w:val="20"/>
          <w:szCs w:val="20"/>
        </w:rPr>
        <w:t xml:space="preserve">Реализация программы будет осуществляться в течении 2014-2026 годов. </w:t>
      </w:r>
    </w:p>
    <w:p w:rsidR="00ED28B1" w:rsidRPr="002D109E" w:rsidRDefault="00ED28B1" w:rsidP="00ED28B1">
      <w:pPr>
        <w:rPr>
          <w:sz w:val="20"/>
          <w:szCs w:val="20"/>
        </w:rPr>
      </w:pPr>
    </w:p>
    <w:p w:rsidR="00ED28B1" w:rsidRPr="002D109E" w:rsidRDefault="00ED28B1" w:rsidP="00ED28B1">
      <w:pPr>
        <w:tabs>
          <w:tab w:val="left" w:pos="1485"/>
        </w:tabs>
        <w:jc w:val="center"/>
        <w:rPr>
          <w:b/>
          <w:sz w:val="20"/>
          <w:szCs w:val="20"/>
        </w:rPr>
      </w:pPr>
      <w:r w:rsidRPr="002D109E">
        <w:rPr>
          <w:b/>
          <w:sz w:val="20"/>
          <w:szCs w:val="20"/>
        </w:rPr>
        <w:t>6. Объем и источники финансирования муниципальной программы</w:t>
      </w:r>
    </w:p>
    <w:p w:rsidR="00ED28B1" w:rsidRPr="002D109E" w:rsidRDefault="00ED28B1" w:rsidP="00ED28B1">
      <w:pPr>
        <w:tabs>
          <w:tab w:val="left" w:pos="1485"/>
        </w:tabs>
        <w:jc w:val="center"/>
        <w:rPr>
          <w:b/>
          <w:sz w:val="20"/>
          <w:szCs w:val="20"/>
        </w:rPr>
      </w:pPr>
      <w:r w:rsidRPr="002D109E">
        <w:rPr>
          <w:b/>
          <w:sz w:val="20"/>
          <w:szCs w:val="20"/>
        </w:rPr>
        <w:t xml:space="preserve"> в целом и по годам её </w:t>
      </w:r>
      <w:proofErr w:type="gramStart"/>
      <w:r w:rsidRPr="002D109E">
        <w:rPr>
          <w:b/>
          <w:sz w:val="20"/>
          <w:szCs w:val="20"/>
        </w:rPr>
        <w:t>реализации</w:t>
      </w:r>
      <w:proofErr w:type="gramEnd"/>
      <w:r w:rsidRPr="002D109E">
        <w:rPr>
          <w:b/>
          <w:sz w:val="20"/>
          <w:szCs w:val="20"/>
        </w:rPr>
        <w:t xml:space="preserve"> а также необходимости потребности </w:t>
      </w:r>
    </w:p>
    <w:p w:rsidR="00ED28B1" w:rsidRPr="002D109E" w:rsidRDefault="00ED28B1" w:rsidP="00ED28B1">
      <w:pPr>
        <w:tabs>
          <w:tab w:val="left" w:pos="1485"/>
        </w:tabs>
        <w:jc w:val="center"/>
        <w:rPr>
          <w:sz w:val="20"/>
          <w:szCs w:val="20"/>
        </w:rPr>
      </w:pPr>
      <w:r w:rsidRPr="002D109E">
        <w:rPr>
          <w:b/>
          <w:sz w:val="20"/>
          <w:szCs w:val="20"/>
        </w:rPr>
        <w:t>в необходимых ресурсах</w:t>
      </w:r>
    </w:p>
    <w:p w:rsidR="00ED28B1" w:rsidRPr="002D109E" w:rsidRDefault="00ED28B1" w:rsidP="00ED28B1">
      <w:pPr>
        <w:rPr>
          <w:sz w:val="20"/>
          <w:szCs w:val="20"/>
        </w:rPr>
      </w:pPr>
    </w:p>
    <w:p w:rsidR="00ED28B1" w:rsidRPr="002D109E" w:rsidRDefault="00ED28B1" w:rsidP="00ED28B1">
      <w:pPr>
        <w:autoSpaceDE w:val="0"/>
        <w:autoSpaceDN w:val="0"/>
        <w:adjustRightInd w:val="0"/>
        <w:ind w:firstLine="708"/>
        <w:jc w:val="both"/>
        <w:rPr>
          <w:sz w:val="20"/>
          <w:szCs w:val="20"/>
        </w:rPr>
      </w:pPr>
      <w:r w:rsidRPr="002D109E">
        <w:rPr>
          <w:sz w:val="20"/>
          <w:szCs w:val="20"/>
        </w:rPr>
        <w:tab/>
        <w:t xml:space="preserve">Общий объем финансирования программы за счет средств местного бюджета </w:t>
      </w:r>
      <w:proofErr w:type="gramStart"/>
      <w:r w:rsidRPr="002D109E">
        <w:rPr>
          <w:sz w:val="20"/>
          <w:szCs w:val="20"/>
        </w:rPr>
        <w:t xml:space="preserve">составляет </w:t>
      </w:r>
      <w:r w:rsidRPr="002D109E">
        <w:rPr>
          <w:rFonts w:eastAsia="Calibri"/>
          <w:sz w:val="20"/>
          <w:szCs w:val="20"/>
          <w:lang w:eastAsia="en-US"/>
        </w:rPr>
        <w:t xml:space="preserve"> </w:t>
      </w:r>
      <w:r w:rsidRPr="002D109E">
        <w:rPr>
          <w:sz w:val="20"/>
          <w:szCs w:val="20"/>
        </w:rPr>
        <w:t>158</w:t>
      </w:r>
      <w:proofErr w:type="gramEnd"/>
      <w:r w:rsidRPr="002D109E">
        <w:rPr>
          <w:sz w:val="20"/>
          <w:szCs w:val="20"/>
        </w:rPr>
        <w:t> 253 978,20 рублей в том числе:</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2014 году -3 410 637,48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2015 году -3 121 287,38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2016 году -3 397 117,38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2017 году -6 275 366,15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2018 году -5 280 571,88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2019 году -6 371 102,26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xml:space="preserve">- в 2020 </w:t>
      </w:r>
      <w:proofErr w:type="gramStart"/>
      <w:r w:rsidRPr="002D109E">
        <w:rPr>
          <w:sz w:val="20"/>
          <w:szCs w:val="20"/>
        </w:rPr>
        <w:t>году  -</w:t>
      </w:r>
      <w:proofErr w:type="gramEnd"/>
      <w:r w:rsidRPr="002D109E">
        <w:rPr>
          <w:sz w:val="20"/>
          <w:szCs w:val="20"/>
        </w:rPr>
        <w:t>3 399 385,64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xml:space="preserve">- в 2021 году –11 786 008,36 руб., </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2022 году – 4 078 472,43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2023 году –56 255 724,71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2024 году –46 417 198,66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2025 году – 4 295 169,98 руб.;</w:t>
      </w:r>
    </w:p>
    <w:p w:rsidR="00ED28B1" w:rsidRPr="002D109E" w:rsidRDefault="00ED28B1" w:rsidP="00ED28B1">
      <w:pPr>
        <w:autoSpaceDE w:val="0"/>
        <w:autoSpaceDN w:val="0"/>
        <w:adjustRightInd w:val="0"/>
        <w:ind w:firstLine="708"/>
        <w:jc w:val="both"/>
        <w:rPr>
          <w:sz w:val="20"/>
          <w:szCs w:val="20"/>
        </w:rPr>
      </w:pPr>
      <w:r w:rsidRPr="002D109E">
        <w:rPr>
          <w:sz w:val="20"/>
          <w:szCs w:val="20"/>
        </w:rPr>
        <w:t>- в 2026 году – 4 165 935,89 руб.</w:t>
      </w:r>
    </w:p>
    <w:p w:rsidR="00ED28B1" w:rsidRPr="002D109E" w:rsidRDefault="00ED28B1" w:rsidP="00ED28B1">
      <w:pPr>
        <w:autoSpaceDE w:val="0"/>
        <w:autoSpaceDN w:val="0"/>
        <w:adjustRightInd w:val="0"/>
        <w:ind w:firstLine="708"/>
        <w:jc w:val="both"/>
        <w:rPr>
          <w:rFonts w:eastAsia="Calibri"/>
          <w:sz w:val="20"/>
          <w:szCs w:val="20"/>
          <w:lang w:eastAsia="en-US"/>
        </w:rPr>
      </w:pPr>
    </w:p>
    <w:p w:rsidR="00ED28B1" w:rsidRPr="002D109E" w:rsidRDefault="00ED28B1" w:rsidP="00ED28B1">
      <w:pPr>
        <w:autoSpaceDE w:val="0"/>
        <w:autoSpaceDN w:val="0"/>
        <w:adjustRightInd w:val="0"/>
        <w:ind w:firstLine="708"/>
        <w:jc w:val="both"/>
        <w:rPr>
          <w:b/>
          <w:sz w:val="20"/>
          <w:szCs w:val="20"/>
        </w:rPr>
      </w:pPr>
      <w:r w:rsidRPr="002D109E">
        <w:rPr>
          <w:b/>
          <w:sz w:val="20"/>
          <w:szCs w:val="20"/>
        </w:rPr>
        <w:t>7. Описание системы управления реализации</w:t>
      </w:r>
    </w:p>
    <w:p w:rsidR="00ED28B1" w:rsidRPr="002D109E" w:rsidRDefault="00ED28B1" w:rsidP="00ED28B1">
      <w:pPr>
        <w:tabs>
          <w:tab w:val="left" w:pos="0"/>
        </w:tabs>
        <w:jc w:val="center"/>
        <w:rPr>
          <w:b/>
          <w:sz w:val="20"/>
          <w:szCs w:val="20"/>
        </w:rPr>
      </w:pPr>
      <w:r w:rsidRPr="002D109E">
        <w:rPr>
          <w:b/>
          <w:sz w:val="20"/>
          <w:szCs w:val="20"/>
        </w:rPr>
        <w:t>муниципальной программы</w:t>
      </w:r>
    </w:p>
    <w:p w:rsidR="00ED28B1" w:rsidRPr="002D109E" w:rsidRDefault="00ED28B1" w:rsidP="00ED28B1">
      <w:pPr>
        <w:jc w:val="both"/>
        <w:rPr>
          <w:sz w:val="20"/>
          <w:szCs w:val="20"/>
        </w:rPr>
      </w:pPr>
      <w:r w:rsidRPr="002D109E">
        <w:rPr>
          <w:sz w:val="20"/>
          <w:szCs w:val="20"/>
        </w:rPr>
        <w:tab/>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и соисполнителями программы в соответствии с Порядком принятия решений о разработке муниципальных программ Орловского сельского поселения, их формирования и реализации, утвержденным постановлением Администрации Орловского сельского поселения от 22 августа </w:t>
      </w:r>
      <w:smartTag w:uri="urn:schemas-microsoft-com:office:smarttags" w:element="metricconverter">
        <w:smartTagPr>
          <w:attr w:name="ProductID" w:val="2013 г"/>
        </w:smartTagPr>
        <w:r w:rsidRPr="002D109E">
          <w:rPr>
            <w:sz w:val="20"/>
            <w:szCs w:val="20"/>
          </w:rPr>
          <w:t>2013 г</w:t>
        </w:r>
      </w:smartTag>
      <w:r w:rsidRPr="002D109E">
        <w:rPr>
          <w:sz w:val="20"/>
          <w:szCs w:val="20"/>
        </w:rPr>
        <w:t>. № 32.</w:t>
      </w:r>
      <w:r w:rsidRPr="002D109E">
        <w:rPr>
          <w:sz w:val="20"/>
          <w:szCs w:val="20"/>
        </w:rPr>
        <w:br/>
      </w:r>
      <w:r w:rsidRPr="002D109E">
        <w:rPr>
          <w:sz w:val="20"/>
          <w:szCs w:val="20"/>
        </w:rPr>
        <w:tab/>
        <w:t>Текущее управление реализацией программы предусматривает организацию выполнения мероприятий программы исполнителем и соисполнителями подпрограмм.</w:t>
      </w:r>
      <w:r w:rsidRPr="002D109E">
        <w:rPr>
          <w:sz w:val="20"/>
          <w:szCs w:val="20"/>
        </w:rPr>
        <w:br/>
      </w:r>
      <w:r w:rsidRPr="002D109E">
        <w:rPr>
          <w:sz w:val="20"/>
          <w:szCs w:val="20"/>
        </w:rPr>
        <w:tab/>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в местном бюджете на управление в сфере установленных функций. </w:t>
      </w:r>
      <w:r w:rsidRPr="002D109E">
        <w:rPr>
          <w:sz w:val="20"/>
          <w:szCs w:val="20"/>
        </w:rPr>
        <w:br/>
      </w:r>
      <w:r w:rsidRPr="002D109E">
        <w:rPr>
          <w:sz w:val="20"/>
          <w:szCs w:val="20"/>
        </w:rPr>
        <w:tab/>
        <w:t>Порядок отбора исполнителей мероприятий подпрограмм устанавливается в соответствии с законодательством Российской Федерации.</w:t>
      </w:r>
      <w:r w:rsidRPr="002D109E">
        <w:rPr>
          <w:sz w:val="20"/>
          <w:szCs w:val="20"/>
        </w:rPr>
        <w:br/>
      </w:r>
      <w:r w:rsidRPr="002D109E">
        <w:rPr>
          <w:sz w:val="20"/>
          <w:szCs w:val="20"/>
        </w:rPr>
        <w:tab/>
        <w:t xml:space="preserve">Исполнителями мероприятий подпрограмм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r w:rsidRPr="002D109E">
        <w:rPr>
          <w:sz w:val="20"/>
          <w:szCs w:val="20"/>
        </w:rPr>
        <w:br/>
      </w:r>
      <w:r w:rsidRPr="002D109E">
        <w:rPr>
          <w:sz w:val="20"/>
          <w:szCs w:val="20"/>
        </w:rPr>
        <w:tab/>
        <w:t>Администрация Орловского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r w:rsidRPr="002D109E">
        <w:rPr>
          <w:sz w:val="20"/>
          <w:szCs w:val="20"/>
        </w:rPr>
        <w:br/>
      </w:r>
      <w:r w:rsidRPr="002D109E">
        <w:rPr>
          <w:sz w:val="20"/>
          <w:szCs w:val="20"/>
        </w:rPr>
        <w:tab/>
        <w:t xml:space="preserve">Администрация Орловского сельского поселения как соисполнитель программы в ходе реализации программы выполняет следующие функции: </w:t>
      </w:r>
      <w:r w:rsidRPr="002D109E">
        <w:rPr>
          <w:sz w:val="20"/>
          <w:szCs w:val="20"/>
        </w:rPr>
        <w:br/>
      </w:r>
      <w:r w:rsidRPr="002D109E">
        <w:rPr>
          <w:sz w:val="20"/>
          <w:szCs w:val="20"/>
        </w:rPr>
        <w:tab/>
        <w:t>- организует реализацию программы, принимает решение о внесении изменений в программу и несет ответственность за достижение целевых индикаторов и показателей программы, а также конечных результатов ее реализации;</w:t>
      </w:r>
      <w:r w:rsidRPr="002D109E">
        <w:rPr>
          <w:sz w:val="20"/>
          <w:szCs w:val="20"/>
        </w:rPr>
        <w:br/>
      </w:r>
      <w:r w:rsidRPr="002D109E">
        <w:rPr>
          <w:sz w:val="20"/>
          <w:szCs w:val="20"/>
        </w:rPr>
        <w:lastRenderedPageBreak/>
        <w:tab/>
        <w:t>- проводит оценку эффективности мероприятий, осуществляемых исполнителем;</w:t>
      </w:r>
      <w:r w:rsidRPr="002D109E">
        <w:rPr>
          <w:sz w:val="20"/>
          <w:szCs w:val="20"/>
        </w:rPr>
        <w:br/>
      </w:r>
      <w:r w:rsidRPr="002D109E">
        <w:rPr>
          <w:sz w:val="20"/>
          <w:szCs w:val="20"/>
        </w:rPr>
        <w:tab/>
        <w:t>запрашивает у исполнителей информацию, необходимую для проведения оценки эффективности программы и подготовки отчета о ходе реализации и оценке эффективности подпрограммы.</w:t>
      </w:r>
    </w:p>
    <w:p w:rsidR="00ED28B1" w:rsidRPr="002D109E" w:rsidRDefault="00ED28B1" w:rsidP="00ED28B1">
      <w:pPr>
        <w:rPr>
          <w:sz w:val="20"/>
          <w:szCs w:val="20"/>
        </w:rPr>
      </w:pPr>
      <w:r w:rsidRPr="002D109E">
        <w:rPr>
          <w:sz w:val="20"/>
          <w:szCs w:val="20"/>
        </w:rPr>
        <w:tab/>
        <w:t>Исполнители программы:</w:t>
      </w:r>
      <w:r w:rsidRPr="002D109E">
        <w:rPr>
          <w:sz w:val="20"/>
          <w:szCs w:val="20"/>
        </w:rPr>
        <w:br/>
      </w:r>
      <w:r w:rsidRPr="002D109E">
        <w:rPr>
          <w:sz w:val="20"/>
          <w:szCs w:val="20"/>
        </w:rPr>
        <w:tab/>
        <w:t>- участвуют в разработке и осуществляют реализацию мероприятий программы, в отношении которых они являются исполнителями;</w:t>
      </w:r>
      <w:r w:rsidRPr="002D109E">
        <w:rPr>
          <w:sz w:val="20"/>
          <w:szCs w:val="20"/>
        </w:rPr>
        <w:br/>
      </w:r>
      <w:r w:rsidRPr="002D109E">
        <w:rPr>
          <w:sz w:val="20"/>
          <w:szCs w:val="20"/>
        </w:rPr>
        <w:tab/>
        <w:t>- представляют соисполнителю информацию, необходимую для проведения оценки эффективности программы и подготовки отчета о ходе реализации и оценке эффективности программы;</w:t>
      </w:r>
      <w:r w:rsidRPr="002D109E">
        <w:rPr>
          <w:sz w:val="20"/>
          <w:szCs w:val="20"/>
        </w:rPr>
        <w:br/>
      </w:r>
      <w:r w:rsidRPr="002D109E">
        <w:rPr>
          <w:sz w:val="20"/>
          <w:szCs w:val="20"/>
        </w:rPr>
        <w:tab/>
        <w:t>- представляют соисполнителю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программы.</w:t>
      </w:r>
    </w:p>
    <w:p w:rsidR="00ED28B1" w:rsidRPr="002D109E" w:rsidRDefault="00ED28B1" w:rsidP="00ED28B1">
      <w:pPr>
        <w:jc w:val="both"/>
        <w:rPr>
          <w:sz w:val="20"/>
          <w:szCs w:val="20"/>
        </w:rPr>
      </w:pPr>
    </w:p>
    <w:p w:rsidR="00ED28B1" w:rsidRPr="002D109E" w:rsidRDefault="00ED28B1" w:rsidP="00ED28B1">
      <w:pPr>
        <w:autoSpaceDE w:val="0"/>
        <w:ind w:firstLine="540"/>
        <w:jc w:val="center"/>
        <w:rPr>
          <w:b/>
          <w:sz w:val="20"/>
          <w:szCs w:val="20"/>
        </w:rPr>
      </w:pPr>
      <w:r w:rsidRPr="002D109E">
        <w:rPr>
          <w:b/>
          <w:sz w:val="20"/>
          <w:szCs w:val="20"/>
        </w:rPr>
        <w:t xml:space="preserve"> Раздел 8. Перечень и описание подпрограмм</w:t>
      </w:r>
    </w:p>
    <w:p w:rsidR="00ED28B1" w:rsidRPr="002D109E" w:rsidRDefault="00ED28B1" w:rsidP="00ED28B1">
      <w:pPr>
        <w:autoSpaceDE w:val="0"/>
        <w:ind w:firstLine="540"/>
        <w:jc w:val="both"/>
        <w:rPr>
          <w:color w:val="000000"/>
          <w:sz w:val="20"/>
          <w:szCs w:val="20"/>
        </w:rPr>
      </w:pPr>
      <w:r w:rsidRPr="002D109E">
        <w:rPr>
          <w:color w:val="000000"/>
          <w:sz w:val="20"/>
          <w:szCs w:val="20"/>
        </w:rPr>
        <w:t xml:space="preserve">Муниципальная программа «Развитие социально-экономического потенциала Орловского сельского поселения Тарского муниципального </w:t>
      </w:r>
      <w:proofErr w:type="gramStart"/>
      <w:r w:rsidRPr="002D109E">
        <w:rPr>
          <w:color w:val="000000"/>
          <w:sz w:val="20"/>
          <w:szCs w:val="20"/>
        </w:rPr>
        <w:t>района  Омской</w:t>
      </w:r>
      <w:proofErr w:type="gramEnd"/>
      <w:r w:rsidRPr="002D109E">
        <w:rPr>
          <w:color w:val="000000"/>
          <w:sz w:val="20"/>
          <w:szCs w:val="20"/>
        </w:rPr>
        <w:t xml:space="preserve"> области в 2014-2026 годах» включает в себя три подпрограммы: </w:t>
      </w:r>
    </w:p>
    <w:p w:rsidR="00ED28B1" w:rsidRPr="002D109E" w:rsidRDefault="00ED28B1" w:rsidP="00ED28B1">
      <w:pPr>
        <w:jc w:val="both"/>
        <w:rPr>
          <w:color w:val="000000"/>
          <w:sz w:val="20"/>
          <w:szCs w:val="20"/>
        </w:rPr>
      </w:pPr>
      <w:r w:rsidRPr="002D109E">
        <w:rPr>
          <w:color w:val="000000"/>
          <w:sz w:val="20"/>
          <w:szCs w:val="20"/>
        </w:rPr>
        <w:t>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 " (Приложение №1)</w:t>
      </w:r>
    </w:p>
    <w:p w:rsidR="00ED28B1" w:rsidRPr="002D109E" w:rsidRDefault="00ED28B1" w:rsidP="00ED28B1">
      <w:pPr>
        <w:jc w:val="both"/>
        <w:rPr>
          <w:color w:val="000000"/>
          <w:sz w:val="20"/>
          <w:szCs w:val="20"/>
        </w:rPr>
      </w:pPr>
      <w:r w:rsidRPr="002D109E">
        <w:rPr>
          <w:color w:val="000000"/>
          <w:sz w:val="20"/>
          <w:szCs w:val="20"/>
        </w:rPr>
        <w:t>2) «Развитие инфраструктуры Орловского сельского поселения Тарского муниципального района Омской области» (Приложение №2)</w:t>
      </w:r>
    </w:p>
    <w:p w:rsidR="00ED28B1" w:rsidRPr="002D109E" w:rsidRDefault="00ED28B1" w:rsidP="00ED28B1">
      <w:pPr>
        <w:autoSpaceDE w:val="0"/>
        <w:jc w:val="both"/>
        <w:rPr>
          <w:sz w:val="20"/>
          <w:szCs w:val="20"/>
        </w:rPr>
      </w:pPr>
      <w:r w:rsidRPr="002D109E">
        <w:rPr>
          <w:color w:val="000000"/>
          <w:sz w:val="20"/>
          <w:szCs w:val="20"/>
        </w:rPr>
        <w:t>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 (Приложение №3)</w:t>
      </w:r>
    </w:p>
    <w:p w:rsidR="00ED28B1" w:rsidRPr="002D109E" w:rsidRDefault="00ED28B1" w:rsidP="00ED28B1">
      <w:pPr>
        <w:widowControl w:val="0"/>
        <w:autoSpaceDE w:val="0"/>
        <w:autoSpaceDN w:val="0"/>
        <w:adjustRightInd w:val="0"/>
        <w:jc w:val="both"/>
        <w:rPr>
          <w:rFonts w:eastAsia="Calibri"/>
          <w:sz w:val="20"/>
          <w:szCs w:val="20"/>
        </w:rPr>
      </w:pPr>
      <w:r w:rsidRPr="002D109E">
        <w:rPr>
          <w:rFonts w:eastAsia="Calibri"/>
          <w:sz w:val="20"/>
          <w:szCs w:val="20"/>
        </w:rPr>
        <w:t>4) «Энергосбережение и повышение энергетической эффективности в Орловском сельском поселении Тарского муниципального района» (Приложение №4)</w:t>
      </w:r>
    </w:p>
    <w:p w:rsidR="00ED28B1" w:rsidRPr="002D109E" w:rsidRDefault="00ED28B1" w:rsidP="00ED28B1">
      <w:pPr>
        <w:widowControl w:val="0"/>
        <w:autoSpaceDE w:val="0"/>
        <w:autoSpaceDN w:val="0"/>
        <w:adjustRightInd w:val="0"/>
        <w:jc w:val="both"/>
        <w:rPr>
          <w:rFonts w:eastAsia="Calibri"/>
          <w:sz w:val="20"/>
          <w:szCs w:val="20"/>
        </w:rPr>
      </w:pPr>
      <w:r w:rsidRPr="002D109E">
        <w:rPr>
          <w:rFonts w:eastAsia="Calibri"/>
          <w:sz w:val="20"/>
          <w:szCs w:val="20"/>
        </w:rPr>
        <w:t>5) «</w:t>
      </w:r>
      <w:r w:rsidRPr="002D109E">
        <w:rPr>
          <w:rFonts w:eastAsia="Calibri"/>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D109E">
        <w:rPr>
          <w:rFonts w:eastAsia="Calibri"/>
          <w:sz w:val="20"/>
          <w:szCs w:val="20"/>
        </w:rPr>
        <w:t>» (Приложение №5)</w:t>
      </w:r>
    </w:p>
    <w:p w:rsidR="00ED28B1" w:rsidRPr="002D109E" w:rsidRDefault="00ED28B1" w:rsidP="00ED28B1">
      <w:pPr>
        <w:autoSpaceDE w:val="0"/>
        <w:ind w:firstLine="540"/>
        <w:jc w:val="both"/>
        <w:rPr>
          <w:sz w:val="20"/>
          <w:szCs w:val="20"/>
        </w:rPr>
      </w:pPr>
    </w:p>
    <w:p w:rsidR="00274F7E" w:rsidRPr="002D109E" w:rsidRDefault="00274F7E" w:rsidP="00274F7E">
      <w:pPr>
        <w:widowControl w:val="0"/>
        <w:autoSpaceDE w:val="0"/>
        <w:autoSpaceDN w:val="0"/>
        <w:adjustRightInd w:val="0"/>
        <w:jc w:val="center"/>
        <w:rPr>
          <w:sz w:val="20"/>
          <w:szCs w:val="20"/>
        </w:rPr>
      </w:pPr>
      <w:r w:rsidRPr="002D109E">
        <w:rPr>
          <w:sz w:val="20"/>
          <w:szCs w:val="20"/>
        </w:rPr>
        <w:t>ПАСПОРТ</w:t>
      </w:r>
    </w:p>
    <w:p w:rsidR="00274F7E" w:rsidRPr="002D109E" w:rsidRDefault="00274F7E" w:rsidP="00274F7E">
      <w:pPr>
        <w:widowControl w:val="0"/>
        <w:autoSpaceDE w:val="0"/>
        <w:autoSpaceDN w:val="0"/>
        <w:adjustRightInd w:val="0"/>
        <w:jc w:val="center"/>
        <w:rPr>
          <w:sz w:val="20"/>
          <w:szCs w:val="20"/>
        </w:rPr>
      </w:pPr>
      <w:r w:rsidRPr="002D109E">
        <w:rPr>
          <w:sz w:val="20"/>
          <w:szCs w:val="20"/>
        </w:rPr>
        <w:t>подпрограммы муниципальной программы Орловского сельского поселения Тарского муниципального района Омской области</w:t>
      </w:r>
    </w:p>
    <w:p w:rsidR="00274F7E" w:rsidRPr="002D109E" w:rsidRDefault="00274F7E" w:rsidP="00274F7E">
      <w:pPr>
        <w:autoSpaceDE w:val="0"/>
        <w:autoSpaceDN w:val="0"/>
        <w:adjustRightInd w:val="0"/>
        <w:rPr>
          <w:sz w:val="20"/>
          <w:szCs w:val="20"/>
        </w:rPr>
      </w:pPr>
      <w:r w:rsidRPr="002D109E">
        <w:rPr>
          <w:sz w:val="20"/>
          <w:szCs w:val="20"/>
        </w:rPr>
        <w:t>(в редакции постановления от 31 октября 2024 года № 68)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274F7E" w:rsidRPr="002D109E" w:rsidTr="00D06EE2">
        <w:tc>
          <w:tcPr>
            <w:tcW w:w="4077" w:type="dxa"/>
            <w:vAlign w:val="center"/>
          </w:tcPr>
          <w:p w:rsidR="00274F7E" w:rsidRPr="002D109E" w:rsidRDefault="00274F7E" w:rsidP="00274F7E">
            <w:pPr>
              <w:jc w:val="both"/>
              <w:rPr>
                <w:sz w:val="20"/>
                <w:szCs w:val="20"/>
              </w:rPr>
            </w:pPr>
            <w:r w:rsidRPr="002D109E">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274F7E" w:rsidRPr="002D109E" w:rsidRDefault="00274F7E" w:rsidP="00274F7E">
            <w:pPr>
              <w:rPr>
                <w:sz w:val="20"/>
                <w:szCs w:val="20"/>
                <w:highlight w:val="green"/>
              </w:rPr>
            </w:pPr>
            <w:r w:rsidRPr="002D109E">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274F7E" w:rsidRPr="002D109E" w:rsidTr="00D06EE2">
        <w:tc>
          <w:tcPr>
            <w:tcW w:w="4077" w:type="dxa"/>
            <w:vAlign w:val="center"/>
          </w:tcPr>
          <w:p w:rsidR="00274F7E" w:rsidRPr="002D109E" w:rsidRDefault="00274F7E" w:rsidP="00274F7E">
            <w:pPr>
              <w:jc w:val="both"/>
              <w:rPr>
                <w:sz w:val="20"/>
                <w:szCs w:val="20"/>
              </w:rPr>
            </w:pPr>
            <w:r w:rsidRPr="002D109E">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274F7E" w:rsidRPr="002D109E" w:rsidRDefault="00274F7E" w:rsidP="00274F7E">
            <w:pPr>
              <w:jc w:val="both"/>
              <w:rPr>
                <w:sz w:val="20"/>
                <w:szCs w:val="20"/>
                <w:highlight w:val="green"/>
              </w:rPr>
            </w:pPr>
            <w:r w:rsidRPr="002D109E">
              <w:rPr>
                <w:sz w:val="20"/>
                <w:szCs w:val="20"/>
              </w:rPr>
              <w:t>(далее – подпрограмма)</w:t>
            </w:r>
          </w:p>
        </w:tc>
        <w:tc>
          <w:tcPr>
            <w:tcW w:w="5529" w:type="dxa"/>
            <w:vAlign w:val="center"/>
          </w:tcPr>
          <w:p w:rsidR="00274F7E" w:rsidRPr="002D109E" w:rsidRDefault="00274F7E" w:rsidP="00274F7E">
            <w:pPr>
              <w:rPr>
                <w:sz w:val="20"/>
                <w:szCs w:val="20"/>
                <w:highlight w:val="green"/>
              </w:rPr>
            </w:pPr>
            <w:r w:rsidRPr="002D109E">
              <w:rPr>
                <w:sz w:val="20"/>
                <w:szCs w:val="20"/>
              </w:rPr>
              <w:t>Муниципальное управление, управление общественными финансам и имуществом в Орловском сельском поселении Тарского муниципального района Омской области</w:t>
            </w:r>
          </w:p>
        </w:tc>
      </w:tr>
      <w:tr w:rsidR="00274F7E" w:rsidRPr="002D109E" w:rsidTr="00D06EE2">
        <w:tc>
          <w:tcPr>
            <w:tcW w:w="4077" w:type="dxa"/>
          </w:tcPr>
          <w:p w:rsidR="00274F7E" w:rsidRPr="002D109E" w:rsidRDefault="00274F7E" w:rsidP="00274F7E">
            <w:pPr>
              <w:autoSpaceDE w:val="0"/>
              <w:autoSpaceDN w:val="0"/>
              <w:adjustRightInd w:val="0"/>
              <w:jc w:val="both"/>
              <w:rPr>
                <w:sz w:val="20"/>
                <w:szCs w:val="20"/>
                <w:highlight w:val="green"/>
              </w:rPr>
            </w:pPr>
            <w:r w:rsidRPr="002D109E">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274F7E" w:rsidRPr="002D109E" w:rsidRDefault="00274F7E" w:rsidP="00274F7E">
            <w:pPr>
              <w:widowControl w:val="0"/>
              <w:autoSpaceDE w:val="0"/>
              <w:autoSpaceDN w:val="0"/>
              <w:adjustRightInd w:val="0"/>
              <w:jc w:val="both"/>
              <w:rPr>
                <w:sz w:val="20"/>
                <w:szCs w:val="20"/>
              </w:rPr>
            </w:pPr>
            <w:r w:rsidRPr="002D109E">
              <w:rPr>
                <w:sz w:val="20"/>
                <w:szCs w:val="20"/>
              </w:rPr>
              <w:t xml:space="preserve">Бухгалтерия Администрации Орловского сельского поселения Тарского муниципального района </w:t>
            </w:r>
          </w:p>
        </w:tc>
      </w:tr>
      <w:tr w:rsidR="00274F7E" w:rsidRPr="002D109E" w:rsidTr="00D06EE2">
        <w:tc>
          <w:tcPr>
            <w:tcW w:w="4077" w:type="dxa"/>
          </w:tcPr>
          <w:p w:rsidR="00274F7E" w:rsidRPr="002D109E" w:rsidRDefault="00274F7E" w:rsidP="00274F7E">
            <w:pPr>
              <w:jc w:val="both"/>
              <w:rPr>
                <w:sz w:val="20"/>
                <w:szCs w:val="20"/>
              </w:rPr>
            </w:pPr>
            <w:r w:rsidRPr="002D109E">
              <w:rPr>
                <w:sz w:val="20"/>
                <w:szCs w:val="20"/>
              </w:rPr>
              <w:t xml:space="preserve">Наименования структурного подразделения Администрации Орловского сельского </w:t>
            </w:r>
            <w:r w:rsidRPr="002D109E">
              <w:rPr>
                <w:sz w:val="20"/>
                <w:szCs w:val="20"/>
              </w:rPr>
              <w:lastRenderedPageBreak/>
              <w:t>поселения Тарского муниципального района Омской области, являющихся исполнителями муниципальной программы &lt;*&gt;</w:t>
            </w:r>
          </w:p>
        </w:tc>
        <w:tc>
          <w:tcPr>
            <w:tcW w:w="5529" w:type="dxa"/>
          </w:tcPr>
          <w:p w:rsidR="00274F7E" w:rsidRPr="002D109E" w:rsidRDefault="00274F7E" w:rsidP="00274F7E">
            <w:pPr>
              <w:widowControl w:val="0"/>
              <w:autoSpaceDE w:val="0"/>
              <w:autoSpaceDN w:val="0"/>
              <w:adjustRightInd w:val="0"/>
              <w:jc w:val="both"/>
              <w:rPr>
                <w:sz w:val="20"/>
                <w:szCs w:val="20"/>
                <w:highlight w:val="green"/>
              </w:rPr>
            </w:pPr>
            <w:r w:rsidRPr="002D109E">
              <w:rPr>
                <w:sz w:val="20"/>
                <w:szCs w:val="20"/>
              </w:rPr>
              <w:lastRenderedPageBreak/>
              <w:t xml:space="preserve">Бухгалтерия Администрации Орловского сельского поселения Тарского муниципального района, Совет Орловского </w:t>
            </w:r>
            <w:r w:rsidRPr="002D109E">
              <w:rPr>
                <w:sz w:val="20"/>
                <w:szCs w:val="20"/>
              </w:rPr>
              <w:lastRenderedPageBreak/>
              <w:t>сельского поселения Тарского муниципального района Омской области</w:t>
            </w:r>
          </w:p>
        </w:tc>
      </w:tr>
      <w:tr w:rsidR="00274F7E" w:rsidRPr="002D109E" w:rsidTr="00D06EE2">
        <w:tc>
          <w:tcPr>
            <w:tcW w:w="4077" w:type="dxa"/>
          </w:tcPr>
          <w:p w:rsidR="00274F7E" w:rsidRPr="002D109E" w:rsidRDefault="00274F7E" w:rsidP="00274F7E">
            <w:pPr>
              <w:autoSpaceDE w:val="0"/>
              <w:autoSpaceDN w:val="0"/>
              <w:adjustRightInd w:val="0"/>
              <w:jc w:val="both"/>
              <w:rPr>
                <w:sz w:val="20"/>
                <w:szCs w:val="20"/>
                <w:highlight w:val="green"/>
              </w:rPr>
            </w:pPr>
            <w:r w:rsidRPr="002D109E">
              <w:rPr>
                <w:sz w:val="20"/>
                <w:szCs w:val="20"/>
              </w:rPr>
              <w:lastRenderedPageBreak/>
              <w:t>Сроки реализации подпрограммы</w:t>
            </w:r>
          </w:p>
        </w:tc>
        <w:tc>
          <w:tcPr>
            <w:tcW w:w="5529" w:type="dxa"/>
          </w:tcPr>
          <w:p w:rsidR="00274F7E" w:rsidRPr="002D109E" w:rsidRDefault="00274F7E" w:rsidP="00274F7E">
            <w:pPr>
              <w:widowControl w:val="0"/>
              <w:autoSpaceDE w:val="0"/>
              <w:autoSpaceDN w:val="0"/>
              <w:adjustRightInd w:val="0"/>
              <w:jc w:val="both"/>
              <w:rPr>
                <w:sz w:val="20"/>
                <w:szCs w:val="20"/>
                <w:highlight w:val="green"/>
              </w:rPr>
            </w:pPr>
            <w:r w:rsidRPr="002D109E">
              <w:rPr>
                <w:sz w:val="20"/>
                <w:szCs w:val="20"/>
              </w:rPr>
              <w:t>2014-2026 годы</w:t>
            </w:r>
          </w:p>
        </w:tc>
      </w:tr>
      <w:tr w:rsidR="00274F7E" w:rsidRPr="002D109E" w:rsidTr="00D06EE2">
        <w:trPr>
          <w:trHeight w:val="1256"/>
        </w:trPr>
        <w:tc>
          <w:tcPr>
            <w:tcW w:w="4077" w:type="dxa"/>
          </w:tcPr>
          <w:p w:rsidR="00274F7E" w:rsidRPr="002D109E" w:rsidRDefault="00274F7E" w:rsidP="00274F7E">
            <w:pPr>
              <w:jc w:val="both"/>
              <w:rPr>
                <w:sz w:val="20"/>
                <w:szCs w:val="20"/>
              </w:rPr>
            </w:pPr>
            <w:r w:rsidRPr="002D109E">
              <w:rPr>
                <w:sz w:val="20"/>
                <w:szCs w:val="20"/>
              </w:rPr>
              <w:t xml:space="preserve">Цель подпрограммы </w:t>
            </w:r>
          </w:p>
        </w:tc>
        <w:tc>
          <w:tcPr>
            <w:tcW w:w="5529" w:type="dxa"/>
          </w:tcPr>
          <w:p w:rsidR="00274F7E" w:rsidRPr="002D109E" w:rsidRDefault="00274F7E" w:rsidP="00274F7E">
            <w:pPr>
              <w:jc w:val="both"/>
              <w:rPr>
                <w:sz w:val="20"/>
                <w:szCs w:val="20"/>
              </w:rPr>
            </w:pPr>
            <w:r w:rsidRPr="002D109E">
              <w:rPr>
                <w:sz w:val="20"/>
                <w:szCs w:val="20"/>
              </w:rPr>
              <w:t>Обеспечение долгосрочной сбалансированности и устойчивости бюджетной системы, повышение качества управления муниципальными финансами;</w:t>
            </w:r>
          </w:p>
          <w:p w:rsidR="00274F7E" w:rsidRPr="002D109E" w:rsidRDefault="00274F7E" w:rsidP="00274F7E">
            <w:pPr>
              <w:jc w:val="both"/>
              <w:rPr>
                <w:sz w:val="20"/>
                <w:szCs w:val="20"/>
                <w:highlight w:val="green"/>
              </w:rPr>
            </w:pPr>
            <w:r w:rsidRPr="002D109E">
              <w:rPr>
                <w:sz w:val="20"/>
                <w:szCs w:val="20"/>
              </w:rPr>
              <w:t>Повышение благосостояния жителей на основе развития экономики, увеличения доходов, выявления резервов.</w:t>
            </w:r>
          </w:p>
        </w:tc>
      </w:tr>
      <w:tr w:rsidR="00274F7E" w:rsidRPr="002D109E" w:rsidTr="00D06EE2">
        <w:trPr>
          <w:trHeight w:val="328"/>
        </w:trPr>
        <w:tc>
          <w:tcPr>
            <w:tcW w:w="4077" w:type="dxa"/>
          </w:tcPr>
          <w:p w:rsidR="00274F7E" w:rsidRPr="002D109E" w:rsidRDefault="00274F7E" w:rsidP="00274F7E">
            <w:pPr>
              <w:jc w:val="both"/>
              <w:rPr>
                <w:sz w:val="20"/>
                <w:szCs w:val="20"/>
              </w:rPr>
            </w:pPr>
            <w:r w:rsidRPr="002D109E">
              <w:rPr>
                <w:sz w:val="20"/>
                <w:szCs w:val="20"/>
              </w:rPr>
              <w:t xml:space="preserve">Задачи подпрограммы </w:t>
            </w:r>
          </w:p>
        </w:tc>
        <w:tc>
          <w:tcPr>
            <w:tcW w:w="5529" w:type="dxa"/>
          </w:tcPr>
          <w:p w:rsidR="00274F7E" w:rsidRPr="002D109E" w:rsidRDefault="00274F7E" w:rsidP="00274F7E">
            <w:pPr>
              <w:jc w:val="both"/>
              <w:rPr>
                <w:sz w:val="20"/>
                <w:szCs w:val="20"/>
              </w:rPr>
            </w:pPr>
            <w:r w:rsidRPr="002D109E">
              <w:rPr>
                <w:sz w:val="20"/>
                <w:szCs w:val="20"/>
              </w:rPr>
              <w:t>- создание условий для динамичного социально-экономического развития Орловского сельского поселения Тарского муниципального района;</w:t>
            </w:r>
          </w:p>
          <w:p w:rsidR="00274F7E" w:rsidRPr="002D109E" w:rsidRDefault="00274F7E" w:rsidP="00274F7E">
            <w:pPr>
              <w:jc w:val="both"/>
              <w:rPr>
                <w:sz w:val="20"/>
                <w:szCs w:val="20"/>
              </w:rPr>
            </w:pPr>
            <w:r w:rsidRPr="002D109E">
              <w:rPr>
                <w:sz w:val="20"/>
                <w:szCs w:val="20"/>
              </w:rPr>
              <w:t>- повышение эффективности и качества управления муниципальными финансами;</w:t>
            </w:r>
          </w:p>
          <w:p w:rsidR="00274F7E" w:rsidRPr="002D109E" w:rsidRDefault="00274F7E" w:rsidP="00274F7E">
            <w:pPr>
              <w:jc w:val="both"/>
              <w:rPr>
                <w:sz w:val="20"/>
                <w:szCs w:val="20"/>
                <w:highlight w:val="green"/>
              </w:rPr>
            </w:pPr>
            <w:r w:rsidRPr="002D109E">
              <w:rPr>
                <w:sz w:val="20"/>
                <w:szCs w:val="20"/>
              </w:rPr>
              <w:t>- создание необходимых условий для эффективного осуществления своих полномочий Советом  в соответствии с законодательством.</w:t>
            </w:r>
          </w:p>
        </w:tc>
      </w:tr>
      <w:tr w:rsidR="00274F7E" w:rsidRPr="002D109E" w:rsidTr="00D06EE2">
        <w:trPr>
          <w:trHeight w:val="3959"/>
        </w:trPr>
        <w:tc>
          <w:tcPr>
            <w:tcW w:w="4077" w:type="dxa"/>
          </w:tcPr>
          <w:p w:rsidR="00274F7E" w:rsidRPr="002D109E" w:rsidRDefault="00274F7E" w:rsidP="00274F7E">
            <w:pPr>
              <w:autoSpaceDE w:val="0"/>
              <w:autoSpaceDN w:val="0"/>
              <w:adjustRightInd w:val="0"/>
              <w:jc w:val="both"/>
              <w:rPr>
                <w:sz w:val="20"/>
                <w:szCs w:val="20"/>
              </w:rPr>
            </w:pPr>
            <w:r w:rsidRPr="002D109E">
              <w:rPr>
                <w:sz w:val="20"/>
                <w:szCs w:val="20"/>
              </w:rPr>
              <w:t>Перечень основных мероприятий подпрограммы</w:t>
            </w:r>
          </w:p>
        </w:tc>
        <w:tc>
          <w:tcPr>
            <w:tcW w:w="5529" w:type="dxa"/>
          </w:tcPr>
          <w:p w:rsidR="00274F7E" w:rsidRPr="002D109E" w:rsidRDefault="00274F7E" w:rsidP="00274F7E">
            <w:pPr>
              <w:jc w:val="both"/>
              <w:rPr>
                <w:sz w:val="20"/>
                <w:szCs w:val="20"/>
              </w:rPr>
            </w:pPr>
            <w:r w:rsidRPr="002D109E">
              <w:rPr>
                <w:sz w:val="20"/>
                <w:szCs w:val="20"/>
              </w:rPr>
              <w:t>1.  </w:t>
            </w:r>
            <w:proofErr w:type="gramStart"/>
            <w:r w:rsidRPr="002D109E">
              <w:rPr>
                <w:sz w:val="20"/>
                <w:szCs w:val="20"/>
              </w:rPr>
              <w:t>« Повышение</w:t>
            </w:r>
            <w:proofErr w:type="gramEnd"/>
            <w:r w:rsidRPr="002D109E">
              <w:rPr>
                <w:sz w:val="20"/>
                <w:szCs w:val="20"/>
              </w:rPr>
              <w:t xml:space="preserve"> эффективности деятельности Администрации Орловского сельского поселения Тарского муниципального района Омской области». </w:t>
            </w:r>
          </w:p>
          <w:p w:rsidR="00274F7E" w:rsidRPr="002D109E" w:rsidRDefault="00274F7E" w:rsidP="00274F7E">
            <w:pPr>
              <w:jc w:val="both"/>
              <w:rPr>
                <w:sz w:val="20"/>
                <w:szCs w:val="20"/>
              </w:rPr>
            </w:pPr>
          </w:p>
          <w:p w:rsidR="00274F7E" w:rsidRPr="002D109E" w:rsidRDefault="00274F7E" w:rsidP="00274F7E">
            <w:pPr>
              <w:jc w:val="both"/>
              <w:rPr>
                <w:sz w:val="20"/>
                <w:szCs w:val="20"/>
              </w:rPr>
            </w:pPr>
            <w:r w:rsidRPr="002D109E">
              <w:rPr>
                <w:sz w:val="20"/>
                <w:szCs w:val="20"/>
              </w:rPr>
              <w:t>2. «Предоставление межбюджетных трансфертов на осуществление части полномочий по решению вопросов местного значения».</w:t>
            </w:r>
          </w:p>
          <w:p w:rsidR="00274F7E" w:rsidRPr="002D109E" w:rsidRDefault="00274F7E" w:rsidP="00274F7E">
            <w:pPr>
              <w:jc w:val="both"/>
              <w:rPr>
                <w:sz w:val="20"/>
                <w:szCs w:val="20"/>
                <w:highlight w:val="green"/>
              </w:rPr>
            </w:pPr>
            <w:r w:rsidRPr="002D109E">
              <w:rPr>
                <w:sz w:val="20"/>
                <w:szCs w:val="20"/>
              </w:rPr>
              <w:t>3. «Мероприятия в области приватизации и управления муниципальной собственностью».</w:t>
            </w:r>
          </w:p>
        </w:tc>
      </w:tr>
      <w:tr w:rsidR="00274F7E" w:rsidRPr="002D109E" w:rsidTr="00D06EE2">
        <w:trPr>
          <w:trHeight w:val="313"/>
        </w:trPr>
        <w:tc>
          <w:tcPr>
            <w:tcW w:w="4077" w:type="dxa"/>
          </w:tcPr>
          <w:p w:rsidR="00274F7E" w:rsidRPr="002D109E" w:rsidRDefault="00274F7E" w:rsidP="00274F7E">
            <w:pPr>
              <w:jc w:val="both"/>
              <w:rPr>
                <w:sz w:val="20"/>
                <w:szCs w:val="20"/>
              </w:rPr>
            </w:pPr>
            <w:r w:rsidRPr="002D109E">
              <w:rPr>
                <w:sz w:val="20"/>
                <w:szCs w:val="20"/>
              </w:rPr>
              <w:t xml:space="preserve">Целевые индикаторы подпрограммы </w:t>
            </w:r>
          </w:p>
        </w:tc>
        <w:tc>
          <w:tcPr>
            <w:tcW w:w="5529" w:type="dxa"/>
          </w:tcPr>
          <w:p w:rsidR="00274F7E" w:rsidRPr="002D109E" w:rsidRDefault="00274F7E" w:rsidP="00274F7E">
            <w:pPr>
              <w:jc w:val="both"/>
              <w:rPr>
                <w:sz w:val="20"/>
                <w:szCs w:val="20"/>
              </w:rPr>
            </w:pPr>
            <w:r w:rsidRPr="002D109E">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274F7E" w:rsidRPr="002D109E" w:rsidRDefault="00274F7E" w:rsidP="00274F7E">
            <w:pPr>
              <w:jc w:val="both"/>
              <w:rPr>
                <w:sz w:val="20"/>
                <w:szCs w:val="20"/>
              </w:rPr>
            </w:pPr>
            <w:r w:rsidRPr="002D109E">
              <w:rPr>
                <w:sz w:val="20"/>
                <w:szCs w:val="20"/>
              </w:rPr>
              <w:lastRenderedPageBreak/>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274F7E" w:rsidRPr="002D109E" w:rsidRDefault="00274F7E" w:rsidP="00274F7E">
            <w:pPr>
              <w:jc w:val="both"/>
              <w:rPr>
                <w:sz w:val="20"/>
                <w:szCs w:val="20"/>
                <w:highlight w:val="green"/>
              </w:rPr>
            </w:pPr>
            <w:r w:rsidRPr="002D109E">
              <w:rPr>
                <w:sz w:val="20"/>
                <w:szCs w:val="20"/>
              </w:rPr>
              <w:t>- эффективность реализации ВЦП «Мероприятия в области приватизации и управления муниципальной собственностью».</w:t>
            </w:r>
          </w:p>
        </w:tc>
      </w:tr>
      <w:tr w:rsidR="00274F7E" w:rsidRPr="002D109E" w:rsidTr="00D06EE2">
        <w:trPr>
          <w:trHeight w:val="701"/>
        </w:trPr>
        <w:tc>
          <w:tcPr>
            <w:tcW w:w="4077" w:type="dxa"/>
          </w:tcPr>
          <w:p w:rsidR="00274F7E" w:rsidRPr="002D109E" w:rsidRDefault="00274F7E" w:rsidP="00274F7E">
            <w:pPr>
              <w:jc w:val="both"/>
              <w:rPr>
                <w:sz w:val="20"/>
                <w:szCs w:val="20"/>
              </w:rPr>
            </w:pPr>
            <w:r w:rsidRPr="002D109E">
              <w:rPr>
                <w:sz w:val="20"/>
                <w:szCs w:val="20"/>
              </w:rPr>
              <w:lastRenderedPageBreak/>
              <w:t>Объемы и источники финансирования подпрограммы в целом и по годам ее реализации</w:t>
            </w:r>
          </w:p>
        </w:tc>
        <w:tc>
          <w:tcPr>
            <w:tcW w:w="5529" w:type="dxa"/>
          </w:tcPr>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sz w:val="20"/>
                <w:szCs w:val="20"/>
              </w:rPr>
              <w:t xml:space="preserve">Общий объем финансирования подпрограммы за счет средств местного бюджета составляет: </w:t>
            </w:r>
            <w:r w:rsidRPr="002D109E">
              <w:rPr>
                <w:rFonts w:eastAsia="Calibri"/>
                <w:sz w:val="20"/>
                <w:szCs w:val="20"/>
                <w:lang w:eastAsia="en-US"/>
              </w:rPr>
              <w:t>36 051 311,82 рублей, в том числе:</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2014 году - 2369479,30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2015 году – 2325148,02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2016 году – 2327494,98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2017 году –2216220,41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2018 году – 2353607,20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2019 году –2383082,51 рублей; </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2020 году – 2464042,19 рублей. </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2021 году – 3090677,26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2022 году – 2910543,98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2023 году – 3 612 703,64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2024 году – 4 318 508,56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2025 году – 2 595 367 88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2026 году-  3 084 435,89 рублей.</w:t>
            </w:r>
          </w:p>
          <w:p w:rsidR="00274F7E" w:rsidRPr="002D109E" w:rsidRDefault="00274F7E" w:rsidP="00274F7E">
            <w:pPr>
              <w:widowControl w:val="0"/>
              <w:autoSpaceDE w:val="0"/>
              <w:autoSpaceDN w:val="0"/>
              <w:adjustRightInd w:val="0"/>
              <w:jc w:val="both"/>
              <w:rPr>
                <w:rFonts w:eastAsia="Calibri"/>
                <w:sz w:val="20"/>
                <w:szCs w:val="20"/>
                <w:lang w:eastAsia="en-US"/>
              </w:rPr>
            </w:pPr>
          </w:p>
        </w:tc>
      </w:tr>
      <w:tr w:rsidR="00274F7E" w:rsidRPr="002D109E" w:rsidTr="00D06EE2">
        <w:trPr>
          <w:trHeight w:val="697"/>
        </w:trPr>
        <w:tc>
          <w:tcPr>
            <w:tcW w:w="4077" w:type="dxa"/>
          </w:tcPr>
          <w:p w:rsidR="00274F7E" w:rsidRPr="002D109E" w:rsidRDefault="00274F7E" w:rsidP="00274F7E">
            <w:pPr>
              <w:jc w:val="both"/>
              <w:rPr>
                <w:sz w:val="20"/>
                <w:szCs w:val="20"/>
              </w:rPr>
            </w:pPr>
            <w:r w:rsidRPr="002D109E">
              <w:rPr>
                <w:sz w:val="20"/>
                <w:szCs w:val="20"/>
              </w:rPr>
              <w:t xml:space="preserve">Ожидаемые результаты реализации подпрограммы </w:t>
            </w:r>
          </w:p>
        </w:tc>
        <w:tc>
          <w:tcPr>
            <w:tcW w:w="5529" w:type="dxa"/>
          </w:tcPr>
          <w:p w:rsidR="00274F7E" w:rsidRPr="002D109E" w:rsidRDefault="00274F7E" w:rsidP="00274F7E">
            <w:pPr>
              <w:widowControl w:val="0"/>
              <w:autoSpaceDE w:val="0"/>
              <w:autoSpaceDN w:val="0"/>
              <w:adjustRightInd w:val="0"/>
              <w:ind w:firstLine="282"/>
              <w:jc w:val="both"/>
              <w:rPr>
                <w:sz w:val="20"/>
                <w:szCs w:val="20"/>
              </w:rPr>
            </w:pPr>
            <w:r w:rsidRPr="002D109E">
              <w:rPr>
                <w:sz w:val="20"/>
                <w:szCs w:val="20"/>
              </w:rPr>
              <w:t xml:space="preserve">1. Создать стабильные финансовые условия для устойчивого экономического роста </w:t>
            </w:r>
            <w:proofErr w:type="gramStart"/>
            <w:r w:rsidRPr="002D109E">
              <w:rPr>
                <w:sz w:val="20"/>
                <w:szCs w:val="20"/>
              </w:rPr>
              <w:t>поселения,  повышения</w:t>
            </w:r>
            <w:proofErr w:type="gramEnd"/>
            <w:r w:rsidRPr="002D109E">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274F7E" w:rsidRPr="002D109E" w:rsidRDefault="00274F7E" w:rsidP="00274F7E">
            <w:pPr>
              <w:widowControl w:val="0"/>
              <w:autoSpaceDE w:val="0"/>
              <w:autoSpaceDN w:val="0"/>
              <w:adjustRightInd w:val="0"/>
              <w:ind w:firstLine="282"/>
              <w:jc w:val="both"/>
              <w:rPr>
                <w:sz w:val="20"/>
                <w:szCs w:val="20"/>
              </w:rPr>
            </w:pPr>
            <w:r w:rsidRPr="002D109E">
              <w:rPr>
                <w:sz w:val="20"/>
                <w:szCs w:val="20"/>
              </w:rPr>
              <w:t xml:space="preserve">2. Создать условия для повышения эффективности финансового управления в сельском поселении </w:t>
            </w:r>
            <w:proofErr w:type="gramStart"/>
            <w:r w:rsidRPr="002D109E">
              <w:rPr>
                <w:sz w:val="20"/>
                <w:szCs w:val="20"/>
              </w:rPr>
              <w:t>для  оптимизации</w:t>
            </w:r>
            <w:proofErr w:type="gramEnd"/>
            <w:r w:rsidRPr="002D109E">
              <w:rPr>
                <w:sz w:val="20"/>
                <w:szCs w:val="20"/>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274F7E" w:rsidRPr="002D109E" w:rsidRDefault="00274F7E" w:rsidP="00274F7E">
            <w:pPr>
              <w:ind w:firstLine="282"/>
              <w:rPr>
                <w:sz w:val="20"/>
                <w:szCs w:val="20"/>
              </w:rPr>
            </w:pPr>
            <w:r w:rsidRPr="002D109E">
              <w:rPr>
                <w:sz w:val="20"/>
                <w:szCs w:val="20"/>
              </w:rPr>
              <w:t>3.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tc>
      </w:tr>
    </w:tbl>
    <w:p w:rsidR="00274F7E" w:rsidRPr="002D109E" w:rsidRDefault="00274F7E" w:rsidP="00274F7E">
      <w:pPr>
        <w:rPr>
          <w:sz w:val="20"/>
          <w:szCs w:val="20"/>
        </w:rPr>
      </w:pPr>
    </w:p>
    <w:p w:rsidR="00274F7E" w:rsidRPr="002D109E" w:rsidRDefault="00274F7E" w:rsidP="004E0E90">
      <w:pPr>
        <w:numPr>
          <w:ilvl w:val="0"/>
          <w:numId w:val="1"/>
        </w:numPr>
        <w:autoSpaceDE w:val="0"/>
        <w:jc w:val="center"/>
        <w:rPr>
          <w:sz w:val="20"/>
          <w:szCs w:val="20"/>
        </w:rPr>
      </w:pPr>
      <w:r w:rsidRPr="002D109E">
        <w:rPr>
          <w:sz w:val="20"/>
          <w:szCs w:val="20"/>
        </w:rPr>
        <w:t>Сущность решаемых подпрограммой проблем</w:t>
      </w:r>
    </w:p>
    <w:p w:rsidR="00274F7E" w:rsidRPr="002D109E" w:rsidRDefault="00274F7E" w:rsidP="00274F7E">
      <w:pPr>
        <w:autoSpaceDE w:val="0"/>
        <w:ind w:left="360"/>
        <w:jc w:val="center"/>
        <w:rPr>
          <w:sz w:val="20"/>
          <w:szCs w:val="20"/>
        </w:rPr>
      </w:pPr>
    </w:p>
    <w:p w:rsidR="00274F7E" w:rsidRPr="002D109E" w:rsidRDefault="00274F7E" w:rsidP="00274F7E">
      <w:pPr>
        <w:ind w:firstLine="709"/>
        <w:rPr>
          <w:sz w:val="20"/>
          <w:szCs w:val="20"/>
        </w:rPr>
      </w:pPr>
      <w:r w:rsidRPr="002D109E">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274F7E" w:rsidRPr="002D109E" w:rsidRDefault="00274F7E" w:rsidP="00274F7E">
      <w:pPr>
        <w:ind w:firstLine="709"/>
        <w:rPr>
          <w:sz w:val="20"/>
          <w:szCs w:val="20"/>
        </w:rPr>
      </w:pPr>
      <w:r w:rsidRPr="002D109E">
        <w:rPr>
          <w:sz w:val="20"/>
          <w:szCs w:val="20"/>
        </w:rPr>
        <w:lastRenderedPageBreak/>
        <w:t>В 2014-2026 годах необходимо выделить несколько основных задач по</w:t>
      </w:r>
    </w:p>
    <w:p w:rsidR="00274F7E" w:rsidRPr="002D109E" w:rsidRDefault="00274F7E" w:rsidP="00274F7E">
      <w:pPr>
        <w:rPr>
          <w:sz w:val="20"/>
          <w:szCs w:val="20"/>
        </w:rPr>
      </w:pPr>
      <w:r w:rsidRPr="002D109E">
        <w:rPr>
          <w:sz w:val="20"/>
          <w:szCs w:val="20"/>
        </w:rPr>
        <w:t>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274F7E" w:rsidRPr="002D109E" w:rsidRDefault="00274F7E" w:rsidP="00274F7E">
      <w:pPr>
        <w:ind w:firstLine="708"/>
        <w:rPr>
          <w:sz w:val="20"/>
          <w:szCs w:val="20"/>
        </w:rPr>
      </w:pPr>
      <w:r w:rsidRPr="002D109E">
        <w:rPr>
          <w:sz w:val="20"/>
          <w:szCs w:val="20"/>
        </w:rPr>
        <w:t>-обеспечение поэтапного перехода на предоставление первоочередных</w:t>
      </w:r>
    </w:p>
    <w:p w:rsidR="00274F7E" w:rsidRPr="002D109E" w:rsidRDefault="00274F7E" w:rsidP="00274F7E">
      <w:pPr>
        <w:rPr>
          <w:sz w:val="20"/>
          <w:szCs w:val="20"/>
        </w:rPr>
      </w:pPr>
      <w:r w:rsidRPr="002D109E">
        <w:rPr>
          <w:sz w:val="20"/>
          <w:szCs w:val="20"/>
        </w:rPr>
        <w:t>массовых муниципальных услуг в электронной форме, стандартизация и</w:t>
      </w:r>
    </w:p>
    <w:p w:rsidR="00274F7E" w:rsidRPr="002D109E" w:rsidRDefault="00274F7E" w:rsidP="00274F7E">
      <w:pPr>
        <w:rPr>
          <w:sz w:val="20"/>
          <w:szCs w:val="20"/>
        </w:rPr>
      </w:pPr>
      <w:r w:rsidRPr="002D109E">
        <w:rPr>
          <w:sz w:val="20"/>
          <w:szCs w:val="20"/>
        </w:rPr>
        <w:t>регламентация предоставления (исполнения) муниципальных услуг (функций);</w:t>
      </w:r>
    </w:p>
    <w:p w:rsidR="00274F7E" w:rsidRPr="002D109E" w:rsidRDefault="00274F7E" w:rsidP="00274F7E">
      <w:pPr>
        <w:ind w:firstLine="708"/>
        <w:rPr>
          <w:sz w:val="20"/>
          <w:szCs w:val="20"/>
        </w:rPr>
      </w:pPr>
      <w:r w:rsidRPr="002D109E">
        <w:rPr>
          <w:sz w:val="20"/>
          <w:szCs w:val="20"/>
        </w:rPr>
        <w:t>-повышение эффективности взаимодействия органов местного</w:t>
      </w:r>
    </w:p>
    <w:p w:rsidR="00274F7E" w:rsidRPr="002D109E" w:rsidRDefault="00274F7E" w:rsidP="00274F7E">
      <w:pPr>
        <w:rPr>
          <w:sz w:val="20"/>
          <w:szCs w:val="20"/>
        </w:rPr>
      </w:pPr>
      <w:r w:rsidRPr="002D109E">
        <w:rPr>
          <w:sz w:val="20"/>
          <w:szCs w:val="20"/>
        </w:rPr>
        <w:t>самоуправления Орловского сельского поселения и общества, в том числе путем реализации</w:t>
      </w:r>
    </w:p>
    <w:p w:rsidR="00274F7E" w:rsidRPr="002D109E" w:rsidRDefault="00274F7E" w:rsidP="00274F7E">
      <w:pPr>
        <w:rPr>
          <w:sz w:val="20"/>
          <w:szCs w:val="20"/>
        </w:rPr>
      </w:pPr>
      <w:r w:rsidRPr="002D109E">
        <w:rPr>
          <w:sz w:val="20"/>
          <w:szCs w:val="20"/>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274F7E" w:rsidRPr="002D109E" w:rsidRDefault="00274F7E" w:rsidP="00274F7E">
      <w:pPr>
        <w:ind w:firstLine="720"/>
        <w:jc w:val="both"/>
        <w:rPr>
          <w:sz w:val="20"/>
          <w:szCs w:val="20"/>
        </w:rPr>
      </w:pPr>
      <w:r w:rsidRPr="002D109E">
        <w:rPr>
          <w:sz w:val="20"/>
          <w:szCs w:val="20"/>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274F7E" w:rsidRPr="002D109E" w:rsidRDefault="00274F7E" w:rsidP="00274F7E">
      <w:pPr>
        <w:ind w:firstLine="720"/>
        <w:jc w:val="both"/>
        <w:rPr>
          <w:sz w:val="20"/>
          <w:szCs w:val="20"/>
        </w:rPr>
      </w:pPr>
      <w:r w:rsidRPr="002D109E">
        <w:rPr>
          <w:sz w:val="20"/>
          <w:szCs w:val="20"/>
        </w:rPr>
        <w:t>В этой связи требуют проработки вопросы эффективного осуществления бюджетного процесса в поселении и, в частности, совершенствования методов планирования и исполнения бюджета поселения.</w:t>
      </w:r>
    </w:p>
    <w:p w:rsidR="00274F7E" w:rsidRPr="002D109E" w:rsidRDefault="00274F7E" w:rsidP="00274F7E">
      <w:pPr>
        <w:autoSpaceDE w:val="0"/>
        <w:autoSpaceDN w:val="0"/>
        <w:adjustRightInd w:val="0"/>
        <w:ind w:firstLine="720"/>
        <w:jc w:val="both"/>
        <w:rPr>
          <w:sz w:val="20"/>
          <w:szCs w:val="20"/>
        </w:rPr>
      </w:pPr>
      <w:r w:rsidRPr="002D109E">
        <w:rPr>
          <w:sz w:val="20"/>
          <w:szCs w:val="20"/>
        </w:rPr>
        <w:t>В рамках реализации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потребуют изменения механизмы финансового обеспечения деятельности учреждений поселения.</w:t>
      </w:r>
    </w:p>
    <w:p w:rsidR="00274F7E" w:rsidRPr="002D109E" w:rsidRDefault="00274F7E" w:rsidP="00274F7E">
      <w:pPr>
        <w:ind w:firstLine="720"/>
        <w:jc w:val="both"/>
        <w:rPr>
          <w:sz w:val="20"/>
          <w:szCs w:val="20"/>
        </w:rPr>
      </w:pPr>
      <w:r w:rsidRPr="002D109E">
        <w:rPr>
          <w:sz w:val="20"/>
          <w:szCs w:val="20"/>
        </w:rPr>
        <w:t xml:space="preserve">Необходима модернизация системы муниципального финансового контроля, а именно: переход к контролю за эффективностью и результативностью использования средств бюджета поселения. </w:t>
      </w:r>
    </w:p>
    <w:p w:rsidR="00274F7E" w:rsidRPr="002D109E" w:rsidRDefault="00274F7E" w:rsidP="00274F7E">
      <w:pPr>
        <w:ind w:firstLine="720"/>
        <w:jc w:val="both"/>
        <w:rPr>
          <w:sz w:val="20"/>
          <w:szCs w:val="20"/>
        </w:rPr>
      </w:pPr>
      <w:r w:rsidRPr="002D109E">
        <w:rPr>
          <w:sz w:val="20"/>
          <w:szCs w:val="20"/>
        </w:rPr>
        <w:t>Требуют дальнейшего совершенствования взаимоотношения с Администрацией Тарского муниципального района в рамках межбюджетных отношений, и, в первую очередь, путем мотивации к повышению качества управления муниципальными финансами, а также развитие стимулов для принятия органами местного самоуправления муниципального района оптимальных решений по вопросам местного значения, для повышения их ответственности за результаты своей деятельности.</w:t>
      </w:r>
    </w:p>
    <w:p w:rsidR="00274F7E" w:rsidRPr="002D109E" w:rsidRDefault="00274F7E" w:rsidP="00274F7E">
      <w:pPr>
        <w:widowControl w:val="0"/>
        <w:autoSpaceDE w:val="0"/>
        <w:autoSpaceDN w:val="0"/>
        <w:adjustRightInd w:val="0"/>
        <w:ind w:firstLine="720"/>
        <w:jc w:val="both"/>
        <w:rPr>
          <w:sz w:val="20"/>
          <w:szCs w:val="20"/>
          <w:lang w:eastAsia="en-US"/>
        </w:rPr>
      </w:pPr>
      <w:r w:rsidRPr="002D109E">
        <w:rPr>
          <w:sz w:val="20"/>
          <w:szCs w:val="20"/>
          <w:lang w:eastAsia="en-US"/>
        </w:rPr>
        <w:t xml:space="preserve">Одним из основных условий достижения стратегических целей социально-экономического развития сельского поселения является проведение сбалансированной финансовой и бюджетной политики </w:t>
      </w:r>
      <w:r w:rsidRPr="002D109E">
        <w:rPr>
          <w:sz w:val="20"/>
          <w:szCs w:val="20"/>
        </w:rPr>
        <w:t>сельского поселения</w:t>
      </w:r>
      <w:r w:rsidRPr="002D109E">
        <w:rPr>
          <w:sz w:val="20"/>
          <w:szCs w:val="20"/>
          <w:lang w:eastAsia="en-US"/>
        </w:rPr>
        <w:t>.</w:t>
      </w:r>
    </w:p>
    <w:p w:rsidR="00274F7E" w:rsidRPr="002D109E" w:rsidRDefault="00274F7E" w:rsidP="00274F7E">
      <w:pPr>
        <w:ind w:firstLine="720"/>
        <w:jc w:val="both"/>
        <w:rPr>
          <w:sz w:val="20"/>
          <w:szCs w:val="20"/>
        </w:rPr>
      </w:pPr>
      <w:r w:rsidRPr="002D109E">
        <w:rPr>
          <w:sz w:val="20"/>
          <w:szCs w:val="20"/>
        </w:rPr>
        <w:t>В течение ряда лет достигнуты следующие результаты:</w:t>
      </w:r>
    </w:p>
    <w:p w:rsidR="00274F7E" w:rsidRPr="002D109E" w:rsidRDefault="00274F7E" w:rsidP="00274F7E">
      <w:pPr>
        <w:ind w:firstLine="720"/>
        <w:jc w:val="both"/>
        <w:rPr>
          <w:sz w:val="20"/>
          <w:szCs w:val="20"/>
        </w:rPr>
      </w:pPr>
      <w:r w:rsidRPr="002D109E">
        <w:rPr>
          <w:sz w:val="20"/>
          <w:szCs w:val="20"/>
        </w:rPr>
        <w:t>- осуществлен переход к среднесрочному финансовому планированию;</w:t>
      </w:r>
    </w:p>
    <w:p w:rsidR="00274F7E" w:rsidRPr="002D109E" w:rsidRDefault="00274F7E" w:rsidP="00274F7E">
      <w:pPr>
        <w:ind w:firstLine="720"/>
        <w:jc w:val="both"/>
        <w:rPr>
          <w:sz w:val="20"/>
          <w:szCs w:val="20"/>
        </w:rPr>
      </w:pPr>
      <w:r w:rsidRPr="002D109E">
        <w:rPr>
          <w:sz w:val="20"/>
          <w:szCs w:val="20"/>
        </w:rPr>
        <w:t>- модернизирована система бюджетного учета и отчетности;</w:t>
      </w:r>
    </w:p>
    <w:p w:rsidR="00274F7E" w:rsidRPr="002D109E" w:rsidRDefault="00274F7E" w:rsidP="00274F7E">
      <w:pPr>
        <w:ind w:firstLine="720"/>
        <w:jc w:val="both"/>
        <w:rPr>
          <w:sz w:val="20"/>
          <w:szCs w:val="20"/>
        </w:rPr>
      </w:pPr>
      <w:r w:rsidRPr="002D109E">
        <w:rPr>
          <w:sz w:val="20"/>
          <w:szCs w:val="20"/>
        </w:rPr>
        <w:t>- начато практическое применение инструментов бюджетирования, ориентированного на результат;</w:t>
      </w:r>
    </w:p>
    <w:p w:rsidR="00274F7E" w:rsidRPr="002D109E" w:rsidRDefault="00274F7E" w:rsidP="00274F7E">
      <w:pPr>
        <w:ind w:firstLine="720"/>
        <w:jc w:val="both"/>
        <w:rPr>
          <w:sz w:val="20"/>
          <w:szCs w:val="20"/>
        </w:rPr>
      </w:pPr>
      <w:r w:rsidRPr="002D109E">
        <w:rPr>
          <w:sz w:val="20"/>
          <w:szCs w:val="20"/>
        </w:rPr>
        <w:t>- сформирована система учета расходных обязательств сельского поселения;</w:t>
      </w:r>
    </w:p>
    <w:p w:rsidR="00274F7E" w:rsidRPr="002D109E" w:rsidRDefault="00274F7E" w:rsidP="00274F7E">
      <w:pPr>
        <w:ind w:firstLine="720"/>
        <w:jc w:val="both"/>
        <w:rPr>
          <w:sz w:val="20"/>
          <w:szCs w:val="20"/>
        </w:rPr>
      </w:pPr>
      <w:r w:rsidRPr="002D109E">
        <w:rPr>
          <w:sz w:val="20"/>
          <w:szCs w:val="20"/>
        </w:rPr>
        <w:t>- созданы условия для функционирования учреждений новых организационно-правовых форм;</w:t>
      </w:r>
    </w:p>
    <w:p w:rsidR="00274F7E" w:rsidRPr="002D109E" w:rsidRDefault="00274F7E" w:rsidP="00274F7E">
      <w:pPr>
        <w:ind w:firstLine="720"/>
        <w:jc w:val="both"/>
        <w:rPr>
          <w:sz w:val="20"/>
          <w:szCs w:val="20"/>
        </w:rPr>
      </w:pPr>
      <w:r w:rsidRPr="002D109E">
        <w:rPr>
          <w:sz w:val="20"/>
          <w:szCs w:val="20"/>
        </w:rPr>
        <w:t>- сформирована база для автоматизации бюджетного процесса сельского поселения.</w:t>
      </w:r>
    </w:p>
    <w:p w:rsidR="00274F7E" w:rsidRPr="002D109E" w:rsidRDefault="00274F7E" w:rsidP="00274F7E">
      <w:pPr>
        <w:autoSpaceDE w:val="0"/>
        <w:autoSpaceDN w:val="0"/>
        <w:adjustRightInd w:val="0"/>
        <w:ind w:firstLine="720"/>
        <w:jc w:val="both"/>
        <w:rPr>
          <w:sz w:val="20"/>
          <w:szCs w:val="20"/>
        </w:rPr>
      </w:pPr>
      <w:r w:rsidRPr="002D109E">
        <w:rPr>
          <w:sz w:val="20"/>
          <w:szCs w:val="20"/>
        </w:rPr>
        <w:t>Кроме того, существенно повысилась финансовая ответственность распорядителей и получателей бюджетных средств, гораздо более прозрачными и управляемыми стали исполнение бюджета поселения и взаимоотношения с бюджетом муниципального района.</w:t>
      </w:r>
    </w:p>
    <w:p w:rsidR="00274F7E" w:rsidRPr="002D109E" w:rsidRDefault="00274F7E" w:rsidP="00274F7E">
      <w:pPr>
        <w:ind w:firstLine="720"/>
        <w:jc w:val="both"/>
        <w:rPr>
          <w:sz w:val="20"/>
          <w:szCs w:val="20"/>
        </w:rPr>
      </w:pPr>
    </w:p>
    <w:p w:rsidR="00274F7E" w:rsidRPr="002D109E" w:rsidRDefault="00274F7E" w:rsidP="00274F7E">
      <w:pPr>
        <w:autoSpaceDE w:val="0"/>
        <w:ind w:firstLine="830"/>
        <w:jc w:val="both"/>
        <w:rPr>
          <w:sz w:val="20"/>
          <w:szCs w:val="20"/>
        </w:rPr>
      </w:pPr>
    </w:p>
    <w:p w:rsidR="00274F7E" w:rsidRPr="002D109E" w:rsidRDefault="00274F7E" w:rsidP="00274F7E">
      <w:pPr>
        <w:autoSpaceDE w:val="0"/>
        <w:jc w:val="center"/>
        <w:rPr>
          <w:sz w:val="20"/>
          <w:szCs w:val="20"/>
        </w:rPr>
      </w:pPr>
      <w:r w:rsidRPr="002D109E">
        <w:rPr>
          <w:sz w:val="20"/>
          <w:szCs w:val="20"/>
        </w:rPr>
        <w:t>2. Цель и задачи подпрограммы</w:t>
      </w:r>
    </w:p>
    <w:p w:rsidR="00274F7E" w:rsidRPr="002D109E" w:rsidRDefault="00274F7E" w:rsidP="00274F7E">
      <w:pPr>
        <w:ind w:firstLine="540"/>
        <w:jc w:val="both"/>
        <w:rPr>
          <w:sz w:val="20"/>
          <w:szCs w:val="20"/>
        </w:rPr>
      </w:pPr>
    </w:p>
    <w:p w:rsidR="00274F7E" w:rsidRPr="002D109E" w:rsidRDefault="00274F7E" w:rsidP="00274F7E">
      <w:pPr>
        <w:ind w:firstLine="540"/>
        <w:jc w:val="both"/>
        <w:rPr>
          <w:sz w:val="20"/>
          <w:szCs w:val="20"/>
        </w:rPr>
      </w:pPr>
      <w:r w:rsidRPr="002D109E">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274F7E" w:rsidRPr="002D109E" w:rsidRDefault="00274F7E" w:rsidP="00274F7E">
      <w:pPr>
        <w:ind w:firstLine="540"/>
        <w:jc w:val="both"/>
        <w:rPr>
          <w:sz w:val="20"/>
          <w:szCs w:val="20"/>
        </w:rPr>
      </w:pPr>
      <w:r w:rsidRPr="002D109E">
        <w:rPr>
          <w:sz w:val="20"/>
          <w:szCs w:val="20"/>
        </w:rPr>
        <w:t>В соответствии с поставленной целью подпрограмма ориентирована на решение следующих задач:</w:t>
      </w:r>
    </w:p>
    <w:p w:rsidR="00274F7E" w:rsidRPr="002D109E" w:rsidRDefault="00274F7E" w:rsidP="00274F7E">
      <w:pPr>
        <w:ind w:firstLine="540"/>
        <w:jc w:val="both"/>
        <w:rPr>
          <w:sz w:val="20"/>
          <w:szCs w:val="20"/>
        </w:rPr>
      </w:pPr>
      <w:r w:rsidRPr="002D109E">
        <w:rPr>
          <w:sz w:val="20"/>
          <w:szCs w:val="20"/>
        </w:rPr>
        <w:t>- создание условий для динамичного социально-экономического развития Орловского сельского поселения;</w:t>
      </w:r>
    </w:p>
    <w:p w:rsidR="00274F7E" w:rsidRPr="002D109E" w:rsidRDefault="00274F7E" w:rsidP="00274F7E">
      <w:pPr>
        <w:ind w:firstLine="540"/>
        <w:jc w:val="both"/>
        <w:rPr>
          <w:sz w:val="20"/>
          <w:szCs w:val="20"/>
        </w:rPr>
      </w:pPr>
      <w:r w:rsidRPr="002D109E">
        <w:rPr>
          <w:sz w:val="20"/>
          <w:szCs w:val="20"/>
        </w:rPr>
        <w:t>- повышение эффективности и качества управления муниципальными финансами;</w:t>
      </w:r>
    </w:p>
    <w:p w:rsidR="00274F7E" w:rsidRPr="002D109E" w:rsidRDefault="00274F7E" w:rsidP="00274F7E">
      <w:pPr>
        <w:ind w:firstLine="540"/>
        <w:jc w:val="both"/>
        <w:rPr>
          <w:sz w:val="20"/>
          <w:szCs w:val="20"/>
        </w:rPr>
      </w:pPr>
      <w:r w:rsidRPr="002D109E">
        <w:rPr>
          <w:sz w:val="20"/>
          <w:szCs w:val="20"/>
        </w:rPr>
        <w:lastRenderedPageBreak/>
        <w:t xml:space="preserve">- создание необходимых условий для эффективного осуществления своих полномочий </w:t>
      </w:r>
      <w:proofErr w:type="gramStart"/>
      <w:r w:rsidRPr="002D109E">
        <w:rPr>
          <w:sz w:val="20"/>
          <w:szCs w:val="20"/>
        </w:rPr>
        <w:t>Советом  в</w:t>
      </w:r>
      <w:proofErr w:type="gramEnd"/>
      <w:r w:rsidRPr="002D109E">
        <w:rPr>
          <w:sz w:val="20"/>
          <w:szCs w:val="20"/>
        </w:rPr>
        <w:t xml:space="preserve"> соответствии с законодательством.</w:t>
      </w:r>
    </w:p>
    <w:p w:rsidR="00274F7E" w:rsidRPr="002D109E" w:rsidRDefault="00274F7E" w:rsidP="00274F7E">
      <w:pPr>
        <w:ind w:firstLine="708"/>
        <w:jc w:val="both"/>
        <w:rPr>
          <w:sz w:val="20"/>
          <w:szCs w:val="20"/>
        </w:rPr>
      </w:pPr>
    </w:p>
    <w:p w:rsidR="00274F7E" w:rsidRPr="002D109E" w:rsidRDefault="00274F7E" w:rsidP="00274F7E">
      <w:pPr>
        <w:ind w:firstLine="720"/>
        <w:jc w:val="center"/>
        <w:rPr>
          <w:sz w:val="20"/>
          <w:szCs w:val="20"/>
        </w:rPr>
      </w:pPr>
      <w:r w:rsidRPr="002D109E">
        <w:rPr>
          <w:sz w:val="20"/>
          <w:szCs w:val="20"/>
        </w:rPr>
        <w:t>3. Сроки реализации подпрограммы</w:t>
      </w:r>
    </w:p>
    <w:p w:rsidR="00274F7E" w:rsidRPr="002D109E" w:rsidRDefault="00274F7E" w:rsidP="00274F7E">
      <w:pPr>
        <w:autoSpaceDE w:val="0"/>
        <w:jc w:val="center"/>
        <w:rPr>
          <w:sz w:val="20"/>
          <w:szCs w:val="20"/>
        </w:rPr>
      </w:pPr>
    </w:p>
    <w:p w:rsidR="00274F7E" w:rsidRPr="002D109E" w:rsidRDefault="00274F7E" w:rsidP="00274F7E">
      <w:pPr>
        <w:ind w:firstLine="720"/>
        <w:jc w:val="both"/>
        <w:rPr>
          <w:sz w:val="20"/>
          <w:szCs w:val="20"/>
        </w:rPr>
      </w:pPr>
      <w:r w:rsidRPr="002D109E">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274F7E" w:rsidRPr="002D109E" w:rsidRDefault="00274F7E" w:rsidP="00274F7E">
      <w:pPr>
        <w:jc w:val="center"/>
        <w:rPr>
          <w:sz w:val="20"/>
          <w:szCs w:val="20"/>
        </w:rPr>
      </w:pPr>
    </w:p>
    <w:p w:rsidR="00274F7E" w:rsidRPr="002D109E" w:rsidRDefault="00274F7E" w:rsidP="00274F7E">
      <w:pPr>
        <w:autoSpaceDE w:val="0"/>
        <w:autoSpaceDN w:val="0"/>
        <w:adjustRightInd w:val="0"/>
        <w:ind w:firstLine="709"/>
        <w:jc w:val="center"/>
        <w:rPr>
          <w:sz w:val="20"/>
          <w:szCs w:val="20"/>
        </w:rPr>
      </w:pPr>
      <w:r w:rsidRPr="002D109E">
        <w:rPr>
          <w:sz w:val="20"/>
          <w:szCs w:val="20"/>
        </w:rPr>
        <w:t xml:space="preserve">4. Описание входящих в состав подпрограмм </w:t>
      </w:r>
    </w:p>
    <w:p w:rsidR="00274F7E" w:rsidRPr="002D109E" w:rsidRDefault="00274F7E" w:rsidP="00274F7E">
      <w:pPr>
        <w:autoSpaceDE w:val="0"/>
        <w:autoSpaceDN w:val="0"/>
        <w:adjustRightInd w:val="0"/>
        <w:ind w:firstLine="709"/>
        <w:jc w:val="center"/>
        <w:rPr>
          <w:sz w:val="20"/>
          <w:szCs w:val="20"/>
        </w:rPr>
      </w:pPr>
      <w:r w:rsidRPr="002D109E">
        <w:rPr>
          <w:sz w:val="20"/>
          <w:szCs w:val="20"/>
        </w:rPr>
        <w:t>основных мероприятий и (или) ведомственных целевых программ.</w:t>
      </w:r>
    </w:p>
    <w:p w:rsidR="00274F7E" w:rsidRPr="002D109E" w:rsidRDefault="00274F7E" w:rsidP="00274F7E">
      <w:pPr>
        <w:autoSpaceDE w:val="0"/>
        <w:autoSpaceDN w:val="0"/>
        <w:adjustRightInd w:val="0"/>
        <w:ind w:firstLine="709"/>
        <w:jc w:val="both"/>
        <w:rPr>
          <w:sz w:val="20"/>
          <w:szCs w:val="20"/>
          <w:highlight w:val="yellow"/>
        </w:rPr>
      </w:pPr>
    </w:p>
    <w:p w:rsidR="00274F7E" w:rsidRPr="002D109E" w:rsidRDefault="00274F7E" w:rsidP="00274F7E">
      <w:pPr>
        <w:autoSpaceDE w:val="0"/>
        <w:autoSpaceDN w:val="0"/>
        <w:adjustRightInd w:val="0"/>
        <w:ind w:firstLine="540"/>
        <w:jc w:val="both"/>
        <w:rPr>
          <w:sz w:val="20"/>
          <w:szCs w:val="20"/>
          <w:lang w:eastAsia="en-US"/>
        </w:rPr>
      </w:pPr>
      <w:r w:rsidRPr="002D109E">
        <w:rPr>
          <w:sz w:val="20"/>
          <w:szCs w:val="20"/>
          <w:lang w:eastAsia="en-US"/>
        </w:rPr>
        <w:t>В рамках подпрограммы выделяются следующие ведомственные программы:</w:t>
      </w:r>
    </w:p>
    <w:p w:rsidR="00274F7E" w:rsidRPr="002D109E" w:rsidRDefault="00274F7E" w:rsidP="00274F7E">
      <w:pPr>
        <w:ind w:firstLine="540"/>
        <w:jc w:val="both"/>
        <w:rPr>
          <w:sz w:val="20"/>
          <w:szCs w:val="20"/>
        </w:rPr>
      </w:pPr>
      <w:r w:rsidRPr="002D109E">
        <w:rPr>
          <w:sz w:val="20"/>
          <w:szCs w:val="20"/>
        </w:rPr>
        <w:t xml:space="preserve">1.   Повышение эффективности деятельности Администрации Орловского сельского поселения Тарского муниципального района Омской области. </w:t>
      </w:r>
    </w:p>
    <w:p w:rsidR="00274F7E" w:rsidRPr="002D109E" w:rsidRDefault="00274F7E" w:rsidP="00274F7E">
      <w:pPr>
        <w:ind w:firstLine="540"/>
        <w:jc w:val="both"/>
        <w:rPr>
          <w:sz w:val="20"/>
          <w:szCs w:val="20"/>
        </w:rPr>
      </w:pPr>
      <w:r w:rsidRPr="002D109E">
        <w:rPr>
          <w:sz w:val="20"/>
          <w:szCs w:val="20"/>
        </w:rPr>
        <w:t>2. «Предоставление межбюджетных трансфертов на осуществление части полномочий по решению вопросов местного значения».</w:t>
      </w:r>
    </w:p>
    <w:p w:rsidR="00274F7E" w:rsidRPr="002D109E" w:rsidRDefault="00274F7E" w:rsidP="00274F7E">
      <w:pPr>
        <w:autoSpaceDE w:val="0"/>
        <w:autoSpaceDN w:val="0"/>
        <w:adjustRightInd w:val="0"/>
        <w:ind w:firstLine="540"/>
        <w:jc w:val="both"/>
        <w:rPr>
          <w:sz w:val="20"/>
          <w:szCs w:val="20"/>
          <w:highlight w:val="yellow"/>
        </w:rPr>
      </w:pPr>
      <w:r w:rsidRPr="002D109E">
        <w:rPr>
          <w:sz w:val="20"/>
          <w:szCs w:val="20"/>
        </w:rPr>
        <w:t xml:space="preserve">3. «Мероприятия в области приватизации и управления муниципальной собственностью» </w:t>
      </w:r>
    </w:p>
    <w:p w:rsidR="00274F7E" w:rsidRPr="002D109E" w:rsidRDefault="00274F7E" w:rsidP="00274F7E">
      <w:pPr>
        <w:autoSpaceDE w:val="0"/>
        <w:autoSpaceDN w:val="0"/>
        <w:adjustRightInd w:val="0"/>
        <w:ind w:firstLine="709"/>
        <w:jc w:val="both"/>
        <w:rPr>
          <w:sz w:val="20"/>
          <w:szCs w:val="20"/>
        </w:rPr>
      </w:pPr>
      <w:r w:rsidRPr="002D109E">
        <w:rPr>
          <w:sz w:val="20"/>
          <w:szCs w:val="20"/>
        </w:rPr>
        <w:t>5. Описание мероприятий и целевых индикаторов их выполнения.</w:t>
      </w:r>
    </w:p>
    <w:p w:rsidR="00274F7E" w:rsidRPr="002D109E" w:rsidRDefault="00274F7E" w:rsidP="00274F7E">
      <w:pPr>
        <w:autoSpaceDE w:val="0"/>
        <w:autoSpaceDN w:val="0"/>
        <w:adjustRightInd w:val="0"/>
        <w:ind w:firstLine="709"/>
        <w:jc w:val="both"/>
        <w:rPr>
          <w:sz w:val="20"/>
          <w:szCs w:val="20"/>
        </w:rPr>
      </w:pPr>
    </w:p>
    <w:p w:rsidR="00274F7E" w:rsidRPr="002D109E" w:rsidRDefault="00274F7E" w:rsidP="00274F7E">
      <w:pPr>
        <w:ind w:firstLine="708"/>
        <w:jc w:val="both"/>
        <w:rPr>
          <w:sz w:val="20"/>
          <w:szCs w:val="20"/>
        </w:rPr>
      </w:pPr>
      <w:r w:rsidRPr="002D109E">
        <w:rPr>
          <w:sz w:val="20"/>
          <w:szCs w:val="20"/>
        </w:rPr>
        <w:t>- эффективность реализации ВЦП «Повышение эффективности деятельности Администрации Орловского сельского поселения Тарского муниципального района Омской области»;</w:t>
      </w:r>
    </w:p>
    <w:p w:rsidR="00274F7E" w:rsidRPr="002D109E" w:rsidRDefault="00274F7E" w:rsidP="00274F7E">
      <w:pPr>
        <w:ind w:firstLine="708"/>
        <w:jc w:val="both"/>
        <w:rPr>
          <w:sz w:val="20"/>
          <w:szCs w:val="20"/>
        </w:rPr>
      </w:pPr>
      <w:r w:rsidRPr="002D109E">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p w:rsidR="00274F7E" w:rsidRPr="002D109E" w:rsidRDefault="00274F7E" w:rsidP="00274F7E">
      <w:pPr>
        <w:ind w:firstLine="708"/>
        <w:rPr>
          <w:sz w:val="20"/>
          <w:szCs w:val="20"/>
        </w:rPr>
      </w:pPr>
      <w:r w:rsidRPr="002D109E">
        <w:rPr>
          <w:sz w:val="20"/>
          <w:szCs w:val="20"/>
        </w:rPr>
        <w:t>- эффективность реализации ВЦП «Мероприятия в области приватизации и управления муниципальной собственностью».</w:t>
      </w:r>
    </w:p>
    <w:p w:rsidR="00274F7E" w:rsidRPr="002D109E" w:rsidRDefault="00274F7E" w:rsidP="00274F7E">
      <w:pPr>
        <w:ind w:firstLine="708"/>
        <w:rPr>
          <w:sz w:val="20"/>
          <w:szCs w:val="20"/>
        </w:rPr>
      </w:pPr>
      <w:r w:rsidRPr="002D109E">
        <w:rPr>
          <w:sz w:val="20"/>
          <w:szCs w:val="20"/>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2D109E">
        <w:rPr>
          <w:sz w:val="20"/>
          <w:szCs w:val="20"/>
        </w:rPr>
        <w:t>мероприятий  для</w:t>
      </w:r>
      <w:proofErr w:type="gramEnd"/>
      <w:r w:rsidRPr="002D109E">
        <w:rPr>
          <w:sz w:val="20"/>
          <w:szCs w:val="20"/>
        </w:rPr>
        <w:t xml:space="preserve"> достижения поставленных целей.  (Приложение № 1)</w:t>
      </w: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6. Обоснование ресурсного обеспечения подпрограммы</w:t>
      </w:r>
    </w:p>
    <w:p w:rsidR="00274F7E" w:rsidRPr="002D109E" w:rsidRDefault="00274F7E" w:rsidP="00274F7E">
      <w:pPr>
        <w:jc w:val="center"/>
        <w:rPr>
          <w:color w:val="FF0000"/>
          <w:sz w:val="20"/>
          <w:szCs w:val="20"/>
        </w:rPr>
      </w:pPr>
    </w:p>
    <w:p w:rsidR="00274F7E" w:rsidRPr="002D109E" w:rsidRDefault="00274F7E" w:rsidP="00274F7E">
      <w:pPr>
        <w:ind w:firstLine="720"/>
        <w:jc w:val="both"/>
        <w:rPr>
          <w:color w:val="FF0000"/>
          <w:sz w:val="20"/>
          <w:szCs w:val="20"/>
        </w:rPr>
      </w:pPr>
      <w:r w:rsidRPr="002D109E">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274F7E" w:rsidRPr="002D109E" w:rsidRDefault="00274F7E" w:rsidP="00274F7E">
      <w:pPr>
        <w:ind w:firstLine="720"/>
        <w:jc w:val="both"/>
        <w:rPr>
          <w:color w:val="FF0000"/>
          <w:sz w:val="20"/>
          <w:szCs w:val="20"/>
        </w:rPr>
      </w:pPr>
    </w:p>
    <w:p w:rsidR="00274F7E" w:rsidRPr="002D109E" w:rsidRDefault="00274F7E" w:rsidP="00274F7E">
      <w:pPr>
        <w:ind w:firstLine="720"/>
        <w:jc w:val="center"/>
        <w:rPr>
          <w:sz w:val="20"/>
          <w:szCs w:val="20"/>
        </w:rPr>
      </w:pPr>
      <w:r w:rsidRPr="002D109E">
        <w:rPr>
          <w:sz w:val="20"/>
          <w:szCs w:val="20"/>
        </w:rPr>
        <w:t>7. Объемы финансирования подпрограммы.</w:t>
      </w:r>
    </w:p>
    <w:p w:rsidR="00274F7E" w:rsidRPr="002D109E" w:rsidRDefault="00274F7E" w:rsidP="00274F7E">
      <w:pPr>
        <w:ind w:firstLine="720"/>
        <w:jc w:val="center"/>
        <w:rPr>
          <w:sz w:val="20"/>
          <w:szCs w:val="20"/>
        </w:rPr>
      </w:pP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sz w:val="20"/>
          <w:szCs w:val="20"/>
        </w:rPr>
        <w:t xml:space="preserve">Объем финансирования за счёт средств местного бюджета </w:t>
      </w:r>
      <w:proofErr w:type="gramStart"/>
      <w:r w:rsidRPr="002D109E">
        <w:rPr>
          <w:sz w:val="20"/>
          <w:szCs w:val="20"/>
        </w:rPr>
        <w:t xml:space="preserve">составляет:   </w:t>
      </w:r>
      <w:proofErr w:type="gramEnd"/>
      <w:r w:rsidRPr="002D109E">
        <w:rPr>
          <w:sz w:val="20"/>
          <w:szCs w:val="20"/>
        </w:rPr>
        <w:t xml:space="preserve">       </w:t>
      </w:r>
      <w:r w:rsidRPr="002D109E">
        <w:rPr>
          <w:rFonts w:eastAsia="Calibri"/>
          <w:sz w:val="20"/>
          <w:szCs w:val="20"/>
          <w:lang w:eastAsia="en-US"/>
        </w:rPr>
        <w:t>36 051 311,82 рублей, в том числе:</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2014 году - 2369479,30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2015 году – 2325148,02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2016 году – 2327494,98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2017 году –2216220,41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2018 году – 2353607,20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2019 году –2383082,51 рублей; </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2020 году – 2464042,19 рублей. </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2021 году – 3090677,26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lastRenderedPageBreak/>
        <w:t>- в 2022 году – 2910543,98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2023 году – 3 612 703,64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2024 году – 4 318 508,56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2025 году – 2 595 367 88 рублей;</w:t>
      </w:r>
    </w:p>
    <w:p w:rsidR="00274F7E" w:rsidRPr="002D109E" w:rsidRDefault="00274F7E" w:rsidP="00274F7E">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2026 году-  3 084 435,89 рублей.</w:t>
      </w:r>
    </w:p>
    <w:p w:rsidR="00274F7E" w:rsidRPr="002D109E" w:rsidRDefault="00274F7E" w:rsidP="00274F7E">
      <w:pPr>
        <w:widowControl w:val="0"/>
        <w:autoSpaceDE w:val="0"/>
        <w:autoSpaceDN w:val="0"/>
        <w:adjustRightInd w:val="0"/>
        <w:jc w:val="both"/>
        <w:rPr>
          <w:sz w:val="20"/>
          <w:szCs w:val="20"/>
        </w:rPr>
      </w:pPr>
    </w:p>
    <w:p w:rsidR="00274F7E" w:rsidRPr="002D109E" w:rsidRDefault="00274F7E" w:rsidP="00274F7E">
      <w:pPr>
        <w:widowControl w:val="0"/>
        <w:autoSpaceDE w:val="0"/>
        <w:autoSpaceDN w:val="0"/>
        <w:adjustRightInd w:val="0"/>
        <w:jc w:val="both"/>
        <w:rPr>
          <w:sz w:val="20"/>
          <w:szCs w:val="20"/>
        </w:rPr>
      </w:pPr>
      <w:r w:rsidRPr="002D109E">
        <w:rPr>
          <w:sz w:val="20"/>
          <w:szCs w:val="20"/>
        </w:rPr>
        <w:t>8. Прогноз ожидаемых результатов реализации подпрограммы</w:t>
      </w:r>
    </w:p>
    <w:p w:rsidR="00274F7E" w:rsidRPr="002D109E" w:rsidRDefault="00274F7E" w:rsidP="00274F7E">
      <w:pPr>
        <w:jc w:val="center"/>
        <w:rPr>
          <w:sz w:val="20"/>
          <w:szCs w:val="20"/>
        </w:rPr>
      </w:pPr>
    </w:p>
    <w:p w:rsidR="00274F7E" w:rsidRPr="002D109E" w:rsidRDefault="00274F7E" w:rsidP="00274F7E">
      <w:pPr>
        <w:ind w:firstLine="688"/>
        <w:jc w:val="both"/>
        <w:rPr>
          <w:sz w:val="20"/>
          <w:szCs w:val="20"/>
        </w:rPr>
      </w:pPr>
      <w:r w:rsidRPr="002D109E">
        <w:rPr>
          <w:sz w:val="20"/>
          <w:szCs w:val="20"/>
        </w:rPr>
        <w:t>Реализация основных мероприятий подпрограммы позволит:</w:t>
      </w:r>
    </w:p>
    <w:p w:rsidR="00274F7E" w:rsidRPr="002D109E" w:rsidRDefault="00274F7E" w:rsidP="00274F7E">
      <w:pPr>
        <w:widowControl w:val="0"/>
        <w:autoSpaceDE w:val="0"/>
        <w:autoSpaceDN w:val="0"/>
        <w:adjustRightInd w:val="0"/>
        <w:ind w:firstLine="720"/>
        <w:jc w:val="both"/>
        <w:rPr>
          <w:sz w:val="20"/>
          <w:szCs w:val="20"/>
        </w:rPr>
      </w:pPr>
      <w:r w:rsidRPr="002D109E">
        <w:rPr>
          <w:sz w:val="20"/>
          <w:szCs w:val="20"/>
        </w:rPr>
        <w:t xml:space="preserve">Создать стабильные финансовые условия для устойчивого экономического роста сельского </w:t>
      </w:r>
      <w:proofErr w:type="gramStart"/>
      <w:r w:rsidRPr="002D109E">
        <w:rPr>
          <w:sz w:val="20"/>
          <w:szCs w:val="20"/>
        </w:rPr>
        <w:t>поселения,  повышения</w:t>
      </w:r>
      <w:proofErr w:type="gramEnd"/>
      <w:r w:rsidRPr="002D109E">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274F7E" w:rsidRPr="002D109E" w:rsidRDefault="00274F7E" w:rsidP="00274F7E">
      <w:pPr>
        <w:widowControl w:val="0"/>
        <w:autoSpaceDE w:val="0"/>
        <w:autoSpaceDN w:val="0"/>
        <w:adjustRightInd w:val="0"/>
        <w:ind w:firstLine="720"/>
        <w:jc w:val="both"/>
        <w:rPr>
          <w:sz w:val="20"/>
          <w:szCs w:val="20"/>
        </w:rPr>
      </w:pPr>
      <w:r w:rsidRPr="002D109E">
        <w:rPr>
          <w:sz w:val="20"/>
          <w:szCs w:val="20"/>
        </w:rPr>
        <w:t xml:space="preserve">Создать условия для повышения эффективности финансового управления в сельском поселении </w:t>
      </w:r>
      <w:proofErr w:type="gramStart"/>
      <w:r w:rsidRPr="002D109E">
        <w:rPr>
          <w:sz w:val="20"/>
          <w:szCs w:val="20"/>
        </w:rPr>
        <w:t>для  оптимизации</w:t>
      </w:r>
      <w:proofErr w:type="gramEnd"/>
      <w:r w:rsidRPr="002D109E">
        <w:rPr>
          <w:sz w:val="20"/>
          <w:szCs w:val="20"/>
        </w:rPr>
        <w:t xml:space="preserve"> выполнения  муниципальных функций, обеспечить потребности общества в  муниципальных услугах, увеличить их доступность и качество.</w:t>
      </w:r>
    </w:p>
    <w:p w:rsidR="00274F7E" w:rsidRPr="002D109E" w:rsidRDefault="00274F7E" w:rsidP="00274F7E">
      <w:pPr>
        <w:autoSpaceDE w:val="0"/>
        <w:autoSpaceDN w:val="0"/>
        <w:adjustRightInd w:val="0"/>
        <w:ind w:firstLine="720"/>
        <w:jc w:val="both"/>
        <w:rPr>
          <w:sz w:val="20"/>
          <w:szCs w:val="20"/>
        </w:rPr>
      </w:pPr>
      <w:r w:rsidRPr="002D109E">
        <w:rPr>
          <w:sz w:val="20"/>
          <w:szCs w:val="20"/>
        </w:rPr>
        <w:t>Обеспечить 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274F7E" w:rsidRPr="002D109E" w:rsidRDefault="00274F7E" w:rsidP="00274F7E">
      <w:pPr>
        <w:ind w:firstLine="688"/>
        <w:jc w:val="both"/>
        <w:rPr>
          <w:sz w:val="20"/>
          <w:szCs w:val="20"/>
        </w:rPr>
      </w:pPr>
    </w:p>
    <w:p w:rsidR="00274F7E" w:rsidRPr="002D109E" w:rsidRDefault="00274F7E" w:rsidP="00274F7E">
      <w:pPr>
        <w:autoSpaceDE w:val="0"/>
        <w:autoSpaceDN w:val="0"/>
        <w:adjustRightInd w:val="0"/>
        <w:ind w:firstLine="709"/>
        <w:jc w:val="both"/>
        <w:rPr>
          <w:sz w:val="20"/>
          <w:szCs w:val="20"/>
        </w:rPr>
      </w:pPr>
      <w:r w:rsidRPr="002D109E">
        <w:rPr>
          <w:sz w:val="20"/>
          <w:szCs w:val="20"/>
        </w:rPr>
        <w:t>9. Описание системы управления реализацией подпрограммы</w:t>
      </w:r>
    </w:p>
    <w:p w:rsidR="00274F7E" w:rsidRPr="002D109E" w:rsidRDefault="00274F7E" w:rsidP="00274F7E">
      <w:pPr>
        <w:autoSpaceDE w:val="0"/>
        <w:autoSpaceDN w:val="0"/>
        <w:adjustRightInd w:val="0"/>
        <w:ind w:firstLine="709"/>
        <w:jc w:val="both"/>
        <w:rPr>
          <w:sz w:val="20"/>
          <w:szCs w:val="20"/>
        </w:rPr>
      </w:pPr>
    </w:p>
    <w:p w:rsidR="00274F7E" w:rsidRPr="002D109E" w:rsidRDefault="00274F7E" w:rsidP="00274F7E">
      <w:pPr>
        <w:spacing w:line="360" w:lineRule="atLeast"/>
        <w:ind w:firstLine="709"/>
        <w:jc w:val="both"/>
        <w:rPr>
          <w:kern w:val="2"/>
          <w:sz w:val="20"/>
          <w:szCs w:val="20"/>
        </w:rPr>
      </w:pPr>
      <w:r w:rsidRPr="002D109E">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D109E">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D109E">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D109E">
          <w:rPr>
            <w:kern w:val="2"/>
            <w:sz w:val="20"/>
            <w:szCs w:val="20"/>
          </w:rPr>
          <w:t>2013 г</w:t>
        </w:r>
      </w:smartTag>
      <w:r w:rsidRPr="002D109E">
        <w:rPr>
          <w:kern w:val="2"/>
          <w:sz w:val="20"/>
          <w:szCs w:val="20"/>
        </w:rPr>
        <w:t>. № 32.</w:t>
      </w:r>
    </w:p>
    <w:p w:rsidR="00274F7E" w:rsidRPr="002D109E" w:rsidRDefault="00274F7E" w:rsidP="00274F7E">
      <w:pPr>
        <w:spacing w:line="360" w:lineRule="atLeast"/>
        <w:ind w:firstLine="709"/>
        <w:jc w:val="both"/>
        <w:rPr>
          <w:kern w:val="2"/>
          <w:sz w:val="20"/>
          <w:szCs w:val="20"/>
        </w:rPr>
      </w:pPr>
      <w:r w:rsidRPr="002D109E">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274F7E" w:rsidRPr="002D109E" w:rsidRDefault="00274F7E" w:rsidP="00274F7E">
      <w:pPr>
        <w:spacing w:line="360" w:lineRule="atLeast"/>
        <w:ind w:firstLine="709"/>
        <w:jc w:val="both"/>
        <w:rPr>
          <w:kern w:val="2"/>
          <w:sz w:val="20"/>
          <w:szCs w:val="20"/>
        </w:rPr>
      </w:pPr>
      <w:r w:rsidRPr="002D109E">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2D109E">
        <w:rPr>
          <w:kern w:val="2"/>
          <w:sz w:val="20"/>
          <w:szCs w:val="20"/>
        </w:rPr>
        <w:t>Тарского  муниципального</w:t>
      </w:r>
      <w:proofErr w:type="gramEnd"/>
      <w:r w:rsidRPr="002D109E">
        <w:rPr>
          <w:kern w:val="2"/>
          <w:sz w:val="20"/>
          <w:szCs w:val="20"/>
        </w:rPr>
        <w:t xml:space="preserve"> района Омской области. </w:t>
      </w:r>
    </w:p>
    <w:p w:rsidR="00274F7E" w:rsidRPr="002D109E" w:rsidRDefault="00274F7E" w:rsidP="00274F7E">
      <w:pPr>
        <w:spacing w:line="360" w:lineRule="atLeast"/>
        <w:ind w:firstLine="709"/>
        <w:jc w:val="both"/>
        <w:rPr>
          <w:kern w:val="2"/>
          <w:sz w:val="20"/>
          <w:szCs w:val="20"/>
        </w:rPr>
      </w:pPr>
      <w:proofErr w:type="gramStart"/>
      <w:r w:rsidRPr="002D109E">
        <w:rPr>
          <w:kern w:val="2"/>
          <w:sz w:val="20"/>
          <w:szCs w:val="20"/>
        </w:rPr>
        <w:t>Бухгалтерия  Администрации</w:t>
      </w:r>
      <w:proofErr w:type="gramEnd"/>
      <w:r w:rsidRPr="002D109E">
        <w:rPr>
          <w:kern w:val="2"/>
          <w:sz w:val="20"/>
          <w:szCs w:val="20"/>
        </w:rPr>
        <w:t xml:space="preserve"> Орловского сельского поселения, как исполнитель подпрограммы в ходе реализации подпрограммы выполняют следующие функции: </w:t>
      </w:r>
    </w:p>
    <w:p w:rsidR="00274F7E" w:rsidRPr="002D109E" w:rsidRDefault="00274F7E" w:rsidP="00274F7E">
      <w:pPr>
        <w:spacing w:line="360" w:lineRule="atLeast"/>
        <w:ind w:firstLine="709"/>
        <w:jc w:val="both"/>
        <w:rPr>
          <w:kern w:val="2"/>
          <w:sz w:val="20"/>
          <w:szCs w:val="20"/>
        </w:rPr>
      </w:pPr>
      <w:r w:rsidRPr="002D109E">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274F7E" w:rsidRPr="002D109E" w:rsidRDefault="00274F7E" w:rsidP="00274F7E">
      <w:pPr>
        <w:spacing w:line="360" w:lineRule="atLeast"/>
        <w:ind w:firstLine="709"/>
        <w:jc w:val="both"/>
        <w:rPr>
          <w:kern w:val="2"/>
          <w:sz w:val="20"/>
          <w:szCs w:val="20"/>
        </w:rPr>
      </w:pPr>
      <w:r w:rsidRPr="002D109E">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274F7E" w:rsidRPr="002D109E" w:rsidRDefault="00274F7E" w:rsidP="00274F7E">
      <w:pPr>
        <w:spacing w:line="360" w:lineRule="atLeast"/>
        <w:ind w:firstLine="709"/>
        <w:jc w:val="both"/>
        <w:rPr>
          <w:kern w:val="2"/>
          <w:sz w:val="20"/>
          <w:szCs w:val="20"/>
        </w:rPr>
      </w:pPr>
      <w:r w:rsidRPr="002D109E">
        <w:rPr>
          <w:kern w:val="2"/>
          <w:sz w:val="20"/>
          <w:szCs w:val="20"/>
        </w:rPr>
        <w:lastRenderedPageBreak/>
        <w:t>предоставляет по запросам сведения, необходимые для проведения мониторинга реализации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проводит оценку эффективности мероприятий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Исполнители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274F7E" w:rsidRPr="002D109E" w:rsidRDefault="00274F7E" w:rsidP="00274F7E">
      <w:pPr>
        <w:spacing w:line="360" w:lineRule="atLeast"/>
        <w:ind w:firstLine="709"/>
        <w:jc w:val="both"/>
        <w:rPr>
          <w:kern w:val="2"/>
          <w:sz w:val="20"/>
          <w:szCs w:val="20"/>
        </w:rPr>
      </w:pPr>
      <w:r w:rsidRPr="002D109E">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274F7E" w:rsidRPr="002D109E" w:rsidRDefault="00274F7E" w:rsidP="00274F7E">
      <w:pPr>
        <w:spacing w:line="360" w:lineRule="atLeast"/>
        <w:ind w:firstLine="709"/>
        <w:jc w:val="both"/>
        <w:rPr>
          <w:kern w:val="2"/>
          <w:sz w:val="20"/>
          <w:szCs w:val="20"/>
        </w:rPr>
      </w:pPr>
      <w:r w:rsidRPr="002D109E">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274F7E" w:rsidRPr="002D109E" w:rsidRDefault="00274F7E" w:rsidP="00274F7E">
      <w:pPr>
        <w:spacing w:line="360" w:lineRule="atLeast"/>
        <w:ind w:firstLine="709"/>
        <w:jc w:val="both"/>
        <w:rPr>
          <w:kern w:val="2"/>
          <w:sz w:val="20"/>
          <w:szCs w:val="20"/>
        </w:rPr>
      </w:pPr>
    </w:p>
    <w:p w:rsidR="00274F7E" w:rsidRPr="002D109E" w:rsidRDefault="00274F7E" w:rsidP="00274F7E">
      <w:pPr>
        <w:spacing w:line="360" w:lineRule="atLeast"/>
        <w:ind w:firstLine="709"/>
        <w:jc w:val="both"/>
        <w:rPr>
          <w:kern w:val="2"/>
          <w:sz w:val="20"/>
          <w:szCs w:val="20"/>
        </w:rPr>
      </w:pPr>
    </w:p>
    <w:p w:rsidR="00274F7E" w:rsidRPr="002D109E" w:rsidRDefault="00274F7E" w:rsidP="00274F7E">
      <w:pPr>
        <w:spacing w:line="360" w:lineRule="atLeast"/>
        <w:ind w:firstLine="709"/>
        <w:jc w:val="both"/>
        <w:rPr>
          <w:kern w:val="2"/>
          <w:sz w:val="20"/>
          <w:szCs w:val="20"/>
        </w:rPr>
      </w:pPr>
    </w:p>
    <w:p w:rsidR="00274F7E" w:rsidRPr="002D109E" w:rsidRDefault="00274F7E" w:rsidP="00274F7E">
      <w:pPr>
        <w:spacing w:after="200" w:line="276" w:lineRule="auto"/>
        <w:rPr>
          <w:kern w:val="2"/>
          <w:sz w:val="20"/>
          <w:szCs w:val="20"/>
        </w:rPr>
        <w:sectPr w:rsidR="00274F7E" w:rsidRPr="002D109E" w:rsidSect="00274F7E">
          <w:pgSz w:w="16838" w:h="11906" w:orient="landscape"/>
          <w:pgMar w:top="1701" w:right="1134" w:bottom="850" w:left="1134" w:header="708" w:footer="708" w:gutter="0"/>
          <w:cols w:space="708"/>
          <w:docGrid w:linePitch="490"/>
        </w:sectPr>
      </w:pPr>
    </w:p>
    <w:p w:rsidR="00274F7E" w:rsidRPr="002D109E" w:rsidRDefault="00274F7E" w:rsidP="00274F7E">
      <w:pPr>
        <w:widowControl w:val="0"/>
        <w:autoSpaceDE w:val="0"/>
        <w:autoSpaceDN w:val="0"/>
        <w:adjustRightInd w:val="0"/>
        <w:jc w:val="right"/>
        <w:outlineLvl w:val="1"/>
        <w:rPr>
          <w:sz w:val="20"/>
          <w:szCs w:val="20"/>
        </w:rPr>
      </w:pPr>
      <w:r w:rsidRPr="002D109E">
        <w:rPr>
          <w:sz w:val="20"/>
          <w:szCs w:val="20"/>
        </w:rPr>
        <w:lastRenderedPageBreak/>
        <w:t xml:space="preserve">Приложение № 1                                                                                                                  </w:t>
      </w:r>
    </w:p>
    <w:p w:rsidR="00274F7E" w:rsidRPr="002D109E" w:rsidRDefault="00274F7E" w:rsidP="00274F7E">
      <w:pPr>
        <w:spacing w:line="360" w:lineRule="atLeast"/>
        <w:ind w:firstLine="709"/>
        <w:jc w:val="center"/>
        <w:rPr>
          <w:sz w:val="20"/>
          <w:szCs w:val="20"/>
        </w:rPr>
      </w:pPr>
      <w:r w:rsidRPr="002D109E">
        <w:rPr>
          <w:sz w:val="20"/>
          <w:szCs w:val="20"/>
        </w:rPr>
        <w:t>к подпрограмме "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p w:rsidR="00274F7E" w:rsidRPr="002D109E" w:rsidRDefault="00274F7E" w:rsidP="00274F7E">
      <w:pPr>
        <w:spacing w:line="360" w:lineRule="atLeast"/>
        <w:ind w:firstLine="709"/>
        <w:jc w:val="center"/>
        <w:rPr>
          <w:sz w:val="20"/>
          <w:szCs w:val="20"/>
        </w:rPr>
      </w:pPr>
      <w:r w:rsidRPr="002D109E">
        <w:rPr>
          <w:sz w:val="20"/>
          <w:szCs w:val="20"/>
        </w:rPr>
        <w:t xml:space="preserve">Значение целевых </w:t>
      </w:r>
      <w:proofErr w:type="gramStart"/>
      <w:r w:rsidRPr="002D109E">
        <w:rPr>
          <w:sz w:val="20"/>
          <w:szCs w:val="20"/>
        </w:rPr>
        <w:t>показателей  подпрограммы</w:t>
      </w:r>
      <w:proofErr w:type="gramEnd"/>
    </w:p>
    <w:p w:rsidR="00274F7E" w:rsidRPr="002D109E" w:rsidRDefault="00274F7E" w:rsidP="00274F7E">
      <w:pPr>
        <w:autoSpaceDE w:val="0"/>
        <w:autoSpaceDN w:val="0"/>
        <w:adjustRightInd w:val="0"/>
        <w:ind w:firstLine="720"/>
        <w:jc w:val="center"/>
        <w:rPr>
          <w:sz w:val="20"/>
          <w:szCs w:val="2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572"/>
        <w:gridCol w:w="567"/>
        <w:gridCol w:w="141"/>
        <w:gridCol w:w="709"/>
        <w:gridCol w:w="709"/>
        <w:gridCol w:w="567"/>
        <w:gridCol w:w="567"/>
        <w:gridCol w:w="567"/>
        <w:gridCol w:w="567"/>
        <w:gridCol w:w="567"/>
        <w:gridCol w:w="567"/>
        <w:gridCol w:w="567"/>
        <w:gridCol w:w="567"/>
      </w:tblGrid>
      <w:tr w:rsidR="00274F7E" w:rsidRPr="002D109E" w:rsidTr="00D06EE2">
        <w:trPr>
          <w:trHeight w:val="143"/>
        </w:trPr>
        <w:tc>
          <w:tcPr>
            <w:tcW w:w="532" w:type="dxa"/>
            <w:vMerge w:val="restart"/>
          </w:tcPr>
          <w:p w:rsidR="00274F7E" w:rsidRPr="002D109E" w:rsidRDefault="00274F7E" w:rsidP="00274F7E">
            <w:pPr>
              <w:jc w:val="center"/>
              <w:rPr>
                <w:sz w:val="20"/>
                <w:szCs w:val="20"/>
              </w:rPr>
            </w:pPr>
            <w:r w:rsidRPr="002D109E">
              <w:rPr>
                <w:sz w:val="20"/>
                <w:szCs w:val="20"/>
              </w:rPr>
              <w:t>№ п/п</w:t>
            </w:r>
          </w:p>
        </w:tc>
        <w:tc>
          <w:tcPr>
            <w:tcW w:w="3118" w:type="dxa"/>
            <w:vMerge w:val="restart"/>
            <w:vAlign w:val="center"/>
          </w:tcPr>
          <w:p w:rsidR="00274F7E" w:rsidRPr="002D109E" w:rsidRDefault="00274F7E" w:rsidP="00274F7E">
            <w:pPr>
              <w:jc w:val="center"/>
              <w:rPr>
                <w:sz w:val="20"/>
                <w:szCs w:val="20"/>
              </w:rPr>
            </w:pPr>
            <w:r w:rsidRPr="002D109E">
              <w:rPr>
                <w:sz w:val="20"/>
                <w:szCs w:val="20"/>
              </w:rPr>
              <w:t>Наименование целевого показателя</w:t>
            </w:r>
          </w:p>
        </w:tc>
        <w:tc>
          <w:tcPr>
            <w:tcW w:w="1142" w:type="dxa"/>
            <w:vMerge w:val="restart"/>
            <w:vAlign w:val="center"/>
          </w:tcPr>
          <w:p w:rsidR="00274F7E" w:rsidRPr="002D109E" w:rsidRDefault="00274F7E" w:rsidP="00274F7E">
            <w:pPr>
              <w:jc w:val="center"/>
              <w:rPr>
                <w:sz w:val="20"/>
                <w:szCs w:val="20"/>
              </w:rPr>
            </w:pPr>
            <w:r w:rsidRPr="002D109E">
              <w:rPr>
                <w:sz w:val="20"/>
                <w:szCs w:val="20"/>
              </w:rPr>
              <w:t>Единица измерения</w:t>
            </w:r>
          </w:p>
        </w:tc>
        <w:tc>
          <w:tcPr>
            <w:tcW w:w="3572" w:type="dxa"/>
            <w:vMerge w:val="restart"/>
            <w:vAlign w:val="center"/>
          </w:tcPr>
          <w:p w:rsidR="00274F7E" w:rsidRPr="002D109E" w:rsidRDefault="00274F7E" w:rsidP="00274F7E">
            <w:pPr>
              <w:autoSpaceDE w:val="0"/>
              <w:autoSpaceDN w:val="0"/>
              <w:adjustRightInd w:val="0"/>
              <w:jc w:val="center"/>
              <w:rPr>
                <w:sz w:val="20"/>
                <w:szCs w:val="20"/>
              </w:rPr>
            </w:pPr>
            <w:r w:rsidRPr="002D109E">
              <w:rPr>
                <w:sz w:val="20"/>
                <w:szCs w:val="20"/>
              </w:rPr>
              <w:t>Методика расчёта</w:t>
            </w:r>
          </w:p>
        </w:tc>
        <w:tc>
          <w:tcPr>
            <w:tcW w:w="567" w:type="dxa"/>
          </w:tcPr>
          <w:p w:rsidR="00274F7E" w:rsidRPr="002D109E" w:rsidRDefault="00274F7E" w:rsidP="00274F7E">
            <w:pPr>
              <w:widowControl w:val="0"/>
              <w:autoSpaceDE w:val="0"/>
              <w:autoSpaceDN w:val="0"/>
              <w:adjustRightInd w:val="0"/>
              <w:ind w:firstLine="720"/>
              <w:jc w:val="center"/>
              <w:rPr>
                <w:sz w:val="20"/>
                <w:szCs w:val="20"/>
              </w:rPr>
            </w:pPr>
          </w:p>
        </w:tc>
        <w:tc>
          <w:tcPr>
            <w:tcW w:w="6095" w:type="dxa"/>
            <w:gridSpan w:val="11"/>
          </w:tcPr>
          <w:p w:rsidR="00274F7E" w:rsidRPr="002D109E" w:rsidRDefault="00274F7E" w:rsidP="00274F7E">
            <w:pPr>
              <w:widowControl w:val="0"/>
              <w:autoSpaceDE w:val="0"/>
              <w:autoSpaceDN w:val="0"/>
              <w:adjustRightInd w:val="0"/>
              <w:ind w:firstLine="720"/>
              <w:jc w:val="center"/>
              <w:rPr>
                <w:sz w:val="20"/>
                <w:szCs w:val="20"/>
              </w:rPr>
            </w:pPr>
            <w:r w:rsidRPr="002D109E">
              <w:rPr>
                <w:sz w:val="20"/>
                <w:szCs w:val="20"/>
              </w:rPr>
              <w:t>Значение показателей</w:t>
            </w:r>
          </w:p>
        </w:tc>
      </w:tr>
      <w:tr w:rsidR="00274F7E" w:rsidRPr="002D109E" w:rsidTr="00D06EE2">
        <w:trPr>
          <w:trHeight w:val="143"/>
        </w:trPr>
        <w:tc>
          <w:tcPr>
            <w:tcW w:w="532" w:type="dxa"/>
            <w:vMerge/>
          </w:tcPr>
          <w:p w:rsidR="00274F7E" w:rsidRPr="002D109E" w:rsidRDefault="00274F7E" w:rsidP="00274F7E">
            <w:pPr>
              <w:autoSpaceDE w:val="0"/>
              <w:autoSpaceDN w:val="0"/>
              <w:adjustRightInd w:val="0"/>
              <w:rPr>
                <w:sz w:val="20"/>
                <w:szCs w:val="20"/>
              </w:rPr>
            </w:pPr>
          </w:p>
        </w:tc>
        <w:tc>
          <w:tcPr>
            <w:tcW w:w="3118" w:type="dxa"/>
            <w:vMerge/>
            <w:vAlign w:val="center"/>
          </w:tcPr>
          <w:p w:rsidR="00274F7E" w:rsidRPr="002D109E" w:rsidRDefault="00274F7E" w:rsidP="00274F7E">
            <w:pPr>
              <w:autoSpaceDE w:val="0"/>
              <w:autoSpaceDN w:val="0"/>
              <w:adjustRightInd w:val="0"/>
              <w:rPr>
                <w:sz w:val="20"/>
                <w:szCs w:val="20"/>
              </w:rPr>
            </w:pPr>
          </w:p>
        </w:tc>
        <w:tc>
          <w:tcPr>
            <w:tcW w:w="1142" w:type="dxa"/>
            <w:vMerge/>
          </w:tcPr>
          <w:p w:rsidR="00274F7E" w:rsidRPr="002D109E" w:rsidRDefault="00274F7E" w:rsidP="00274F7E">
            <w:pPr>
              <w:autoSpaceDE w:val="0"/>
              <w:autoSpaceDN w:val="0"/>
              <w:adjustRightInd w:val="0"/>
              <w:rPr>
                <w:sz w:val="20"/>
                <w:szCs w:val="20"/>
              </w:rPr>
            </w:pPr>
          </w:p>
        </w:tc>
        <w:tc>
          <w:tcPr>
            <w:tcW w:w="3572" w:type="dxa"/>
            <w:vMerge/>
          </w:tcPr>
          <w:p w:rsidR="00274F7E" w:rsidRPr="002D109E" w:rsidRDefault="00274F7E" w:rsidP="00274F7E">
            <w:pPr>
              <w:autoSpaceDE w:val="0"/>
              <w:autoSpaceDN w:val="0"/>
              <w:adjustRightInd w:val="0"/>
              <w:rPr>
                <w:sz w:val="20"/>
                <w:szCs w:val="20"/>
              </w:rPr>
            </w:pPr>
          </w:p>
        </w:tc>
        <w:tc>
          <w:tcPr>
            <w:tcW w:w="708" w:type="dxa"/>
            <w:gridSpan w:val="2"/>
            <w:vAlign w:val="center"/>
          </w:tcPr>
          <w:p w:rsidR="00274F7E" w:rsidRPr="002D109E" w:rsidRDefault="00274F7E" w:rsidP="00274F7E">
            <w:pPr>
              <w:jc w:val="center"/>
              <w:rPr>
                <w:sz w:val="20"/>
                <w:szCs w:val="20"/>
              </w:rPr>
            </w:pPr>
            <w:r w:rsidRPr="002D109E">
              <w:rPr>
                <w:sz w:val="20"/>
                <w:szCs w:val="20"/>
              </w:rPr>
              <w:t>Всего</w:t>
            </w:r>
          </w:p>
        </w:tc>
        <w:tc>
          <w:tcPr>
            <w:tcW w:w="709" w:type="dxa"/>
            <w:vAlign w:val="center"/>
          </w:tcPr>
          <w:p w:rsidR="00274F7E" w:rsidRPr="002D109E" w:rsidRDefault="00274F7E" w:rsidP="00274F7E">
            <w:pPr>
              <w:jc w:val="center"/>
              <w:rPr>
                <w:sz w:val="20"/>
                <w:szCs w:val="20"/>
              </w:rPr>
            </w:pPr>
            <w:r w:rsidRPr="002D109E">
              <w:rPr>
                <w:sz w:val="20"/>
                <w:szCs w:val="20"/>
              </w:rPr>
              <w:t>2014 год</w:t>
            </w:r>
          </w:p>
        </w:tc>
        <w:tc>
          <w:tcPr>
            <w:tcW w:w="709" w:type="dxa"/>
            <w:vAlign w:val="center"/>
          </w:tcPr>
          <w:p w:rsidR="00274F7E" w:rsidRPr="002D109E" w:rsidRDefault="00274F7E" w:rsidP="00274F7E">
            <w:pPr>
              <w:jc w:val="center"/>
              <w:rPr>
                <w:sz w:val="20"/>
                <w:szCs w:val="20"/>
              </w:rPr>
            </w:pPr>
            <w:r w:rsidRPr="002D109E">
              <w:rPr>
                <w:sz w:val="20"/>
                <w:szCs w:val="20"/>
              </w:rPr>
              <w:t>2015 год</w:t>
            </w:r>
          </w:p>
        </w:tc>
        <w:tc>
          <w:tcPr>
            <w:tcW w:w="567" w:type="dxa"/>
            <w:vAlign w:val="center"/>
          </w:tcPr>
          <w:p w:rsidR="00274F7E" w:rsidRPr="002D109E" w:rsidRDefault="00274F7E" w:rsidP="00274F7E">
            <w:pPr>
              <w:jc w:val="center"/>
              <w:rPr>
                <w:sz w:val="20"/>
                <w:szCs w:val="20"/>
              </w:rPr>
            </w:pPr>
            <w:r w:rsidRPr="002D109E">
              <w:rPr>
                <w:sz w:val="20"/>
                <w:szCs w:val="20"/>
              </w:rPr>
              <w:t>2016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2017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2018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2019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2020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2021год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2022 год</w:t>
            </w:r>
          </w:p>
        </w:tc>
        <w:tc>
          <w:tcPr>
            <w:tcW w:w="567" w:type="dxa"/>
          </w:tcPr>
          <w:p w:rsidR="00274F7E" w:rsidRPr="002D109E" w:rsidRDefault="00274F7E" w:rsidP="00274F7E">
            <w:pPr>
              <w:autoSpaceDE w:val="0"/>
              <w:autoSpaceDN w:val="0"/>
              <w:adjustRightInd w:val="0"/>
              <w:rPr>
                <w:sz w:val="20"/>
                <w:szCs w:val="20"/>
              </w:rPr>
            </w:pPr>
            <w:r w:rsidRPr="002D109E">
              <w:rPr>
                <w:sz w:val="20"/>
                <w:szCs w:val="20"/>
              </w:rPr>
              <w:t>2023 год</w:t>
            </w:r>
          </w:p>
        </w:tc>
      </w:tr>
      <w:tr w:rsidR="00274F7E" w:rsidRPr="002D109E" w:rsidTr="00D06EE2">
        <w:trPr>
          <w:trHeight w:val="1597"/>
        </w:trPr>
        <w:tc>
          <w:tcPr>
            <w:tcW w:w="532" w:type="dxa"/>
          </w:tcPr>
          <w:p w:rsidR="00274F7E" w:rsidRPr="002D109E" w:rsidRDefault="00274F7E" w:rsidP="00274F7E">
            <w:pPr>
              <w:snapToGrid w:val="0"/>
              <w:jc w:val="center"/>
              <w:rPr>
                <w:sz w:val="20"/>
                <w:szCs w:val="20"/>
              </w:rPr>
            </w:pPr>
            <w:r w:rsidRPr="002D109E">
              <w:rPr>
                <w:sz w:val="20"/>
                <w:szCs w:val="20"/>
              </w:rPr>
              <w:t>1</w:t>
            </w:r>
          </w:p>
        </w:tc>
        <w:tc>
          <w:tcPr>
            <w:tcW w:w="3118" w:type="dxa"/>
            <w:vAlign w:val="center"/>
          </w:tcPr>
          <w:p w:rsidR="00274F7E" w:rsidRPr="002D109E" w:rsidRDefault="00274F7E" w:rsidP="00274F7E">
            <w:pPr>
              <w:jc w:val="both"/>
              <w:rPr>
                <w:sz w:val="20"/>
                <w:szCs w:val="20"/>
              </w:rPr>
            </w:pPr>
            <w:r w:rsidRPr="002D109E">
              <w:rPr>
                <w:sz w:val="20"/>
                <w:szCs w:val="20"/>
              </w:rPr>
              <w:t>- эффективность реализации ВЦП «Повышение эффективности деятельности Администрации Орловского сельского поселения»;</w:t>
            </w:r>
          </w:p>
        </w:tc>
        <w:tc>
          <w:tcPr>
            <w:tcW w:w="1142" w:type="dxa"/>
          </w:tcPr>
          <w:p w:rsidR="00274F7E" w:rsidRPr="002D109E" w:rsidRDefault="00274F7E" w:rsidP="00274F7E">
            <w:pPr>
              <w:snapToGrid w:val="0"/>
              <w:jc w:val="center"/>
              <w:rPr>
                <w:sz w:val="20"/>
                <w:szCs w:val="20"/>
              </w:rPr>
            </w:pPr>
            <w:r w:rsidRPr="002D109E">
              <w:rPr>
                <w:sz w:val="20"/>
                <w:szCs w:val="20"/>
              </w:rPr>
              <w:t>процент</w:t>
            </w:r>
          </w:p>
        </w:tc>
        <w:tc>
          <w:tcPr>
            <w:tcW w:w="3572" w:type="dxa"/>
            <w:vAlign w:val="center"/>
          </w:tcPr>
          <w:p w:rsidR="00274F7E" w:rsidRPr="002D109E" w:rsidRDefault="00274F7E" w:rsidP="00274F7E">
            <w:pPr>
              <w:snapToGrid w:val="0"/>
              <w:rPr>
                <w:sz w:val="20"/>
                <w:szCs w:val="20"/>
              </w:rPr>
            </w:pPr>
            <w:r w:rsidRPr="002D109E">
              <w:rPr>
                <w:sz w:val="20"/>
                <w:szCs w:val="20"/>
              </w:rPr>
              <w:t>эффективность реализации ВЦП рассчитывается по формуле Э=((М</w:t>
            </w:r>
            <w:r w:rsidRPr="002D109E">
              <w:rPr>
                <w:sz w:val="20"/>
                <w:szCs w:val="20"/>
                <w:vertAlign w:val="subscript"/>
              </w:rPr>
              <w:t>1</w:t>
            </w:r>
            <w:r w:rsidRPr="002D109E">
              <w:rPr>
                <w:sz w:val="20"/>
                <w:szCs w:val="20"/>
              </w:rPr>
              <w:t>+М</w:t>
            </w:r>
            <w:r w:rsidRPr="002D109E">
              <w:rPr>
                <w:sz w:val="20"/>
                <w:szCs w:val="20"/>
                <w:vertAlign w:val="subscript"/>
              </w:rPr>
              <w:t>2</w:t>
            </w:r>
            <w:proofErr w:type="gramStart"/>
            <w:r w:rsidRPr="002D109E">
              <w:rPr>
                <w:sz w:val="20"/>
                <w:szCs w:val="20"/>
              </w:rPr>
              <w:t>+..</w:t>
            </w:r>
            <w:proofErr w:type="gramEnd"/>
            <w:r w:rsidRPr="002D109E">
              <w:rPr>
                <w:sz w:val="20"/>
                <w:szCs w:val="20"/>
              </w:rPr>
              <w:t>+М</w:t>
            </w:r>
            <w:r w:rsidRPr="002D109E">
              <w:rPr>
                <w:sz w:val="20"/>
                <w:szCs w:val="20"/>
                <w:vertAlign w:val="subscript"/>
                <w:lang w:val="en-US"/>
              </w:rPr>
              <w:t>n</w:t>
            </w:r>
            <w:r w:rsidRPr="002D109E">
              <w:rPr>
                <w:sz w:val="20"/>
                <w:szCs w:val="20"/>
              </w:rPr>
              <w:t>)/</w:t>
            </w:r>
            <w:r w:rsidRPr="002D109E">
              <w:rPr>
                <w:sz w:val="20"/>
                <w:szCs w:val="20"/>
                <w:lang w:val="en-US"/>
              </w:rPr>
              <w:t>N</w:t>
            </w:r>
            <w:r w:rsidRPr="002D109E">
              <w:rPr>
                <w:sz w:val="20"/>
                <w:szCs w:val="20"/>
              </w:rPr>
              <w:t>)*100 где:</w:t>
            </w:r>
          </w:p>
          <w:p w:rsidR="00274F7E" w:rsidRPr="002D109E" w:rsidRDefault="00274F7E" w:rsidP="00274F7E">
            <w:pPr>
              <w:snapToGrid w:val="0"/>
              <w:rPr>
                <w:sz w:val="20"/>
                <w:szCs w:val="20"/>
              </w:rPr>
            </w:pPr>
            <w:r w:rsidRPr="002D109E">
              <w:rPr>
                <w:sz w:val="20"/>
                <w:szCs w:val="20"/>
              </w:rPr>
              <w:t xml:space="preserve"> М</w:t>
            </w:r>
            <w:r w:rsidRPr="002D109E">
              <w:rPr>
                <w:sz w:val="20"/>
                <w:szCs w:val="20"/>
                <w:vertAlign w:val="subscript"/>
              </w:rPr>
              <w:t xml:space="preserve">1, </w:t>
            </w:r>
            <w:r w:rsidRPr="002D109E">
              <w:rPr>
                <w:sz w:val="20"/>
                <w:szCs w:val="20"/>
              </w:rPr>
              <w:t>М</w:t>
            </w:r>
            <w:r w:rsidRPr="002D109E">
              <w:rPr>
                <w:sz w:val="20"/>
                <w:szCs w:val="20"/>
                <w:vertAlign w:val="subscript"/>
              </w:rPr>
              <w:t>2</w:t>
            </w:r>
            <w:r w:rsidRPr="002D109E">
              <w:rPr>
                <w:sz w:val="20"/>
                <w:szCs w:val="20"/>
              </w:rPr>
              <w:t xml:space="preserve"> и М</w:t>
            </w:r>
            <w:r w:rsidRPr="002D109E">
              <w:rPr>
                <w:sz w:val="20"/>
                <w:szCs w:val="20"/>
                <w:vertAlign w:val="subscript"/>
                <w:lang w:val="en-US"/>
              </w:rPr>
              <w:t>n</w:t>
            </w:r>
            <w:r w:rsidRPr="002D109E">
              <w:rPr>
                <w:sz w:val="20"/>
                <w:szCs w:val="20"/>
              </w:rPr>
              <w:t xml:space="preserve"> – процент исполнения индикаторов программных мероприятий ВЦП, </w:t>
            </w:r>
            <w:r w:rsidRPr="002D109E">
              <w:rPr>
                <w:sz w:val="20"/>
                <w:szCs w:val="20"/>
                <w:lang w:val="en-US"/>
              </w:rPr>
              <w:t>N</w:t>
            </w:r>
            <w:r w:rsidRPr="002D109E">
              <w:rPr>
                <w:sz w:val="20"/>
                <w:szCs w:val="20"/>
              </w:rPr>
              <w:t xml:space="preserve"> – число индикаторов</w:t>
            </w:r>
          </w:p>
        </w:tc>
        <w:tc>
          <w:tcPr>
            <w:tcW w:w="708" w:type="dxa"/>
            <w:gridSpan w:val="2"/>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tcPr>
          <w:p w:rsidR="00274F7E" w:rsidRPr="002D109E" w:rsidRDefault="00274F7E" w:rsidP="00274F7E">
            <w:pPr>
              <w:rPr>
                <w:sz w:val="20"/>
                <w:szCs w:val="20"/>
              </w:rPr>
            </w:pPr>
          </w:p>
          <w:p w:rsidR="00274F7E" w:rsidRPr="002D109E" w:rsidRDefault="00274F7E" w:rsidP="00274F7E">
            <w:pPr>
              <w:rPr>
                <w:sz w:val="20"/>
                <w:szCs w:val="20"/>
              </w:rPr>
            </w:pPr>
          </w:p>
          <w:p w:rsidR="00274F7E" w:rsidRPr="002D109E" w:rsidRDefault="00274F7E" w:rsidP="00274F7E">
            <w:pPr>
              <w:rPr>
                <w:sz w:val="20"/>
                <w:szCs w:val="20"/>
              </w:rPr>
            </w:pPr>
          </w:p>
          <w:p w:rsidR="00274F7E" w:rsidRPr="002D109E" w:rsidRDefault="00274F7E" w:rsidP="00274F7E">
            <w:pPr>
              <w:rPr>
                <w:sz w:val="20"/>
                <w:szCs w:val="20"/>
              </w:rPr>
            </w:pPr>
            <w:r w:rsidRPr="002D109E">
              <w:rPr>
                <w:sz w:val="20"/>
                <w:szCs w:val="20"/>
              </w:rPr>
              <w:t>100</w:t>
            </w:r>
          </w:p>
        </w:tc>
        <w:tc>
          <w:tcPr>
            <w:tcW w:w="567" w:type="dxa"/>
          </w:tcPr>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100</w:t>
            </w:r>
          </w:p>
        </w:tc>
      </w:tr>
      <w:tr w:rsidR="00274F7E" w:rsidRPr="002D109E" w:rsidTr="00D06EE2">
        <w:trPr>
          <w:trHeight w:val="143"/>
        </w:trPr>
        <w:tc>
          <w:tcPr>
            <w:tcW w:w="532" w:type="dxa"/>
          </w:tcPr>
          <w:p w:rsidR="00274F7E" w:rsidRPr="002D109E" w:rsidRDefault="00274F7E" w:rsidP="00274F7E">
            <w:pPr>
              <w:snapToGrid w:val="0"/>
              <w:jc w:val="center"/>
              <w:rPr>
                <w:sz w:val="20"/>
                <w:szCs w:val="20"/>
              </w:rPr>
            </w:pPr>
            <w:r w:rsidRPr="002D109E">
              <w:rPr>
                <w:sz w:val="20"/>
                <w:szCs w:val="20"/>
              </w:rPr>
              <w:t>2</w:t>
            </w:r>
          </w:p>
        </w:tc>
        <w:tc>
          <w:tcPr>
            <w:tcW w:w="3118" w:type="dxa"/>
            <w:vAlign w:val="center"/>
          </w:tcPr>
          <w:p w:rsidR="00274F7E" w:rsidRPr="002D109E" w:rsidRDefault="00274F7E" w:rsidP="00274F7E">
            <w:pPr>
              <w:snapToGrid w:val="0"/>
              <w:rPr>
                <w:sz w:val="20"/>
                <w:szCs w:val="20"/>
              </w:rPr>
            </w:pPr>
            <w:r w:rsidRPr="002D109E">
              <w:rPr>
                <w:sz w:val="20"/>
                <w:szCs w:val="20"/>
              </w:rPr>
              <w:t>- эффективность реализации ВЦП «Предоставление межбюджетных трансфертов на осуществление части полномочий по решению вопросов местного значения»;</w:t>
            </w:r>
          </w:p>
        </w:tc>
        <w:tc>
          <w:tcPr>
            <w:tcW w:w="1142" w:type="dxa"/>
          </w:tcPr>
          <w:p w:rsidR="00274F7E" w:rsidRPr="002D109E" w:rsidRDefault="00274F7E" w:rsidP="00274F7E">
            <w:pPr>
              <w:snapToGrid w:val="0"/>
              <w:jc w:val="center"/>
              <w:rPr>
                <w:sz w:val="20"/>
                <w:szCs w:val="20"/>
              </w:rPr>
            </w:pPr>
            <w:r w:rsidRPr="002D109E">
              <w:rPr>
                <w:sz w:val="20"/>
                <w:szCs w:val="20"/>
              </w:rPr>
              <w:t>процент</w:t>
            </w:r>
          </w:p>
        </w:tc>
        <w:tc>
          <w:tcPr>
            <w:tcW w:w="3572" w:type="dxa"/>
            <w:vAlign w:val="center"/>
          </w:tcPr>
          <w:p w:rsidR="00274F7E" w:rsidRPr="002D109E" w:rsidRDefault="00274F7E" w:rsidP="00274F7E">
            <w:pPr>
              <w:snapToGrid w:val="0"/>
              <w:rPr>
                <w:sz w:val="20"/>
                <w:szCs w:val="20"/>
              </w:rPr>
            </w:pPr>
            <w:r w:rsidRPr="002D109E">
              <w:rPr>
                <w:sz w:val="20"/>
                <w:szCs w:val="20"/>
              </w:rPr>
              <w:t>эффективность реализации ВЦП рассчитывается по формуле Э=((М</w:t>
            </w:r>
            <w:r w:rsidRPr="002D109E">
              <w:rPr>
                <w:sz w:val="20"/>
                <w:szCs w:val="20"/>
                <w:vertAlign w:val="subscript"/>
              </w:rPr>
              <w:t>1</w:t>
            </w:r>
            <w:r w:rsidRPr="002D109E">
              <w:rPr>
                <w:sz w:val="20"/>
                <w:szCs w:val="20"/>
              </w:rPr>
              <w:t>+М</w:t>
            </w:r>
            <w:r w:rsidRPr="002D109E">
              <w:rPr>
                <w:sz w:val="20"/>
                <w:szCs w:val="20"/>
                <w:vertAlign w:val="subscript"/>
              </w:rPr>
              <w:t>2</w:t>
            </w:r>
            <w:proofErr w:type="gramStart"/>
            <w:r w:rsidRPr="002D109E">
              <w:rPr>
                <w:sz w:val="20"/>
                <w:szCs w:val="20"/>
              </w:rPr>
              <w:t>+..</w:t>
            </w:r>
            <w:proofErr w:type="gramEnd"/>
            <w:r w:rsidRPr="002D109E">
              <w:rPr>
                <w:sz w:val="20"/>
                <w:szCs w:val="20"/>
              </w:rPr>
              <w:t>+М</w:t>
            </w:r>
            <w:r w:rsidRPr="002D109E">
              <w:rPr>
                <w:sz w:val="20"/>
                <w:szCs w:val="20"/>
                <w:vertAlign w:val="subscript"/>
                <w:lang w:val="en-US"/>
              </w:rPr>
              <w:t>n</w:t>
            </w:r>
            <w:r w:rsidRPr="002D109E">
              <w:rPr>
                <w:sz w:val="20"/>
                <w:szCs w:val="20"/>
              </w:rPr>
              <w:t>)/</w:t>
            </w:r>
            <w:r w:rsidRPr="002D109E">
              <w:rPr>
                <w:sz w:val="20"/>
                <w:szCs w:val="20"/>
                <w:lang w:val="en-US"/>
              </w:rPr>
              <w:t>N</w:t>
            </w:r>
            <w:r w:rsidRPr="002D109E">
              <w:rPr>
                <w:sz w:val="20"/>
                <w:szCs w:val="20"/>
              </w:rPr>
              <w:t>)*100 где:</w:t>
            </w:r>
          </w:p>
          <w:p w:rsidR="00274F7E" w:rsidRPr="002D109E" w:rsidRDefault="00274F7E" w:rsidP="00274F7E">
            <w:pPr>
              <w:snapToGrid w:val="0"/>
              <w:rPr>
                <w:sz w:val="20"/>
                <w:szCs w:val="20"/>
              </w:rPr>
            </w:pPr>
            <w:r w:rsidRPr="002D109E">
              <w:rPr>
                <w:sz w:val="20"/>
                <w:szCs w:val="20"/>
              </w:rPr>
              <w:t xml:space="preserve"> М</w:t>
            </w:r>
            <w:r w:rsidRPr="002D109E">
              <w:rPr>
                <w:sz w:val="20"/>
                <w:szCs w:val="20"/>
                <w:vertAlign w:val="subscript"/>
              </w:rPr>
              <w:t xml:space="preserve">1, </w:t>
            </w:r>
            <w:r w:rsidRPr="002D109E">
              <w:rPr>
                <w:sz w:val="20"/>
                <w:szCs w:val="20"/>
              </w:rPr>
              <w:t>М</w:t>
            </w:r>
            <w:r w:rsidRPr="002D109E">
              <w:rPr>
                <w:sz w:val="20"/>
                <w:szCs w:val="20"/>
                <w:vertAlign w:val="subscript"/>
              </w:rPr>
              <w:t>2</w:t>
            </w:r>
            <w:r w:rsidRPr="002D109E">
              <w:rPr>
                <w:sz w:val="20"/>
                <w:szCs w:val="20"/>
              </w:rPr>
              <w:t xml:space="preserve"> и М</w:t>
            </w:r>
            <w:r w:rsidRPr="002D109E">
              <w:rPr>
                <w:sz w:val="20"/>
                <w:szCs w:val="20"/>
                <w:vertAlign w:val="subscript"/>
                <w:lang w:val="en-US"/>
              </w:rPr>
              <w:t>n</w:t>
            </w:r>
            <w:r w:rsidRPr="002D109E">
              <w:rPr>
                <w:sz w:val="20"/>
                <w:szCs w:val="20"/>
              </w:rPr>
              <w:t xml:space="preserve"> – процент исполнения индикаторов программных мероприятий ВЦП, </w:t>
            </w:r>
            <w:r w:rsidRPr="002D109E">
              <w:rPr>
                <w:sz w:val="20"/>
                <w:szCs w:val="20"/>
                <w:lang w:val="en-US"/>
              </w:rPr>
              <w:t>N</w:t>
            </w:r>
            <w:r w:rsidRPr="002D109E">
              <w:rPr>
                <w:sz w:val="20"/>
                <w:szCs w:val="20"/>
              </w:rPr>
              <w:t xml:space="preserve"> – число индикаторов</w:t>
            </w:r>
          </w:p>
        </w:tc>
        <w:tc>
          <w:tcPr>
            <w:tcW w:w="708" w:type="dxa"/>
            <w:gridSpan w:val="2"/>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tcPr>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100</w:t>
            </w:r>
          </w:p>
        </w:tc>
        <w:tc>
          <w:tcPr>
            <w:tcW w:w="567" w:type="dxa"/>
          </w:tcPr>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100</w:t>
            </w:r>
          </w:p>
        </w:tc>
      </w:tr>
      <w:tr w:rsidR="00274F7E" w:rsidRPr="002D109E" w:rsidTr="00D06EE2">
        <w:trPr>
          <w:trHeight w:val="1569"/>
        </w:trPr>
        <w:tc>
          <w:tcPr>
            <w:tcW w:w="532" w:type="dxa"/>
          </w:tcPr>
          <w:p w:rsidR="00274F7E" w:rsidRPr="002D109E" w:rsidRDefault="00274F7E" w:rsidP="00274F7E">
            <w:pPr>
              <w:snapToGrid w:val="0"/>
              <w:jc w:val="center"/>
              <w:rPr>
                <w:sz w:val="20"/>
                <w:szCs w:val="20"/>
              </w:rPr>
            </w:pPr>
            <w:r w:rsidRPr="002D109E">
              <w:rPr>
                <w:sz w:val="20"/>
                <w:szCs w:val="20"/>
              </w:rPr>
              <w:t>3</w:t>
            </w:r>
          </w:p>
        </w:tc>
        <w:tc>
          <w:tcPr>
            <w:tcW w:w="3118" w:type="dxa"/>
            <w:vAlign w:val="center"/>
          </w:tcPr>
          <w:p w:rsidR="00274F7E" w:rsidRPr="002D109E" w:rsidRDefault="00274F7E" w:rsidP="00274F7E">
            <w:pPr>
              <w:snapToGrid w:val="0"/>
              <w:rPr>
                <w:sz w:val="20"/>
                <w:szCs w:val="20"/>
              </w:rPr>
            </w:pPr>
            <w:r w:rsidRPr="002D109E">
              <w:rPr>
                <w:sz w:val="20"/>
                <w:szCs w:val="20"/>
              </w:rPr>
              <w:t>- эффективность реализации ВЦП «Мероприятия в области приватизации и управления муниципальной собственностью».</w:t>
            </w:r>
          </w:p>
        </w:tc>
        <w:tc>
          <w:tcPr>
            <w:tcW w:w="1142" w:type="dxa"/>
          </w:tcPr>
          <w:p w:rsidR="00274F7E" w:rsidRPr="002D109E" w:rsidRDefault="00274F7E" w:rsidP="00274F7E">
            <w:pPr>
              <w:snapToGrid w:val="0"/>
              <w:jc w:val="center"/>
              <w:rPr>
                <w:sz w:val="20"/>
                <w:szCs w:val="20"/>
              </w:rPr>
            </w:pPr>
            <w:r w:rsidRPr="002D109E">
              <w:rPr>
                <w:sz w:val="20"/>
                <w:szCs w:val="20"/>
              </w:rPr>
              <w:t>процент</w:t>
            </w:r>
          </w:p>
        </w:tc>
        <w:tc>
          <w:tcPr>
            <w:tcW w:w="3572" w:type="dxa"/>
            <w:vAlign w:val="center"/>
          </w:tcPr>
          <w:p w:rsidR="00274F7E" w:rsidRPr="002D109E" w:rsidRDefault="00274F7E" w:rsidP="00274F7E">
            <w:pPr>
              <w:snapToGrid w:val="0"/>
              <w:rPr>
                <w:sz w:val="20"/>
                <w:szCs w:val="20"/>
              </w:rPr>
            </w:pPr>
            <w:r w:rsidRPr="002D109E">
              <w:rPr>
                <w:sz w:val="20"/>
                <w:szCs w:val="20"/>
              </w:rPr>
              <w:t>эффективность реализации ВЦП рассчитывается по формуле Э=((М</w:t>
            </w:r>
            <w:r w:rsidRPr="002D109E">
              <w:rPr>
                <w:sz w:val="20"/>
                <w:szCs w:val="20"/>
                <w:vertAlign w:val="subscript"/>
              </w:rPr>
              <w:t>1</w:t>
            </w:r>
            <w:r w:rsidRPr="002D109E">
              <w:rPr>
                <w:sz w:val="20"/>
                <w:szCs w:val="20"/>
              </w:rPr>
              <w:t>+М</w:t>
            </w:r>
            <w:r w:rsidRPr="002D109E">
              <w:rPr>
                <w:sz w:val="20"/>
                <w:szCs w:val="20"/>
                <w:vertAlign w:val="subscript"/>
              </w:rPr>
              <w:t>2</w:t>
            </w:r>
            <w:proofErr w:type="gramStart"/>
            <w:r w:rsidRPr="002D109E">
              <w:rPr>
                <w:sz w:val="20"/>
                <w:szCs w:val="20"/>
              </w:rPr>
              <w:t>+..</w:t>
            </w:r>
            <w:proofErr w:type="gramEnd"/>
            <w:r w:rsidRPr="002D109E">
              <w:rPr>
                <w:sz w:val="20"/>
                <w:szCs w:val="20"/>
              </w:rPr>
              <w:t>+М</w:t>
            </w:r>
            <w:r w:rsidRPr="002D109E">
              <w:rPr>
                <w:sz w:val="20"/>
                <w:szCs w:val="20"/>
                <w:vertAlign w:val="subscript"/>
                <w:lang w:val="en-US"/>
              </w:rPr>
              <w:t>n</w:t>
            </w:r>
            <w:r w:rsidRPr="002D109E">
              <w:rPr>
                <w:sz w:val="20"/>
                <w:szCs w:val="20"/>
              </w:rPr>
              <w:t>)/</w:t>
            </w:r>
            <w:r w:rsidRPr="002D109E">
              <w:rPr>
                <w:sz w:val="20"/>
                <w:szCs w:val="20"/>
                <w:lang w:val="en-US"/>
              </w:rPr>
              <w:t>N</w:t>
            </w:r>
            <w:r w:rsidRPr="002D109E">
              <w:rPr>
                <w:sz w:val="20"/>
                <w:szCs w:val="20"/>
              </w:rPr>
              <w:t>)*100 где:</w:t>
            </w:r>
          </w:p>
          <w:p w:rsidR="00274F7E" w:rsidRPr="002D109E" w:rsidRDefault="00274F7E" w:rsidP="00274F7E">
            <w:pPr>
              <w:snapToGrid w:val="0"/>
              <w:rPr>
                <w:sz w:val="20"/>
                <w:szCs w:val="20"/>
              </w:rPr>
            </w:pPr>
            <w:r w:rsidRPr="002D109E">
              <w:rPr>
                <w:sz w:val="20"/>
                <w:szCs w:val="20"/>
              </w:rPr>
              <w:t xml:space="preserve"> М</w:t>
            </w:r>
            <w:r w:rsidRPr="002D109E">
              <w:rPr>
                <w:sz w:val="20"/>
                <w:szCs w:val="20"/>
                <w:vertAlign w:val="subscript"/>
              </w:rPr>
              <w:t xml:space="preserve">1, </w:t>
            </w:r>
            <w:r w:rsidRPr="002D109E">
              <w:rPr>
                <w:sz w:val="20"/>
                <w:szCs w:val="20"/>
              </w:rPr>
              <w:t>М</w:t>
            </w:r>
            <w:r w:rsidRPr="002D109E">
              <w:rPr>
                <w:sz w:val="20"/>
                <w:szCs w:val="20"/>
                <w:vertAlign w:val="subscript"/>
              </w:rPr>
              <w:t>2</w:t>
            </w:r>
            <w:r w:rsidRPr="002D109E">
              <w:rPr>
                <w:sz w:val="20"/>
                <w:szCs w:val="20"/>
              </w:rPr>
              <w:t xml:space="preserve"> и М</w:t>
            </w:r>
            <w:r w:rsidRPr="002D109E">
              <w:rPr>
                <w:sz w:val="20"/>
                <w:szCs w:val="20"/>
                <w:vertAlign w:val="subscript"/>
                <w:lang w:val="en-US"/>
              </w:rPr>
              <w:t>n</w:t>
            </w:r>
            <w:r w:rsidRPr="002D109E">
              <w:rPr>
                <w:sz w:val="20"/>
                <w:szCs w:val="20"/>
              </w:rPr>
              <w:t xml:space="preserve"> – процент исполнения индикаторов программных мероприятий ВЦП, </w:t>
            </w:r>
            <w:r w:rsidRPr="002D109E">
              <w:rPr>
                <w:sz w:val="20"/>
                <w:szCs w:val="20"/>
                <w:lang w:val="en-US"/>
              </w:rPr>
              <w:t>N</w:t>
            </w:r>
            <w:r w:rsidRPr="002D109E">
              <w:rPr>
                <w:sz w:val="20"/>
                <w:szCs w:val="20"/>
              </w:rPr>
              <w:t xml:space="preserve"> – число индикаторов</w:t>
            </w:r>
          </w:p>
        </w:tc>
        <w:tc>
          <w:tcPr>
            <w:tcW w:w="708" w:type="dxa"/>
            <w:gridSpan w:val="2"/>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709"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snapToGrid w:val="0"/>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vAlign w:val="center"/>
          </w:tcPr>
          <w:p w:rsidR="00274F7E" w:rsidRPr="002D109E" w:rsidRDefault="00274F7E" w:rsidP="00274F7E">
            <w:pPr>
              <w:jc w:val="center"/>
              <w:rPr>
                <w:sz w:val="20"/>
                <w:szCs w:val="20"/>
              </w:rPr>
            </w:pPr>
            <w:r w:rsidRPr="002D109E">
              <w:rPr>
                <w:sz w:val="20"/>
                <w:szCs w:val="20"/>
              </w:rPr>
              <w:t>100</w:t>
            </w:r>
          </w:p>
        </w:tc>
        <w:tc>
          <w:tcPr>
            <w:tcW w:w="567" w:type="dxa"/>
          </w:tcPr>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100</w:t>
            </w:r>
          </w:p>
        </w:tc>
        <w:tc>
          <w:tcPr>
            <w:tcW w:w="567" w:type="dxa"/>
          </w:tcPr>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p>
          <w:p w:rsidR="00274F7E" w:rsidRPr="002D109E" w:rsidRDefault="00274F7E" w:rsidP="00274F7E">
            <w:pPr>
              <w:jc w:val="center"/>
              <w:rPr>
                <w:sz w:val="20"/>
                <w:szCs w:val="20"/>
              </w:rPr>
            </w:pPr>
            <w:r w:rsidRPr="002D109E">
              <w:rPr>
                <w:sz w:val="20"/>
                <w:szCs w:val="20"/>
              </w:rPr>
              <w:t>100</w:t>
            </w:r>
          </w:p>
        </w:tc>
      </w:tr>
    </w:tbl>
    <w:p w:rsidR="00274F7E" w:rsidRPr="002D109E" w:rsidRDefault="00274F7E" w:rsidP="00274F7E">
      <w:pPr>
        <w:spacing w:line="360" w:lineRule="atLeast"/>
        <w:ind w:firstLine="709"/>
        <w:rPr>
          <w:kern w:val="2"/>
          <w:sz w:val="20"/>
          <w:szCs w:val="20"/>
        </w:rPr>
      </w:pPr>
    </w:p>
    <w:p w:rsidR="00ED28B1" w:rsidRPr="002D109E" w:rsidRDefault="00ED28B1" w:rsidP="00ED28B1">
      <w:pPr>
        <w:autoSpaceDE w:val="0"/>
        <w:ind w:firstLine="540"/>
        <w:jc w:val="both"/>
        <w:rPr>
          <w:sz w:val="20"/>
          <w:szCs w:val="20"/>
        </w:rPr>
      </w:pPr>
    </w:p>
    <w:p w:rsidR="00D06EE2" w:rsidRPr="002D109E" w:rsidRDefault="00D06EE2" w:rsidP="00D06EE2">
      <w:pPr>
        <w:widowControl w:val="0"/>
        <w:autoSpaceDE w:val="0"/>
        <w:autoSpaceDN w:val="0"/>
        <w:adjustRightInd w:val="0"/>
        <w:jc w:val="center"/>
        <w:rPr>
          <w:sz w:val="20"/>
          <w:szCs w:val="20"/>
        </w:rPr>
      </w:pPr>
      <w:r w:rsidRPr="002D109E">
        <w:rPr>
          <w:sz w:val="20"/>
          <w:szCs w:val="20"/>
        </w:rPr>
        <w:t>ПАСПОРТ</w:t>
      </w:r>
    </w:p>
    <w:p w:rsidR="00D06EE2" w:rsidRPr="002D109E" w:rsidRDefault="00D06EE2" w:rsidP="00D06EE2">
      <w:pPr>
        <w:widowControl w:val="0"/>
        <w:autoSpaceDE w:val="0"/>
        <w:autoSpaceDN w:val="0"/>
        <w:adjustRightInd w:val="0"/>
        <w:jc w:val="center"/>
        <w:rPr>
          <w:sz w:val="20"/>
          <w:szCs w:val="20"/>
        </w:rPr>
      </w:pPr>
      <w:r w:rsidRPr="002D109E">
        <w:rPr>
          <w:sz w:val="20"/>
          <w:szCs w:val="20"/>
        </w:rPr>
        <w:t>подпрограммы муниципальной программы Орловского сельского поселения Тарского муниципального района Омской области</w:t>
      </w:r>
    </w:p>
    <w:p w:rsidR="00D06EE2" w:rsidRPr="002D109E" w:rsidRDefault="00D06EE2" w:rsidP="00D06EE2">
      <w:pPr>
        <w:autoSpaceDE w:val="0"/>
        <w:autoSpaceDN w:val="0"/>
        <w:adjustRightInd w:val="0"/>
        <w:rPr>
          <w:sz w:val="20"/>
          <w:szCs w:val="20"/>
        </w:rPr>
      </w:pPr>
      <w:r w:rsidRPr="002D109E">
        <w:rPr>
          <w:sz w:val="20"/>
          <w:szCs w:val="20"/>
        </w:rPr>
        <w:t>(в редакции постановления от 31 октября 2024 года № 68)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D06EE2" w:rsidRPr="002D109E" w:rsidTr="00D06EE2">
        <w:tc>
          <w:tcPr>
            <w:tcW w:w="4077" w:type="dxa"/>
            <w:vAlign w:val="center"/>
          </w:tcPr>
          <w:p w:rsidR="00D06EE2" w:rsidRPr="002D109E" w:rsidRDefault="00D06EE2" w:rsidP="00D06EE2">
            <w:pPr>
              <w:jc w:val="both"/>
              <w:rPr>
                <w:sz w:val="20"/>
                <w:szCs w:val="20"/>
              </w:rPr>
            </w:pPr>
            <w:r w:rsidRPr="002D109E">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D06EE2" w:rsidRPr="002D109E" w:rsidRDefault="00D06EE2" w:rsidP="00D06EE2">
            <w:pPr>
              <w:rPr>
                <w:sz w:val="20"/>
                <w:szCs w:val="20"/>
                <w:highlight w:val="green"/>
              </w:rPr>
            </w:pPr>
            <w:r w:rsidRPr="002D109E">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D06EE2" w:rsidRPr="002D109E" w:rsidTr="00D06EE2">
        <w:tc>
          <w:tcPr>
            <w:tcW w:w="4077" w:type="dxa"/>
            <w:vAlign w:val="center"/>
          </w:tcPr>
          <w:p w:rsidR="00D06EE2" w:rsidRPr="002D109E" w:rsidRDefault="00D06EE2" w:rsidP="00D06EE2">
            <w:pPr>
              <w:jc w:val="both"/>
              <w:rPr>
                <w:sz w:val="20"/>
                <w:szCs w:val="20"/>
              </w:rPr>
            </w:pPr>
            <w:r w:rsidRPr="002D109E">
              <w:rPr>
                <w:sz w:val="20"/>
                <w:szCs w:val="20"/>
              </w:rPr>
              <w:lastRenderedPageBreak/>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D06EE2" w:rsidRPr="002D109E" w:rsidRDefault="00D06EE2" w:rsidP="00D06EE2">
            <w:pPr>
              <w:jc w:val="both"/>
              <w:rPr>
                <w:sz w:val="20"/>
                <w:szCs w:val="20"/>
                <w:highlight w:val="green"/>
              </w:rPr>
            </w:pPr>
            <w:r w:rsidRPr="002D109E">
              <w:rPr>
                <w:sz w:val="20"/>
                <w:szCs w:val="20"/>
              </w:rPr>
              <w:t>(далее – подпрограмма)</w:t>
            </w:r>
          </w:p>
        </w:tc>
        <w:tc>
          <w:tcPr>
            <w:tcW w:w="5529" w:type="dxa"/>
            <w:vAlign w:val="center"/>
          </w:tcPr>
          <w:p w:rsidR="00D06EE2" w:rsidRPr="002D109E" w:rsidRDefault="00D06EE2" w:rsidP="00D06EE2">
            <w:pPr>
              <w:rPr>
                <w:sz w:val="20"/>
                <w:szCs w:val="20"/>
                <w:highlight w:val="green"/>
              </w:rPr>
            </w:pPr>
            <w:r w:rsidRPr="002D109E">
              <w:rPr>
                <w:sz w:val="20"/>
                <w:szCs w:val="20"/>
              </w:rPr>
              <w:t>«Развитие инфраструктуры Орловского сельского поселения Тарского муниципального района Омской области»</w:t>
            </w:r>
          </w:p>
        </w:tc>
      </w:tr>
      <w:tr w:rsidR="00D06EE2" w:rsidRPr="002D109E" w:rsidTr="00D06EE2">
        <w:tc>
          <w:tcPr>
            <w:tcW w:w="4077" w:type="dxa"/>
          </w:tcPr>
          <w:p w:rsidR="00D06EE2" w:rsidRPr="002D109E" w:rsidRDefault="00D06EE2" w:rsidP="00D06EE2">
            <w:pPr>
              <w:autoSpaceDE w:val="0"/>
              <w:autoSpaceDN w:val="0"/>
              <w:adjustRightInd w:val="0"/>
              <w:jc w:val="both"/>
              <w:rPr>
                <w:sz w:val="20"/>
                <w:szCs w:val="20"/>
                <w:highlight w:val="green"/>
              </w:rPr>
            </w:pPr>
            <w:r w:rsidRPr="002D109E">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D06EE2" w:rsidRPr="002D109E" w:rsidRDefault="00D06EE2" w:rsidP="00D06EE2">
            <w:pPr>
              <w:widowControl w:val="0"/>
              <w:autoSpaceDE w:val="0"/>
              <w:autoSpaceDN w:val="0"/>
              <w:adjustRightInd w:val="0"/>
              <w:jc w:val="both"/>
              <w:rPr>
                <w:sz w:val="20"/>
                <w:szCs w:val="20"/>
              </w:rPr>
            </w:pPr>
            <w:r w:rsidRPr="002D109E">
              <w:rPr>
                <w:sz w:val="20"/>
                <w:szCs w:val="20"/>
              </w:rPr>
              <w:t xml:space="preserve">Бухгалтерия Администрации Орловского сельского поселения Тарского муниципального района </w:t>
            </w:r>
          </w:p>
        </w:tc>
      </w:tr>
      <w:tr w:rsidR="00D06EE2" w:rsidRPr="002D109E" w:rsidTr="00D06EE2">
        <w:tc>
          <w:tcPr>
            <w:tcW w:w="4077" w:type="dxa"/>
          </w:tcPr>
          <w:p w:rsidR="00D06EE2" w:rsidRPr="002D109E" w:rsidRDefault="00D06EE2" w:rsidP="00D06EE2">
            <w:pPr>
              <w:jc w:val="both"/>
              <w:rPr>
                <w:sz w:val="20"/>
                <w:szCs w:val="20"/>
              </w:rPr>
            </w:pPr>
            <w:r w:rsidRPr="002D109E">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D06EE2" w:rsidRPr="002D109E" w:rsidRDefault="00D06EE2" w:rsidP="00D06EE2">
            <w:pPr>
              <w:widowControl w:val="0"/>
              <w:autoSpaceDE w:val="0"/>
              <w:autoSpaceDN w:val="0"/>
              <w:adjustRightInd w:val="0"/>
              <w:jc w:val="both"/>
              <w:rPr>
                <w:sz w:val="20"/>
                <w:szCs w:val="20"/>
                <w:highlight w:val="green"/>
              </w:rPr>
            </w:pPr>
            <w:r w:rsidRPr="002D109E">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D06EE2" w:rsidRPr="002D109E" w:rsidTr="00D06EE2">
        <w:tc>
          <w:tcPr>
            <w:tcW w:w="4077" w:type="dxa"/>
          </w:tcPr>
          <w:p w:rsidR="00D06EE2" w:rsidRPr="002D109E" w:rsidRDefault="00D06EE2" w:rsidP="00D06EE2">
            <w:pPr>
              <w:autoSpaceDE w:val="0"/>
              <w:autoSpaceDN w:val="0"/>
              <w:adjustRightInd w:val="0"/>
              <w:jc w:val="both"/>
              <w:rPr>
                <w:sz w:val="20"/>
                <w:szCs w:val="20"/>
                <w:highlight w:val="green"/>
              </w:rPr>
            </w:pPr>
            <w:r w:rsidRPr="002D109E">
              <w:rPr>
                <w:sz w:val="20"/>
                <w:szCs w:val="20"/>
              </w:rPr>
              <w:t>Сроки реализации подпрограммы</w:t>
            </w:r>
          </w:p>
        </w:tc>
        <w:tc>
          <w:tcPr>
            <w:tcW w:w="5529" w:type="dxa"/>
          </w:tcPr>
          <w:p w:rsidR="00D06EE2" w:rsidRPr="002D109E" w:rsidRDefault="00D06EE2" w:rsidP="00D06EE2">
            <w:pPr>
              <w:widowControl w:val="0"/>
              <w:autoSpaceDE w:val="0"/>
              <w:autoSpaceDN w:val="0"/>
              <w:adjustRightInd w:val="0"/>
              <w:jc w:val="both"/>
              <w:rPr>
                <w:sz w:val="20"/>
                <w:szCs w:val="20"/>
                <w:highlight w:val="green"/>
              </w:rPr>
            </w:pPr>
            <w:r w:rsidRPr="002D109E">
              <w:rPr>
                <w:sz w:val="20"/>
                <w:szCs w:val="20"/>
              </w:rPr>
              <w:t>2014-2026 годы</w:t>
            </w:r>
          </w:p>
        </w:tc>
      </w:tr>
      <w:tr w:rsidR="00D06EE2" w:rsidRPr="002D109E" w:rsidTr="00D06EE2">
        <w:trPr>
          <w:trHeight w:val="1256"/>
        </w:trPr>
        <w:tc>
          <w:tcPr>
            <w:tcW w:w="4077" w:type="dxa"/>
          </w:tcPr>
          <w:p w:rsidR="00D06EE2" w:rsidRPr="002D109E" w:rsidRDefault="00D06EE2" w:rsidP="00D06EE2">
            <w:pPr>
              <w:jc w:val="both"/>
              <w:rPr>
                <w:sz w:val="20"/>
                <w:szCs w:val="20"/>
              </w:rPr>
            </w:pPr>
            <w:r w:rsidRPr="002D109E">
              <w:rPr>
                <w:sz w:val="20"/>
                <w:szCs w:val="20"/>
              </w:rPr>
              <w:t xml:space="preserve">Цель подпрограммы </w:t>
            </w:r>
          </w:p>
        </w:tc>
        <w:tc>
          <w:tcPr>
            <w:tcW w:w="5529" w:type="dxa"/>
          </w:tcPr>
          <w:p w:rsidR="00D06EE2" w:rsidRPr="002D109E" w:rsidRDefault="00D06EE2" w:rsidP="00D06EE2">
            <w:pPr>
              <w:jc w:val="both"/>
              <w:rPr>
                <w:sz w:val="20"/>
                <w:szCs w:val="20"/>
                <w:highlight w:val="green"/>
              </w:rPr>
            </w:pPr>
            <w:r w:rsidRPr="002D109E">
              <w:rPr>
                <w:sz w:val="20"/>
                <w:szCs w:val="20"/>
              </w:rPr>
              <w:t>Обеспечение развития жилищно- коммунального хозяйства; модернизации и развития автомобильных дорог и инженерных сооружений;</w:t>
            </w:r>
          </w:p>
        </w:tc>
      </w:tr>
      <w:tr w:rsidR="00D06EE2" w:rsidRPr="002D109E" w:rsidTr="00D06EE2">
        <w:trPr>
          <w:trHeight w:val="328"/>
        </w:trPr>
        <w:tc>
          <w:tcPr>
            <w:tcW w:w="4077" w:type="dxa"/>
          </w:tcPr>
          <w:p w:rsidR="00D06EE2" w:rsidRPr="002D109E" w:rsidRDefault="00D06EE2" w:rsidP="00D06EE2">
            <w:pPr>
              <w:jc w:val="both"/>
              <w:rPr>
                <w:sz w:val="20"/>
                <w:szCs w:val="20"/>
              </w:rPr>
            </w:pPr>
            <w:r w:rsidRPr="002D109E">
              <w:rPr>
                <w:sz w:val="20"/>
                <w:szCs w:val="20"/>
              </w:rPr>
              <w:t xml:space="preserve">Задачи подпрограммы </w:t>
            </w:r>
          </w:p>
        </w:tc>
        <w:tc>
          <w:tcPr>
            <w:tcW w:w="5529" w:type="dxa"/>
          </w:tcPr>
          <w:p w:rsidR="00D06EE2" w:rsidRPr="002D109E" w:rsidRDefault="00D06EE2" w:rsidP="00D06EE2">
            <w:pPr>
              <w:jc w:val="both"/>
              <w:rPr>
                <w:sz w:val="20"/>
                <w:szCs w:val="20"/>
              </w:rPr>
            </w:pPr>
            <w:r w:rsidRPr="002D109E">
              <w:rPr>
                <w:sz w:val="20"/>
                <w:szCs w:val="20"/>
              </w:rPr>
              <w:t>- Проведение реконструкции системы водоснабжения поселения;</w:t>
            </w:r>
          </w:p>
          <w:p w:rsidR="00D06EE2" w:rsidRPr="002D109E" w:rsidRDefault="00D06EE2" w:rsidP="00D06EE2">
            <w:pPr>
              <w:jc w:val="both"/>
              <w:rPr>
                <w:sz w:val="20"/>
                <w:szCs w:val="20"/>
              </w:rPr>
            </w:pPr>
            <w:r w:rsidRPr="002D109E">
              <w:rPr>
                <w:sz w:val="20"/>
                <w:szCs w:val="20"/>
              </w:rPr>
              <w:t>- Модернизация и развитие автомобильных дорог в поселении;</w:t>
            </w:r>
          </w:p>
          <w:p w:rsidR="00D06EE2" w:rsidRPr="002D109E" w:rsidRDefault="00D06EE2" w:rsidP="00D06EE2">
            <w:pPr>
              <w:jc w:val="both"/>
              <w:rPr>
                <w:sz w:val="20"/>
                <w:szCs w:val="20"/>
                <w:highlight w:val="green"/>
              </w:rPr>
            </w:pPr>
            <w:r w:rsidRPr="002D109E">
              <w:rPr>
                <w:sz w:val="20"/>
                <w:szCs w:val="20"/>
              </w:rPr>
              <w:t>- создание необходимых условий для выполнения поставленных задач.</w:t>
            </w:r>
          </w:p>
        </w:tc>
      </w:tr>
      <w:tr w:rsidR="00D06EE2" w:rsidRPr="002D109E" w:rsidTr="00D06EE2">
        <w:trPr>
          <w:trHeight w:val="2424"/>
        </w:trPr>
        <w:tc>
          <w:tcPr>
            <w:tcW w:w="4077" w:type="dxa"/>
          </w:tcPr>
          <w:p w:rsidR="00D06EE2" w:rsidRPr="002D109E" w:rsidRDefault="00D06EE2" w:rsidP="00D06EE2">
            <w:pPr>
              <w:autoSpaceDE w:val="0"/>
              <w:autoSpaceDN w:val="0"/>
              <w:adjustRightInd w:val="0"/>
              <w:jc w:val="both"/>
              <w:rPr>
                <w:sz w:val="20"/>
                <w:szCs w:val="20"/>
              </w:rPr>
            </w:pPr>
            <w:r w:rsidRPr="002D109E">
              <w:rPr>
                <w:sz w:val="20"/>
                <w:szCs w:val="20"/>
              </w:rPr>
              <w:t>Перечень основных мероприятий подпрограммы</w:t>
            </w:r>
          </w:p>
        </w:tc>
        <w:tc>
          <w:tcPr>
            <w:tcW w:w="5529" w:type="dxa"/>
          </w:tcPr>
          <w:p w:rsidR="00D06EE2" w:rsidRPr="002D109E" w:rsidRDefault="00D06EE2" w:rsidP="00D06EE2">
            <w:pPr>
              <w:jc w:val="both"/>
              <w:rPr>
                <w:sz w:val="20"/>
                <w:szCs w:val="20"/>
              </w:rPr>
            </w:pPr>
            <w:r w:rsidRPr="002D109E">
              <w:rPr>
                <w:sz w:val="20"/>
                <w:szCs w:val="20"/>
              </w:rPr>
              <w:t xml:space="preserve">1.  «Развитие жилищно- коммунального хозяйства в Орловском сельском поселении»; </w:t>
            </w:r>
          </w:p>
          <w:p w:rsidR="00D06EE2" w:rsidRPr="002D109E" w:rsidRDefault="00D06EE2" w:rsidP="00D06EE2">
            <w:pPr>
              <w:jc w:val="both"/>
              <w:rPr>
                <w:sz w:val="20"/>
                <w:szCs w:val="20"/>
              </w:rPr>
            </w:pPr>
            <w:r w:rsidRPr="002D109E">
              <w:rPr>
                <w:sz w:val="20"/>
                <w:szCs w:val="20"/>
              </w:rPr>
              <w:t xml:space="preserve">2. «Модернизация и развитие автомобильных дорог и инженерных сооружений на них в Орловском сельском поселении». </w:t>
            </w:r>
          </w:p>
          <w:p w:rsidR="00D06EE2" w:rsidRPr="002D109E" w:rsidRDefault="00D06EE2" w:rsidP="00D06EE2">
            <w:pPr>
              <w:jc w:val="both"/>
              <w:rPr>
                <w:sz w:val="20"/>
                <w:szCs w:val="20"/>
              </w:rPr>
            </w:pPr>
            <w:r w:rsidRPr="002D109E">
              <w:rPr>
                <w:sz w:val="20"/>
                <w:szCs w:val="20"/>
              </w:rPr>
              <w:t xml:space="preserve">3. «Разработка проектно-сметной документации по объекту «Строительство </w:t>
            </w:r>
            <w:proofErr w:type="gramStart"/>
            <w:r w:rsidRPr="002D109E">
              <w:rPr>
                <w:sz w:val="20"/>
                <w:szCs w:val="20"/>
              </w:rPr>
              <w:t>железо- бетонного</w:t>
            </w:r>
            <w:proofErr w:type="gramEnd"/>
            <w:r w:rsidRPr="002D109E">
              <w:rPr>
                <w:sz w:val="20"/>
                <w:szCs w:val="20"/>
              </w:rPr>
              <w:t xml:space="preserve"> моста через р. Оша в с. Орлово Тарского района Омской области» </w:t>
            </w:r>
          </w:p>
          <w:p w:rsidR="00D06EE2" w:rsidRPr="002D109E" w:rsidRDefault="00D06EE2" w:rsidP="00D06EE2">
            <w:pPr>
              <w:jc w:val="both"/>
              <w:rPr>
                <w:sz w:val="20"/>
                <w:szCs w:val="20"/>
              </w:rPr>
            </w:pPr>
            <w:r w:rsidRPr="002D109E">
              <w:rPr>
                <w:sz w:val="20"/>
                <w:szCs w:val="20"/>
              </w:rPr>
              <w:t>4. «Ремонт автомобильной дороги в с. Орлово по ул. Клинская»;</w:t>
            </w:r>
          </w:p>
          <w:p w:rsidR="00D06EE2" w:rsidRPr="002D109E" w:rsidRDefault="00D06EE2" w:rsidP="00D06EE2">
            <w:pPr>
              <w:jc w:val="both"/>
              <w:rPr>
                <w:sz w:val="20"/>
                <w:szCs w:val="20"/>
              </w:rPr>
            </w:pPr>
            <w:r w:rsidRPr="002D109E">
              <w:rPr>
                <w:sz w:val="20"/>
                <w:szCs w:val="20"/>
              </w:rPr>
              <w:lastRenderedPageBreak/>
              <w:t xml:space="preserve">5. Строительство железобетонного моста через р. Оша в с. Орлово Тарского муниципального района Омской области </w:t>
            </w:r>
          </w:p>
          <w:p w:rsidR="00D06EE2" w:rsidRPr="002D109E" w:rsidRDefault="00D06EE2" w:rsidP="00D06EE2">
            <w:pPr>
              <w:jc w:val="both"/>
              <w:rPr>
                <w:sz w:val="20"/>
                <w:szCs w:val="20"/>
                <w:highlight w:val="green"/>
              </w:rPr>
            </w:pPr>
          </w:p>
        </w:tc>
      </w:tr>
      <w:tr w:rsidR="00D06EE2" w:rsidRPr="002D109E" w:rsidTr="00D06EE2">
        <w:trPr>
          <w:trHeight w:val="313"/>
        </w:trPr>
        <w:tc>
          <w:tcPr>
            <w:tcW w:w="4077" w:type="dxa"/>
          </w:tcPr>
          <w:p w:rsidR="00D06EE2" w:rsidRPr="002D109E" w:rsidRDefault="00D06EE2" w:rsidP="00D06EE2">
            <w:pPr>
              <w:jc w:val="both"/>
              <w:rPr>
                <w:sz w:val="20"/>
                <w:szCs w:val="20"/>
              </w:rPr>
            </w:pPr>
            <w:r w:rsidRPr="002D109E">
              <w:rPr>
                <w:sz w:val="20"/>
                <w:szCs w:val="20"/>
              </w:rPr>
              <w:lastRenderedPageBreak/>
              <w:t xml:space="preserve">Целевые индикаторы подпрограммы </w:t>
            </w:r>
          </w:p>
        </w:tc>
        <w:tc>
          <w:tcPr>
            <w:tcW w:w="5529" w:type="dxa"/>
          </w:tcPr>
          <w:p w:rsidR="00D06EE2" w:rsidRPr="002D109E" w:rsidRDefault="00D06EE2" w:rsidP="00D06EE2">
            <w:pPr>
              <w:jc w:val="both"/>
              <w:rPr>
                <w:sz w:val="20"/>
                <w:szCs w:val="20"/>
              </w:rPr>
            </w:pPr>
            <w:r w:rsidRPr="002D109E">
              <w:rPr>
                <w:sz w:val="20"/>
                <w:szCs w:val="20"/>
              </w:rPr>
              <w:t>- эффективность реализации ВЦП «Развитие жилищно- коммунального хозяйства в Орловском сельском поселении»;</w:t>
            </w:r>
          </w:p>
          <w:p w:rsidR="00D06EE2" w:rsidRPr="002D109E" w:rsidRDefault="00D06EE2" w:rsidP="00D06EE2">
            <w:pPr>
              <w:jc w:val="both"/>
              <w:rPr>
                <w:sz w:val="20"/>
                <w:szCs w:val="20"/>
              </w:rPr>
            </w:pPr>
            <w:r w:rsidRPr="002D109E">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r>
      <w:tr w:rsidR="00D06EE2" w:rsidRPr="002D109E" w:rsidTr="00D06EE2">
        <w:trPr>
          <w:trHeight w:val="701"/>
        </w:trPr>
        <w:tc>
          <w:tcPr>
            <w:tcW w:w="4077" w:type="dxa"/>
          </w:tcPr>
          <w:p w:rsidR="00D06EE2" w:rsidRPr="002D109E" w:rsidRDefault="00D06EE2" w:rsidP="00D06EE2">
            <w:pPr>
              <w:jc w:val="both"/>
              <w:rPr>
                <w:sz w:val="20"/>
                <w:szCs w:val="20"/>
              </w:rPr>
            </w:pPr>
            <w:r w:rsidRPr="002D109E">
              <w:rPr>
                <w:sz w:val="20"/>
                <w:szCs w:val="20"/>
              </w:rPr>
              <w:t>Объемы и источники финансирования подпрограммы в целом и по годам ее реализации</w:t>
            </w:r>
          </w:p>
        </w:tc>
        <w:tc>
          <w:tcPr>
            <w:tcW w:w="5529" w:type="dxa"/>
          </w:tcPr>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sz w:val="20"/>
                <w:szCs w:val="20"/>
              </w:rPr>
              <w:t xml:space="preserve">Общий объем финансирования подпрограммы за счет средств местного бюджета составляет </w:t>
            </w:r>
            <w:r w:rsidRPr="002D109E">
              <w:rPr>
                <w:rFonts w:eastAsia="Calibri"/>
                <w:sz w:val="20"/>
                <w:szCs w:val="20"/>
                <w:lang w:eastAsia="en-US"/>
              </w:rPr>
              <w:t>119 540 747,14 рублей, в том числе:</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2014 году – 868642,03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2015 году – 621622,69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2016 году – 863722,90рублей;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2017 году –3863743,03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2018 году –2723577,14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2019 году –3738391,48 рублей;   </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2020 году –  724019,00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2021 году – 8 437768,30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2022 году – 910 504,80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2023 году -52 408 574,10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2024 году –41 808 879,57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2025 году -  1 579 802,10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2026 году- 991 500,00 рублей.</w:t>
            </w:r>
          </w:p>
          <w:p w:rsidR="00D06EE2" w:rsidRPr="002D109E" w:rsidRDefault="00D06EE2" w:rsidP="00D06EE2">
            <w:pPr>
              <w:widowControl w:val="0"/>
              <w:autoSpaceDE w:val="0"/>
              <w:autoSpaceDN w:val="0"/>
              <w:adjustRightInd w:val="0"/>
              <w:jc w:val="both"/>
              <w:rPr>
                <w:rFonts w:eastAsia="Calibri"/>
                <w:sz w:val="20"/>
                <w:szCs w:val="20"/>
                <w:lang w:eastAsia="en-US"/>
              </w:rPr>
            </w:pPr>
          </w:p>
        </w:tc>
      </w:tr>
      <w:tr w:rsidR="00D06EE2" w:rsidRPr="002D109E" w:rsidTr="00D06EE2">
        <w:trPr>
          <w:trHeight w:val="697"/>
        </w:trPr>
        <w:tc>
          <w:tcPr>
            <w:tcW w:w="4077" w:type="dxa"/>
          </w:tcPr>
          <w:p w:rsidR="00D06EE2" w:rsidRPr="002D109E" w:rsidRDefault="00D06EE2" w:rsidP="00D06EE2">
            <w:pPr>
              <w:jc w:val="both"/>
              <w:rPr>
                <w:sz w:val="20"/>
                <w:szCs w:val="20"/>
              </w:rPr>
            </w:pPr>
            <w:r w:rsidRPr="002D109E">
              <w:rPr>
                <w:sz w:val="20"/>
                <w:szCs w:val="20"/>
              </w:rPr>
              <w:t xml:space="preserve">Ожидаемые результаты реализации подпрограммы </w:t>
            </w:r>
          </w:p>
        </w:tc>
        <w:tc>
          <w:tcPr>
            <w:tcW w:w="5529" w:type="dxa"/>
          </w:tcPr>
          <w:p w:rsidR="00D06EE2" w:rsidRPr="002D109E" w:rsidRDefault="00D06EE2" w:rsidP="00D06EE2">
            <w:pPr>
              <w:widowControl w:val="0"/>
              <w:autoSpaceDE w:val="0"/>
              <w:autoSpaceDN w:val="0"/>
              <w:adjustRightInd w:val="0"/>
              <w:ind w:firstLine="282"/>
              <w:jc w:val="both"/>
              <w:rPr>
                <w:sz w:val="20"/>
                <w:szCs w:val="20"/>
              </w:rPr>
            </w:pPr>
            <w:r w:rsidRPr="002D109E">
              <w:rPr>
                <w:sz w:val="20"/>
                <w:szCs w:val="20"/>
              </w:rPr>
              <w:t xml:space="preserve">1. Создать условия для развития жилищно-коммунального хозяйства </w:t>
            </w:r>
            <w:proofErr w:type="gramStart"/>
            <w:r w:rsidRPr="002D109E">
              <w:rPr>
                <w:sz w:val="20"/>
                <w:szCs w:val="20"/>
              </w:rPr>
              <w:t>поселения,  повышения</w:t>
            </w:r>
            <w:proofErr w:type="gramEnd"/>
            <w:r w:rsidRPr="002D109E">
              <w:rPr>
                <w:sz w:val="20"/>
                <w:szCs w:val="20"/>
              </w:rPr>
              <w:t xml:space="preserve"> уровня и качества жизни населения за счет улучшения </w:t>
            </w:r>
            <w:proofErr w:type="spellStart"/>
            <w:r w:rsidRPr="002D109E">
              <w:rPr>
                <w:sz w:val="20"/>
                <w:szCs w:val="20"/>
              </w:rPr>
              <w:t>жилищно</w:t>
            </w:r>
            <w:proofErr w:type="spellEnd"/>
            <w:r w:rsidRPr="002D109E">
              <w:rPr>
                <w:sz w:val="20"/>
                <w:szCs w:val="20"/>
              </w:rPr>
              <w:t xml:space="preserve"> - коммунальных условий..</w:t>
            </w:r>
          </w:p>
          <w:p w:rsidR="00D06EE2" w:rsidRPr="002D109E" w:rsidRDefault="00D06EE2" w:rsidP="00D06EE2">
            <w:pPr>
              <w:widowControl w:val="0"/>
              <w:autoSpaceDE w:val="0"/>
              <w:autoSpaceDN w:val="0"/>
              <w:adjustRightInd w:val="0"/>
              <w:ind w:firstLine="282"/>
              <w:jc w:val="both"/>
              <w:rPr>
                <w:sz w:val="20"/>
                <w:szCs w:val="20"/>
              </w:rPr>
            </w:pPr>
            <w:r w:rsidRPr="002D109E">
              <w:rPr>
                <w:sz w:val="20"/>
                <w:szCs w:val="20"/>
              </w:rPr>
              <w:t>2. Создать условия для модернизации и развития автомобильных дорог и инженерных сооружений на них, улучшить их качество.</w:t>
            </w:r>
          </w:p>
          <w:p w:rsidR="00D06EE2" w:rsidRPr="002D109E" w:rsidRDefault="00D06EE2" w:rsidP="00D06EE2">
            <w:pPr>
              <w:ind w:firstLine="282"/>
              <w:rPr>
                <w:sz w:val="20"/>
                <w:szCs w:val="20"/>
              </w:rPr>
            </w:pPr>
          </w:p>
        </w:tc>
      </w:tr>
    </w:tbl>
    <w:p w:rsidR="00D06EE2" w:rsidRPr="002D109E" w:rsidRDefault="00D06EE2" w:rsidP="00D06EE2">
      <w:pPr>
        <w:rPr>
          <w:sz w:val="20"/>
          <w:szCs w:val="20"/>
        </w:rPr>
      </w:pPr>
    </w:p>
    <w:p w:rsidR="00D06EE2" w:rsidRPr="002D109E" w:rsidRDefault="00D06EE2" w:rsidP="004E0E90">
      <w:pPr>
        <w:numPr>
          <w:ilvl w:val="0"/>
          <w:numId w:val="2"/>
        </w:numPr>
        <w:autoSpaceDE w:val="0"/>
        <w:jc w:val="center"/>
        <w:rPr>
          <w:sz w:val="20"/>
          <w:szCs w:val="20"/>
        </w:rPr>
      </w:pPr>
      <w:r w:rsidRPr="002D109E">
        <w:rPr>
          <w:sz w:val="20"/>
          <w:szCs w:val="20"/>
        </w:rPr>
        <w:t>Сущность решаемых подпрограммой проблем</w:t>
      </w:r>
    </w:p>
    <w:p w:rsidR="00D06EE2" w:rsidRPr="002D109E" w:rsidRDefault="00D06EE2" w:rsidP="00D06EE2">
      <w:pPr>
        <w:autoSpaceDE w:val="0"/>
        <w:ind w:left="360"/>
        <w:jc w:val="center"/>
        <w:rPr>
          <w:sz w:val="20"/>
          <w:szCs w:val="20"/>
        </w:rPr>
      </w:pPr>
    </w:p>
    <w:p w:rsidR="00D06EE2" w:rsidRPr="002D109E" w:rsidRDefault="00D06EE2" w:rsidP="00D06EE2">
      <w:pPr>
        <w:ind w:firstLine="709"/>
        <w:rPr>
          <w:sz w:val="20"/>
          <w:szCs w:val="20"/>
        </w:rPr>
      </w:pPr>
      <w:r w:rsidRPr="002D109E">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В 2014-2026 годах</w:t>
      </w:r>
      <w:r w:rsidRPr="002D109E">
        <w:rPr>
          <w:rFonts w:ascii="Courier New" w:hAnsi="Courier New" w:cs="Courier New"/>
          <w:sz w:val="20"/>
          <w:szCs w:val="20"/>
        </w:rPr>
        <w:t xml:space="preserve"> </w:t>
      </w:r>
      <w:r w:rsidRPr="002D109E">
        <w:rPr>
          <w:sz w:val="20"/>
          <w:szCs w:val="20"/>
        </w:rPr>
        <w:t xml:space="preserve">основными целями политики поселения в сфере жилищно- коммунального хозяйства и модернизации и развитию автомобильных дорог является </w:t>
      </w:r>
      <w:proofErr w:type="gramStart"/>
      <w:r w:rsidRPr="002D109E">
        <w:rPr>
          <w:sz w:val="20"/>
          <w:szCs w:val="20"/>
        </w:rPr>
        <w:t>полное  и</w:t>
      </w:r>
      <w:proofErr w:type="gramEnd"/>
      <w:r w:rsidRPr="002D109E">
        <w:rPr>
          <w:sz w:val="20"/>
          <w:szCs w:val="20"/>
        </w:rPr>
        <w:t xml:space="preserve"> качественное удовлетворение потребностей населения в этих услугах.</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xml:space="preserve">Достижение поставленных целей будет </w:t>
      </w:r>
      <w:proofErr w:type="gramStart"/>
      <w:r w:rsidRPr="002D109E">
        <w:rPr>
          <w:sz w:val="20"/>
          <w:szCs w:val="20"/>
        </w:rPr>
        <w:t>осуществляться  путём</w:t>
      </w:r>
      <w:proofErr w:type="gramEnd"/>
      <w:r w:rsidRPr="002D109E">
        <w:rPr>
          <w:sz w:val="20"/>
          <w:szCs w:val="20"/>
        </w:rPr>
        <w:t xml:space="preserve"> решения следующих задач:</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продолжение модернизации и развития автомобильных дорог поселения;</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проведение преобразований в сфере жилищно- коммунального хозяйства   на основе формирования рыночных отношений, создания конкурентной среды;</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привлечения инвестиций в развитие жилищно- коммунального комплекса;</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строительство водяных скважин;</w:t>
      </w:r>
    </w:p>
    <w:p w:rsidR="00D06EE2" w:rsidRPr="002D109E" w:rsidRDefault="00D06EE2" w:rsidP="00D06EE2">
      <w:pPr>
        <w:widowControl w:val="0"/>
        <w:autoSpaceDE w:val="0"/>
        <w:autoSpaceDN w:val="0"/>
        <w:adjustRightInd w:val="0"/>
        <w:ind w:firstLine="720"/>
        <w:jc w:val="both"/>
        <w:rPr>
          <w:sz w:val="20"/>
          <w:szCs w:val="20"/>
          <w:lang w:eastAsia="en-US"/>
        </w:rPr>
      </w:pPr>
      <w:r w:rsidRPr="002D109E">
        <w:rPr>
          <w:sz w:val="20"/>
          <w:szCs w:val="20"/>
        </w:rPr>
        <w:t>- строительство и реконструкция объектов водоснабжения;</w:t>
      </w:r>
    </w:p>
    <w:p w:rsidR="00D06EE2" w:rsidRPr="002D109E" w:rsidRDefault="00D06EE2" w:rsidP="00D06EE2">
      <w:pPr>
        <w:ind w:firstLine="720"/>
        <w:jc w:val="both"/>
        <w:rPr>
          <w:sz w:val="20"/>
          <w:szCs w:val="20"/>
        </w:rPr>
      </w:pPr>
      <w:r w:rsidRPr="002D109E">
        <w:rPr>
          <w:sz w:val="20"/>
          <w:szCs w:val="20"/>
        </w:rPr>
        <w:t xml:space="preserve">Реализация планируемого комплекса мероприятий в сфере жилищно-коммунального хозяйства и модернизации и развития автомобильных дорог позволит повысить качество предоставляемых услуг </w:t>
      </w:r>
      <w:proofErr w:type="gramStart"/>
      <w:r w:rsidRPr="002D109E">
        <w:rPr>
          <w:sz w:val="20"/>
          <w:szCs w:val="20"/>
        </w:rPr>
        <w:t>и  надёжность</w:t>
      </w:r>
      <w:proofErr w:type="gramEnd"/>
      <w:r w:rsidRPr="002D109E">
        <w:rPr>
          <w:sz w:val="20"/>
          <w:szCs w:val="20"/>
        </w:rPr>
        <w:t xml:space="preserve">  функционирования систем жилищно- коммунального комплекса за счёт снижения износа объектов инженерной инфраструктуры не менее чем на     10 %.</w:t>
      </w:r>
    </w:p>
    <w:p w:rsidR="00D06EE2" w:rsidRPr="002D109E" w:rsidRDefault="00D06EE2" w:rsidP="00D06EE2">
      <w:pPr>
        <w:ind w:firstLine="720"/>
        <w:jc w:val="both"/>
        <w:rPr>
          <w:sz w:val="20"/>
          <w:szCs w:val="20"/>
        </w:rPr>
      </w:pPr>
    </w:p>
    <w:p w:rsidR="00D06EE2" w:rsidRPr="002D109E" w:rsidRDefault="00D06EE2" w:rsidP="00D06EE2">
      <w:pPr>
        <w:autoSpaceDE w:val="0"/>
        <w:ind w:firstLine="830"/>
        <w:jc w:val="both"/>
        <w:rPr>
          <w:sz w:val="20"/>
          <w:szCs w:val="20"/>
        </w:rPr>
      </w:pPr>
    </w:p>
    <w:p w:rsidR="00D06EE2" w:rsidRPr="002D109E" w:rsidRDefault="00D06EE2" w:rsidP="00D06EE2">
      <w:pPr>
        <w:autoSpaceDE w:val="0"/>
        <w:jc w:val="center"/>
        <w:rPr>
          <w:sz w:val="20"/>
          <w:szCs w:val="20"/>
        </w:rPr>
      </w:pPr>
      <w:r w:rsidRPr="002D109E">
        <w:rPr>
          <w:sz w:val="20"/>
          <w:szCs w:val="20"/>
        </w:rPr>
        <w:t>2. Цель и задачи подпрограммы</w:t>
      </w:r>
    </w:p>
    <w:p w:rsidR="00D06EE2" w:rsidRPr="002D109E" w:rsidRDefault="00D06EE2" w:rsidP="00D06EE2">
      <w:pPr>
        <w:ind w:firstLine="540"/>
        <w:jc w:val="both"/>
        <w:rPr>
          <w:sz w:val="20"/>
          <w:szCs w:val="20"/>
        </w:rPr>
      </w:pPr>
    </w:p>
    <w:p w:rsidR="00D06EE2" w:rsidRPr="002D109E" w:rsidRDefault="00D06EE2" w:rsidP="00D06EE2">
      <w:pPr>
        <w:ind w:firstLine="540"/>
        <w:jc w:val="both"/>
        <w:rPr>
          <w:sz w:val="20"/>
          <w:szCs w:val="20"/>
        </w:rPr>
      </w:pPr>
      <w:r w:rsidRPr="002D109E">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D06EE2" w:rsidRPr="002D109E" w:rsidRDefault="00D06EE2" w:rsidP="00D06EE2">
      <w:pPr>
        <w:ind w:firstLine="540"/>
        <w:jc w:val="both"/>
        <w:rPr>
          <w:sz w:val="20"/>
          <w:szCs w:val="20"/>
        </w:rPr>
      </w:pPr>
      <w:r w:rsidRPr="002D109E">
        <w:rPr>
          <w:sz w:val="20"/>
          <w:szCs w:val="20"/>
        </w:rPr>
        <w:t>В соответствии с поставленной целью подпрограмма ориентирована на решение следующих задач:</w:t>
      </w:r>
    </w:p>
    <w:p w:rsidR="00D06EE2" w:rsidRPr="002D109E" w:rsidRDefault="00D06EE2" w:rsidP="00D06EE2">
      <w:pPr>
        <w:ind w:firstLine="540"/>
        <w:jc w:val="both"/>
        <w:rPr>
          <w:sz w:val="20"/>
          <w:szCs w:val="20"/>
        </w:rPr>
      </w:pPr>
      <w:r w:rsidRPr="002D109E">
        <w:rPr>
          <w:sz w:val="20"/>
          <w:szCs w:val="20"/>
        </w:rPr>
        <w:t>- создание условий для динамичного социально-экономического развития Орловского сельского поселения;</w:t>
      </w:r>
    </w:p>
    <w:p w:rsidR="00D06EE2" w:rsidRPr="002D109E" w:rsidRDefault="00D06EE2" w:rsidP="00D06EE2">
      <w:pPr>
        <w:ind w:firstLine="540"/>
        <w:jc w:val="both"/>
        <w:rPr>
          <w:sz w:val="20"/>
          <w:szCs w:val="20"/>
        </w:rPr>
      </w:pPr>
      <w:r w:rsidRPr="002D109E">
        <w:rPr>
          <w:sz w:val="20"/>
          <w:szCs w:val="20"/>
        </w:rPr>
        <w:t>- повышение эффективности и качества управления муниципальными финансами;</w:t>
      </w:r>
    </w:p>
    <w:p w:rsidR="00D06EE2" w:rsidRPr="002D109E" w:rsidRDefault="00D06EE2" w:rsidP="00D06EE2">
      <w:pPr>
        <w:ind w:firstLine="540"/>
        <w:jc w:val="both"/>
        <w:rPr>
          <w:sz w:val="20"/>
          <w:szCs w:val="20"/>
        </w:rPr>
      </w:pPr>
      <w:r w:rsidRPr="002D109E">
        <w:rPr>
          <w:sz w:val="20"/>
          <w:szCs w:val="20"/>
        </w:rPr>
        <w:t xml:space="preserve">- создание необходимых условий для эффективного осуществления своих полномочий </w:t>
      </w:r>
      <w:proofErr w:type="gramStart"/>
      <w:r w:rsidRPr="002D109E">
        <w:rPr>
          <w:sz w:val="20"/>
          <w:szCs w:val="20"/>
        </w:rPr>
        <w:t>Советом  в</w:t>
      </w:r>
      <w:proofErr w:type="gramEnd"/>
      <w:r w:rsidRPr="002D109E">
        <w:rPr>
          <w:sz w:val="20"/>
          <w:szCs w:val="20"/>
        </w:rPr>
        <w:t xml:space="preserve"> соответствии с законодательством.</w:t>
      </w:r>
    </w:p>
    <w:p w:rsidR="00D06EE2" w:rsidRPr="002D109E" w:rsidRDefault="00D06EE2" w:rsidP="00D06EE2">
      <w:pPr>
        <w:ind w:firstLine="708"/>
        <w:jc w:val="both"/>
        <w:rPr>
          <w:sz w:val="20"/>
          <w:szCs w:val="20"/>
        </w:rPr>
      </w:pPr>
    </w:p>
    <w:p w:rsidR="00D06EE2" w:rsidRPr="002D109E" w:rsidRDefault="00D06EE2" w:rsidP="00D06EE2">
      <w:pPr>
        <w:ind w:firstLine="720"/>
        <w:jc w:val="center"/>
        <w:rPr>
          <w:sz w:val="20"/>
          <w:szCs w:val="20"/>
        </w:rPr>
      </w:pPr>
      <w:r w:rsidRPr="002D109E">
        <w:rPr>
          <w:sz w:val="20"/>
          <w:szCs w:val="20"/>
        </w:rPr>
        <w:t>3. Сроки реализации подпрограммы</w:t>
      </w:r>
    </w:p>
    <w:p w:rsidR="00D06EE2" w:rsidRPr="002D109E" w:rsidRDefault="00D06EE2" w:rsidP="00D06EE2">
      <w:pPr>
        <w:autoSpaceDE w:val="0"/>
        <w:jc w:val="center"/>
        <w:rPr>
          <w:sz w:val="20"/>
          <w:szCs w:val="20"/>
        </w:rPr>
      </w:pPr>
    </w:p>
    <w:p w:rsidR="00D06EE2" w:rsidRPr="002D109E" w:rsidRDefault="00D06EE2" w:rsidP="00D06EE2">
      <w:pPr>
        <w:ind w:firstLine="720"/>
        <w:jc w:val="both"/>
        <w:rPr>
          <w:sz w:val="20"/>
          <w:szCs w:val="20"/>
        </w:rPr>
      </w:pPr>
      <w:r w:rsidRPr="002D109E">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D06EE2" w:rsidRPr="002D109E" w:rsidRDefault="00D06EE2" w:rsidP="00D06EE2">
      <w:pPr>
        <w:jc w:val="center"/>
        <w:rPr>
          <w:sz w:val="20"/>
          <w:szCs w:val="20"/>
        </w:rPr>
      </w:pPr>
    </w:p>
    <w:p w:rsidR="00D06EE2" w:rsidRPr="002D109E" w:rsidRDefault="00D06EE2" w:rsidP="00D06EE2">
      <w:pPr>
        <w:autoSpaceDE w:val="0"/>
        <w:autoSpaceDN w:val="0"/>
        <w:adjustRightInd w:val="0"/>
        <w:ind w:firstLine="709"/>
        <w:jc w:val="center"/>
        <w:rPr>
          <w:sz w:val="20"/>
          <w:szCs w:val="20"/>
        </w:rPr>
      </w:pPr>
      <w:r w:rsidRPr="002D109E">
        <w:rPr>
          <w:sz w:val="20"/>
          <w:szCs w:val="20"/>
        </w:rPr>
        <w:t xml:space="preserve">4. Описание входящих в состав подпрограмм </w:t>
      </w:r>
    </w:p>
    <w:p w:rsidR="00D06EE2" w:rsidRPr="002D109E" w:rsidRDefault="00D06EE2" w:rsidP="00D06EE2">
      <w:pPr>
        <w:autoSpaceDE w:val="0"/>
        <w:autoSpaceDN w:val="0"/>
        <w:adjustRightInd w:val="0"/>
        <w:ind w:firstLine="709"/>
        <w:jc w:val="center"/>
        <w:rPr>
          <w:sz w:val="20"/>
          <w:szCs w:val="20"/>
        </w:rPr>
      </w:pPr>
      <w:r w:rsidRPr="002D109E">
        <w:rPr>
          <w:sz w:val="20"/>
          <w:szCs w:val="20"/>
        </w:rPr>
        <w:t>основных мероприятий и (или) ведомственных целевых программ.</w:t>
      </w:r>
    </w:p>
    <w:p w:rsidR="00D06EE2" w:rsidRPr="002D109E" w:rsidRDefault="00D06EE2" w:rsidP="00D06EE2">
      <w:pPr>
        <w:autoSpaceDE w:val="0"/>
        <w:autoSpaceDN w:val="0"/>
        <w:adjustRightInd w:val="0"/>
        <w:ind w:firstLine="709"/>
        <w:jc w:val="both"/>
        <w:rPr>
          <w:sz w:val="20"/>
          <w:szCs w:val="20"/>
          <w:highlight w:val="yellow"/>
        </w:rPr>
      </w:pPr>
    </w:p>
    <w:p w:rsidR="00D06EE2" w:rsidRPr="002D109E" w:rsidRDefault="00D06EE2" w:rsidP="00D06EE2">
      <w:pPr>
        <w:autoSpaceDE w:val="0"/>
        <w:autoSpaceDN w:val="0"/>
        <w:adjustRightInd w:val="0"/>
        <w:ind w:firstLine="540"/>
        <w:jc w:val="both"/>
        <w:rPr>
          <w:sz w:val="20"/>
          <w:szCs w:val="20"/>
          <w:lang w:eastAsia="en-US"/>
        </w:rPr>
      </w:pPr>
      <w:r w:rsidRPr="002D109E">
        <w:rPr>
          <w:sz w:val="20"/>
          <w:szCs w:val="20"/>
          <w:lang w:eastAsia="en-US"/>
        </w:rPr>
        <w:t>В рамках подпрограммы выделяются следующие ведомственные программы:</w:t>
      </w:r>
    </w:p>
    <w:p w:rsidR="00D06EE2" w:rsidRPr="002D109E" w:rsidRDefault="00D06EE2" w:rsidP="00D06EE2">
      <w:pPr>
        <w:ind w:firstLine="540"/>
        <w:jc w:val="both"/>
        <w:rPr>
          <w:sz w:val="20"/>
          <w:szCs w:val="20"/>
        </w:rPr>
      </w:pPr>
      <w:r w:rsidRPr="002D109E">
        <w:rPr>
          <w:sz w:val="20"/>
          <w:szCs w:val="20"/>
        </w:rPr>
        <w:t xml:space="preserve">1.   «Строительство объектов жилищно- коммунального хозяйства». </w:t>
      </w:r>
    </w:p>
    <w:p w:rsidR="00D06EE2" w:rsidRPr="002D109E" w:rsidRDefault="00D06EE2" w:rsidP="00D06EE2">
      <w:pPr>
        <w:ind w:firstLine="540"/>
        <w:jc w:val="both"/>
        <w:rPr>
          <w:sz w:val="20"/>
          <w:szCs w:val="20"/>
        </w:rPr>
      </w:pPr>
      <w:r w:rsidRPr="002D109E">
        <w:rPr>
          <w:sz w:val="20"/>
          <w:szCs w:val="20"/>
        </w:rPr>
        <w:t>2. «Прочие мероприятия, направленные на развитие жилищно-коммунального хозяйства».</w:t>
      </w:r>
    </w:p>
    <w:p w:rsidR="00D06EE2" w:rsidRPr="002D109E" w:rsidRDefault="00D06EE2" w:rsidP="00D06EE2">
      <w:pPr>
        <w:autoSpaceDE w:val="0"/>
        <w:autoSpaceDN w:val="0"/>
        <w:adjustRightInd w:val="0"/>
        <w:ind w:firstLine="540"/>
        <w:jc w:val="both"/>
        <w:rPr>
          <w:sz w:val="20"/>
          <w:szCs w:val="20"/>
        </w:rPr>
      </w:pPr>
      <w:r w:rsidRPr="002D109E">
        <w:rPr>
          <w:sz w:val="20"/>
          <w:szCs w:val="20"/>
        </w:rPr>
        <w:lastRenderedPageBreak/>
        <w:t>3. «Строительство автомобильных дорог общего пользования».</w:t>
      </w:r>
    </w:p>
    <w:p w:rsidR="00D06EE2" w:rsidRPr="002D109E" w:rsidRDefault="00D06EE2" w:rsidP="00D06EE2">
      <w:pPr>
        <w:autoSpaceDE w:val="0"/>
        <w:autoSpaceDN w:val="0"/>
        <w:adjustRightInd w:val="0"/>
        <w:ind w:firstLine="540"/>
        <w:jc w:val="both"/>
        <w:rPr>
          <w:sz w:val="20"/>
          <w:szCs w:val="20"/>
          <w:highlight w:val="yellow"/>
        </w:rPr>
      </w:pPr>
      <w:r w:rsidRPr="002D109E">
        <w:rPr>
          <w:sz w:val="20"/>
          <w:szCs w:val="20"/>
        </w:rPr>
        <w:t xml:space="preserve">4. «Прочие мероприятия, направленные на модернизацию и развитие автомобильных дорог и </w:t>
      </w:r>
      <w:proofErr w:type="gramStart"/>
      <w:r w:rsidRPr="002D109E">
        <w:rPr>
          <w:sz w:val="20"/>
          <w:szCs w:val="20"/>
        </w:rPr>
        <w:t>инженерных  сооружений</w:t>
      </w:r>
      <w:proofErr w:type="gramEnd"/>
      <w:r w:rsidRPr="002D109E">
        <w:rPr>
          <w:sz w:val="20"/>
          <w:szCs w:val="20"/>
        </w:rPr>
        <w:t xml:space="preserve"> на них».</w:t>
      </w:r>
    </w:p>
    <w:p w:rsidR="00D06EE2" w:rsidRPr="002D109E" w:rsidRDefault="00D06EE2" w:rsidP="00D06EE2">
      <w:pPr>
        <w:autoSpaceDE w:val="0"/>
        <w:autoSpaceDN w:val="0"/>
        <w:adjustRightInd w:val="0"/>
        <w:ind w:firstLine="709"/>
        <w:jc w:val="both"/>
        <w:rPr>
          <w:sz w:val="20"/>
          <w:szCs w:val="20"/>
        </w:rPr>
      </w:pPr>
      <w:r w:rsidRPr="002D109E">
        <w:rPr>
          <w:sz w:val="20"/>
          <w:szCs w:val="20"/>
        </w:rPr>
        <w:t>5. Описание мероприятий и целевых индикаторов их выполнения.</w:t>
      </w:r>
    </w:p>
    <w:p w:rsidR="00D06EE2" w:rsidRPr="002D109E" w:rsidRDefault="00D06EE2" w:rsidP="00D06EE2">
      <w:pPr>
        <w:autoSpaceDE w:val="0"/>
        <w:autoSpaceDN w:val="0"/>
        <w:adjustRightInd w:val="0"/>
        <w:ind w:firstLine="709"/>
        <w:jc w:val="both"/>
        <w:rPr>
          <w:sz w:val="20"/>
          <w:szCs w:val="20"/>
        </w:rPr>
      </w:pPr>
    </w:p>
    <w:p w:rsidR="00D06EE2" w:rsidRPr="002D109E" w:rsidRDefault="00D06EE2" w:rsidP="00D06EE2">
      <w:pPr>
        <w:ind w:firstLine="708"/>
        <w:jc w:val="both"/>
        <w:rPr>
          <w:sz w:val="20"/>
          <w:szCs w:val="20"/>
        </w:rPr>
      </w:pPr>
      <w:r w:rsidRPr="002D109E">
        <w:rPr>
          <w:sz w:val="20"/>
          <w:szCs w:val="20"/>
        </w:rPr>
        <w:t xml:space="preserve">- эффективность реализации ВЦП </w:t>
      </w:r>
      <w:proofErr w:type="gramStart"/>
      <w:r w:rsidRPr="002D109E">
        <w:rPr>
          <w:sz w:val="20"/>
          <w:szCs w:val="20"/>
        </w:rPr>
        <w:t>« Развитие</w:t>
      </w:r>
      <w:proofErr w:type="gramEnd"/>
      <w:r w:rsidRPr="002D109E">
        <w:rPr>
          <w:sz w:val="20"/>
          <w:szCs w:val="20"/>
        </w:rPr>
        <w:t xml:space="preserve"> жилищно- коммунального хозяйства в Орловском сельском поселении Тарского муниципального района Омской области»;</w:t>
      </w:r>
    </w:p>
    <w:p w:rsidR="00D06EE2" w:rsidRPr="002D109E" w:rsidRDefault="00D06EE2" w:rsidP="00D06EE2">
      <w:pPr>
        <w:ind w:firstLine="708"/>
        <w:rPr>
          <w:sz w:val="20"/>
          <w:szCs w:val="20"/>
        </w:rPr>
      </w:pPr>
      <w:r w:rsidRPr="002D109E">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p w:rsidR="00D06EE2" w:rsidRPr="002D109E" w:rsidRDefault="00D06EE2" w:rsidP="00D06EE2">
      <w:pPr>
        <w:ind w:firstLine="708"/>
        <w:rPr>
          <w:sz w:val="20"/>
          <w:szCs w:val="20"/>
        </w:rPr>
      </w:pPr>
      <w:r w:rsidRPr="002D109E">
        <w:rPr>
          <w:sz w:val="20"/>
          <w:szCs w:val="20"/>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2D109E">
        <w:rPr>
          <w:sz w:val="20"/>
          <w:szCs w:val="20"/>
        </w:rPr>
        <w:t>мероприятий  для</w:t>
      </w:r>
      <w:proofErr w:type="gramEnd"/>
      <w:r w:rsidRPr="002D109E">
        <w:rPr>
          <w:sz w:val="20"/>
          <w:szCs w:val="20"/>
        </w:rPr>
        <w:t xml:space="preserve"> достижения поставленных целей.  (Приложение № 1)</w:t>
      </w: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6. Обоснование ресурсного обеспечения подпрограммы</w:t>
      </w:r>
    </w:p>
    <w:p w:rsidR="00D06EE2" w:rsidRPr="002D109E" w:rsidRDefault="00D06EE2" w:rsidP="00D06EE2">
      <w:pPr>
        <w:jc w:val="center"/>
        <w:rPr>
          <w:color w:val="FF0000"/>
          <w:sz w:val="20"/>
          <w:szCs w:val="20"/>
        </w:rPr>
      </w:pPr>
    </w:p>
    <w:p w:rsidR="00D06EE2" w:rsidRPr="002D109E" w:rsidRDefault="00D06EE2" w:rsidP="00D06EE2">
      <w:pPr>
        <w:ind w:firstLine="720"/>
        <w:jc w:val="both"/>
        <w:rPr>
          <w:color w:val="FF0000"/>
          <w:sz w:val="20"/>
          <w:szCs w:val="20"/>
        </w:rPr>
      </w:pPr>
      <w:r w:rsidRPr="002D109E">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D06EE2" w:rsidRPr="002D109E" w:rsidRDefault="00D06EE2" w:rsidP="00D06EE2">
      <w:pPr>
        <w:ind w:firstLine="720"/>
        <w:jc w:val="both"/>
        <w:rPr>
          <w:color w:val="FF0000"/>
          <w:sz w:val="20"/>
          <w:szCs w:val="20"/>
        </w:rPr>
      </w:pPr>
    </w:p>
    <w:p w:rsidR="00D06EE2" w:rsidRPr="002D109E" w:rsidRDefault="00D06EE2" w:rsidP="00D06EE2">
      <w:pPr>
        <w:ind w:firstLine="720"/>
        <w:jc w:val="center"/>
        <w:rPr>
          <w:sz w:val="20"/>
          <w:szCs w:val="20"/>
        </w:rPr>
      </w:pPr>
      <w:r w:rsidRPr="002D109E">
        <w:rPr>
          <w:sz w:val="20"/>
          <w:szCs w:val="20"/>
        </w:rPr>
        <w:t>7. Объемы финансирования подпрограммы.</w:t>
      </w:r>
    </w:p>
    <w:p w:rsidR="00D06EE2" w:rsidRPr="002D109E" w:rsidRDefault="00D06EE2" w:rsidP="00D06EE2">
      <w:pPr>
        <w:widowControl w:val="0"/>
        <w:autoSpaceDE w:val="0"/>
        <w:autoSpaceDN w:val="0"/>
        <w:adjustRightInd w:val="0"/>
        <w:jc w:val="both"/>
        <w:rPr>
          <w:sz w:val="20"/>
          <w:szCs w:val="20"/>
        </w:rPr>
      </w:pPr>
      <w:r w:rsidRPr="002D109E">
        <w:rPr>
          <w:sz w:val="20"/>
          <w:szCs w:val="20"/>
        </w:rPr>
        <w:t>Объем финансирования за счёт средств местного бюджета составляет:</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119 540 747,14 рублей, в том числе:</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2014 году – 868642,03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2015 году – 621622,69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2016 году – 863722,90рублей;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2017 году –3863743,03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2018 году –2723577,14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xml:space="preserve">- в 2019 году –3738391,48 рублей;   </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2020 году –  724019,00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2021 году – 8 437768,30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2022 году – 910 504,80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2023 году -52 408 574,10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2024 году –41 808 879,57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2025 году -  1 579 802,10 рублей;</w:t>
      </w:r>
    </w:p>
    <w:p w:rsidR="00D06EE2" w:rsidRPr="002D109E" w:rsidRDefault="00D06EE2" w:rsidP="00D06EE2">
      <w:pPr>
        <w:widowControl w:val="0"/>
        <w:autoSpaceDE w:val="0"/>
        <w:autoSpaceDN w:val="0"/>
        <w:adjustRightInd w:val="0"/>
        <w:jc w:val="both"/>
        <w:rPr>
          <w:rFonts w:eastAsia="Calibri"/>
          <w:sz w:val="20"/>
          <w:szCs w:val="20"/>
          <w:lang w:eastAsia="en-US"/>
        </w:rPr>
      </w:pPr>
      <w:r w:rsidRPr="002D109E">
        <w:rPr>
          <w:rFonts w:eastAsia="Calibri"/>
          <w:sz w:val="20"/>
          <w:szCs w:val="20"/>
          <w:lang w:eastAsia="en-US"/>
        </w:rPr>
        <w:t>- в 2026 году- 991 500,00 рублей.</w:t>
      </w: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8. Прогноз ожидаемых результатов реализации подпрограммы</w:t>
      </w:r>
    </w:p>
    <w:p w:rsidR="00D06EE2" w:rsidRPr="002D109E" w:rsidRDefault="00D06EE2" w:rsidP="00D06EE2">
      <w:pPr>
        <w:jc w:val="center"/>
        <w:rPr>
          <w:sz w:val="20"/>
          <w:szCs w:val="20"/>
        </w:rPr>
      </w:pPr>
    </w:p>
    <w:p w:rsidR="00D06EE2" w:rsidRPr="002D109E" w:rsidRDefault="00D06EE2" w:rsidP="00D06EE2">
      <w:pPr>
        <w:ind w:firstLine="688"/>
        <w:jc w:val="both"/>
        <w:rPr>
          <w:sz w:val="20"/>
          <w:szCs w:val="20"/>
        </w:rPr>
      </w:pPr>
      <w:r w:rsidRPr="002D109E">
        <w:rPr>
          <w:sz w:val="20"/>
          <w:szCs w:val="20"/>
        </w:rPr>
        <w:t>Реализация основных мероприятий подпрограммы позволит:</w:t>
      </w:r>
    </w:p>
    <w:p w:rsidR="00D06EE2" w:rsidRPr="002D109E" w:rsidRDefault="00D06EE2" w:rsidP="00D06EE2">
      <w:pPr>
        <w:widowControl w:val="0"/>
        <w:autoSpaceDE w:val="0"/>
        <w:autoSpaceDN w:val="0"/>
        <w:adjustRightInd w:val="0"/>
        <w:ind w:firstLine="720"/>
        <w:jc w:val="both"/>
        <w:rPr>
          <w:sz w:val="20"/>
          <w:szCs w:val="20"/>
        </w:rPr>
      </w:pPr>
      <w:r w:rsidRPr="002D109E">
        <w:rPr>
          <w:sz w:val="20"/>
          <w:szCs w:val="20"/>
        </w:rPr>
        <w:t xml:space="preserve">Создать стабильные условия для устойчивого экономического роста сельского </w:t>
      </w:r>
      <w:proofErr w:type="gramStart"/>
      <w:r w:rsidRPr="002D109E">
        <w:rPr>
          <w:sz w:val="20"/>
          <w:szCs w:val="20"/>
        </w:rPr>
        <w:t>поселения,  повышения</w:t>
      </w:r>
      <w:proofErr w:type="gramEnd"/>
      <w:r w:rsidRPr="002D109E">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D06EE2" w:rsidRPr="002D109E" w:rsidRDefault="00D06EE2" w:rsidP="00D06EE2">
      <w:pPr>
        <w:ind w:firstLine="688"/>
        <w:jc w:val="both"/>
        <w:rPr>
          <w:sz w:val="20"/>
          <w:szCs w:val="20"/>
        </w:rPr>
      </w:pPr>
      <w:r w:rsidRPr="002D109E">
        <w:rPr>
          <w:sz w:val="20"/>
          <w:szCs w:val="20"/>
        </w:rPr>
        <w:t>Улучшить качество водоснабжения населения.</w:t>
      </w:r>
    </w:p>
    <w:p w:rsidR="00D06EE2" w:rsidRPr="002D109E" w:rsidRDefault="00D06EE2" w:rsidP="00D06EE2">
      <w:pPr>
        <w:ind w:firstLine="688"/>
        <w:jc w:val="both"/>
        <w:rPr>
          <w:sz w:val="20"/>
          <w:szCs w:val="20"/>
        </w:rPr>
      </w:pPr>
      <w:r w:rsidRPr="002D109E">
        <w:rPr>
          <w:sz w:val="20"/>
          <w:szCs w:val="20"/>
        </w:rPr>
        <w:lastRenderedPageBreak/>
        <w:t>Модернизировать и развивать автомобильные дороги в поселении.</w:t>
      </w:r>
    </w:p>
    <w:p w:rsidR="00D06EE2" w:rsidRPr="002D109E" w:rsidRDefault="00D06EE2" w:rsidP="00D06EE2">
      <w:pPr>
        <w:ind w:firstLine="688"/>
        <w:jc w:val="both"/>
        <w:rPr>
          <w:sz w:val="20"/>
          <w:szCs w:val="20"/>
        </w:rPr>
      </w:pPr>
    </w:p>
    <w:p w:rsidR="00D06EE2" w:rsidRPr="002D109E" w:rsidRDefault="00D06EE2" w:rsidP="00D06EE2">
      <w:pPr>
        <w:autoSpaceDE w:val="0"/>
        <w:autoSpaceDN w:val="0"/>
        <w:adjustRightInd w:val="0"/>
        <w:ind w:firstLine="709"/>
        <w:jc w:val="both"/>
        <w:rPr>
          <w:sz w:val="20"/>
          <w:szCs w:val="20"/>
        </w:rPr>
      </w:pPr>
      <w:r w:rsidRPr="002D109E">
        <w:rPr>
          <w:sz w:val="20"/>
          <w:szCs w:val="20"/>
        </w:rPr>
        <w:t>9. Описание системы управления реализацией подпрограммы</w:t>
      </w:r>
    </w:p>
    <w:p w:rsidR="00D06EE2" w:rsidRPr="002D109E" w:rsidRDefault="00D06EE2" w:rsidP="00D06EE2">
      <w:pPr>
        <w:autoSpaceDE w:val="0"/>
        <w:autoSpaceDN w:val="0"/>
        <w:adjustRightInd w:val="0"/>
        <w:ind w:firstLine="709"/>
        <w:jc w:val="both"/>
        <w:rPr>
          <w:sz w:val="20"/>
          <w:szCs w:val="20"/>
        </w:rPr>
      </w:pPr>
    </w:p>
    <w:p w:rsidR="00D06EE2" w:rsidRPr="002D109E" w:rsidRDefault="00D06EE2" w:rsidP="00D06EE2">
      <w:pPr>
        <w:spacing w:line="360" w:lineRule="atLeast"/>
        <w:ind w:firstLine="709"/>
        <w:jc w:val="both"/>
        <w:rPr>
          <w:kern w:val="2"/>
          <w:sz w:val="20"/>
          <w:szCs w:val="20"/>
        </w:rPr>
      </w:pPr>
      <w:r w:rsidRPr="002D109E">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2D109E">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2D109E">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2D109E">
          <w:rPr>
            <w:kern w:val="2"/>
            <w:sz w:val="20"/>
            <w:szCs w:val="20"/>
          </w:rPr>
          <w:t>2013 г</w:t>
        </w:r>
      </w:smartTag>
      <w:r w:rsidRPr="002D109E">
        <w:rPr>
          <w:kern w:val="2"/>
          <w:sz w:val="20"/>
          <w:szCs w:val="20"/>
        </w:rPr>
        <w:t>. № 32.</w:t>
      </w:r>
    </w:p>
    <w:p w:rsidR="00D06EE2" w:rsidRPr="002D109E" w:rsidRDefault="00D06EE2" w:rsidP="00D06EE2">
      <w:pPr>
        <w:spacing w:line="360" w:lineRule="atLeast"/>
        <w:ind w:firstLine="709"/>
        <w:jc w:val="both"/>
        <w:rPr>
          <w:kern w:val="2"/>
          <w:sz w:val="20"/>
          <w:szCs w:val="20"/>
        </w:rPr>
      </w:pPr>
      <w:r w:rsidRPr="002D109E">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D06EE2" w:rsidRPr="002D109E" w:rsidRDefault="00D06EE2" w:rsidP="00D06EE2">
      <w:pPr>
        <w:spacing w:line="360" w:lineRule="atLeast"/>
        <w:ind w:firstLine="709"/>
        <w:jc w:val="both"/>
        <w:rPr>
          <w:kern w:val="2"/>
          <w:sz w:val="20"/>
          <w:szCs w:val="20"/>
        </w:rPr>
      </w:pPr>
      <w:r w:rsidRPr="002D109E">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2D109E">
        <w:rPr>
          <w:kern w:val="2"/>
          <w:sz w:val="20"/>
          <w:szCs w:val="20"/>
        </w:rPr>
        <w:t>Тарского  муниципального</w:t>
      </w:r>
      <w:proofErr w:type="gramEnd"/>
      <w:r w:rsidRPr="002D109E">
        <w:rPr>
          <w:kern w:val="2"/>
          <w:sz w:val="20"/>
          <w:szCs w:val="20"/>
        </w:rPr>
        <w:t xml:space="preserve"> района Омской области. </w:t>
      </w:r>
    </w:p>
    <w:p w:rsidR="00D06EE2" w:rsidRPr="002D109E" w:rsidRDefault="00D06EE2" w:rsidP="00D06EE2">
      <w:pPr>
        <w:spacing w:line="360" w:lineRule="atLeast"/>
        <w:ind w:firstLine="709"/>
        <w:jc w:val="both"/>
        <w:rPr>
          <w:kern w:val="2"/>
          <w:sz w:val="20"/>
          <w:szCs w:val="20"/>
        </w:rPr>
      </w:pPr>
      <w:proofErr w:type="gramStart"/>
      <w:r w:rsidRPr="002D109E">
        <w:rPr>
          <w:kern w:val="2"/>
          <w:sz w:val="20"/>
          <w:szCs w:val="20"/>
        </w:rPr>
        <w:t>Бухгалтерия  Администрации</w:t>
      </w:r>
      <w:proofErr w:type="gramEnd"/>
      <w:r w:rsidRPr="002D109E">
        <w:rPr>
          <w:kern w:val="2"/>
          <w:sz w:val="20"/>
          <w:szCs w:val="20"/>
        </w:rPr>
        <w:t xml:space="preserve"> Орловского сельского поселения, как исполнитель подпрограммы в ходе реализации подпрограммы выполняют следующие функции: </w:t>
      </w:r>
    </w:p>
    <w:p w:rsidR="00D06EE2" w:rsidRPr="002D109E" w:rsidRDefault="00D06EE2" w:rsidP="00D06EE2">
      <w:pPr>
        <w:spacing w:line="360" w:lineRule="atLeast"/>
        <w:ind w:firstLine="709"/>
        <w:jc w:val="both"/>
        <w:rPr>
          <w:kern w:val="2"/>
          <w:sz w:val="20"/>
          <w:szCs w:val="20"/>
        </w:rPr>
      </w:pPr>
      <w:r w:rsidRPr="002D109E">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D06EE2" w:rsidRPr="002D109E" w:rsidRDefault="00D06EE2" w:rsidP="00D06EE2">
      <w:pPr>
        <w:spacing w:line="360" w:lineRule="atLeast"/>
        <w:ind w:firstLine="709"/>
        <w:jc w:val="both"/>
        <w:rPr>
          <w:kern w:val="2"/>
          <w:sz w:val="20"/>
          <w:szCs w:val="20"/>
        </w:rPr>
      </w:pPr>
      <w:r w:rsidRPr="002D109E">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D06EE2" w:rsidRPr="002D109E" w:rsidRDefault="00D06EE2" w:rsidP="00D06EE2">
      <w:pPr>
        <w:spacing w:line="360" w:lineRule="atLeast"/>
        <w:ind w:firstLine="709"/>
        <w:jc w:val="both"/>
        <w:rPr>
          <w:kern w:val="2"/>
          <w:sz w:val="20"/>
          <w:szCs w:val="20"/>
        </w:rPr>
      </w:pPr>
      <w:r w:rsidRPr="002D109E">
        <w:rPr>
          <w:kern w:val="2"/>
          <w:sz w:val="20"/>
          <w:szCs w:val="20"/>
        </w:rPr>
        <w:t>предоставляет по запросам сведения, необходимые для проведения мониторинга реализации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t>проводит оценку эффективности мероприятий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t>Исполнители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D06EE2" w:rsidRPr="002D109E" w:rsidRDefault="00D06EE2" w:rsidP="00D06EE2">
      <w:pPr>
        <w:spacing w:line="360" w:lineRule="atLeast"/>
        <w:ind w:firstLine="709"/>
        <w:jc w:val="both"/>
        <w:rPr>
          <w:kern w:val="2"/>
          <w:sz w:val="20"/>
          <w:szCs w:val="20"/>
        </w:rPr>
      </w:pPr>
      <w:r w:rsidRPr="002D109E">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D06EE2" w:rsidRPr="002D109E" w:rsidRDefault="00D06EE2" w:rsidP="00D06EE2">
      <w:pPr>
        <w:spacing w:line="360" w:lineRule="atLeast"/>
        <w:ind w:firstLine="709"/>
        <w:jc w:val="both"/>
        <w:rPr>
          <w:kern w:val="2"/>
          <w:sz w:val="20"/>
          <w:szCs w:val="20"/>
        </w:rPr>
      </w:pPr>
      <w:r w:rsidRPr="002D109E">
        <w:rPr>
          <w:kern w:val="2"/>
          <w:sz w:val="20"/>
          <w:szCs w:val="20"/>
        </w:rPr>
        <w:lastRenderedPageBreak/>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D06EE2" w:rsidRPr="002D109E" w:rsidRDefault="00D06EE2" w:rsidP="00D06EE2">
      <w:pPr>
        <w:spacing w:line="360" w:lineRule="atLeast"/>
        <w:ind w:firstLine="709"/>
        <w:jc w:val="both"/>
        <w:rPr>
          <w:kern w:val="2"/>
          <w:sz w:val="20"/>
          <w:szCs w:val="20"/>
        </w:rPr>
      </w:pPr>
    </w:p>
    <w:p w:rsidR="00D06EE2" w:rsidRPr="002D109E" w:rsidRDefault="00D06EE2" w:rsidP="00D06EE2">
      <w:pPr>
        <w:spacing w:line="360" w:lineRule="atLeast"/>
        <w:ind w:firstLine="709"/>
        <w:jc w:val="both"/>
        <w:rPr>
          <w:kern w:val="2"/>
          <w:sz w:val="20"/>
          <w:szCs w:val="20"/>
        </w:rPr>
      </w:pPr>
    </w:p>
    <w:p w:rsidR="00D06EE2" w:rsidRPr="002D109E" w:rsidRDefault="00D06EE2" w:rsidP="00D06EE2">
      <w:pPr>
        <w:spacing w:line="360" w:lineRule="atLeast"/>
        <w:ind w:firstLine="709"/>
        <w:jc w:val="both"/>
        <w:rPr>
          <w:kern w:val="2"/>
          <w:sz w:val="20"/>
          <w:szCs w:val="20"/>
        </w:rPr>
      </w:pPr>
    </w:p>
    <w:p w:rsidR="00D06EE2" w:rsidRPr="002D109E" w:rsidRDefault="00D06EE2" w:rsidP="00D06EE2">
      <w:pPr>
        <w:spacing w:after="200" w:line="276" w:lineRule="auto"/>
        <w:rPr>
          <w:kern w:val="2"/>
          <w:sz w:val="20"/>
          <w:szCs w:val="20"/>
        </w:rPr>
        <w:sectPr w:rsidR="00D06EE2" w:rsidRPr="002D109E" w:rsidSect="00D06EE2">
          <w:pgSz w:w="16838" w:h="11906" w:orient="landscape"/>
          <w:pgMar w:top="1701" w:right="1134" w:bottom="850" w:left="1134" w:header="708" w:footer="708" w:gutter="0"/>
          <w:cols w:space="708"/>
          <w:docGrid w:linePitch="490"/>
        </w:sectPr>
      </w:pPr>
    </w:p>
    <w:p w:rsidR="00D06EE2" w:rsidRPr="002D109E" w:rsidRDefault="00D06EE2" w:rsidP="00D06EE2">
      <w:pPr>
        <w:widowControl w:val="0"/>
        <w:autoSpaceDE w:val="0"/>
        <w:autoSpaceDN w:val="0"/>
        <w:adjustRightInd w:val="0"/>
        <w:jc w:val="right"/>
        <w:outlineLvl w:val="1"/>
        <w:rPr>
          <w:sz w:val="20"/>
          <w:szCs w:val="20"/>
        </w:rPr>
      </w:pPr>
      <w:r w:rsidRPr="002D109E">
        <w:rPr>
          <w:sz w:val="20"/>
          <w:szCs w:val="20"/>
        </w:rPr>
        <w:lastRenderedPageBreak/>
        <w:t xml:space="preserve">Приложение № 1                                                                                                                  </w:t>
      </w:r>
    </w:p>
    <w:p w:rsidR="00D06EE2" w:rsidRPr="002D109E" w:rsidRDefault="00D06EE2" w:rsidP="00D06EE2">
      <w:pPr>
        <w:spacing w:line="360" w:lineRule="atLeast"/>
        <w:ind w:firstLine="709"/>
        <w:jc w:val="center"/>
        <w:rPr>
          <w:sz w:val="20"/>
          <w:szCs w:val="20"/>
        </w:rPr>
      </w:pPr>
      <w:r w:rsidRPr="002D109E">
        <w:rPr>
          <w:sz w:val="20"/>
          <w:szCs w:val="20"/>
        </w:rPr>
        <w:t>к подпрограмме " Развитие инфраструктуры Орловского сельского поселения Тарского муниципального района Омской области»</w:t>
      </w:r>
    </w:p>
    <w:p w:rsidR="00D06EE2" w:rsidRPr="002D109E" w:rsidRDefault="00D06EE2" w:rsidP="00D06EE2">
      <w:pPr>
        <w:spacing w:line="360" w:lineRule="atLeast"/>
        <w:ind w:firstLine="709"/>
        <w:jc w:val="center"/>
        <w:rPr>
          <w:sz w:val="20"/>
          <w:szCs w:val="20"/>
        </w:rPr>
      </w:pPr>
      <w:r w:rsidRPr="002D109E">
        <w:rPr>
          <w:sz w:val="20"/>
          <w:szCs w:val="20"/>
        </w:rPr>
        <w:t xml:space="preserve">Значение целевых </w:t>
      </w:r>
      <w:proofErr w:type="gramStart"/>
      <w:r w:rsidRPr="002D109E">
        <w:rPr>
          <w:sz w:val="20"/>
          <w:szCs w:val="20"/>
        </w:rPr>
        <w:t>показателей  подпрограммы</w:t>
      </w:r>
      <w:proofErr w:type="gramEnd"/>
    </w:p>
    <w:p w:rsidR="00D06EE2" w:rsidRPr="002D109E" w:rsidRDefault="00D06EE2" w:rsidP="00D06EE2">
      <w:pPr>
        <w:autoSpaceDE w:val="0"/>
        <w:autoSpaceDN w:val="0"/>
        <w:adjustRightInd w:val="0"/>
        <w:ind w:firstLine="720"/>
        <w:jc w:val="center"/>
        <w:rPr>
          <w:sz w:val="20"/>
          <w:szCs w:val="20"/>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745"/>
        <w:gridCol w:w="1984"/>
        <w:gridCol w:w="1276"/>
        <w:gridCol w:w="709"/>
        <w:gridCol w:w="708"/>
        <w:gridCol w:w="709"/>
        <w:gridCol w:w="567"/>
        <w:gridCol w:w="567"/>
        <w:gridCol w:w="567"/>
        <w:gridCol w:w="567"/>
        <w:gridCol w:w="567"/>
        <w:gridCol w:w="567"/>
        <w:gridCol w:w="567"/>
        <w:gridCol w:w="567"/>
        <w:gridCol w:w="567"/>
        <w:gridCol w:w="567"/>
      </w:tblGrid>
      <w:tr w:rsidR="00D06EE2" w:rsidRPr="002D109E" w:rsidTr="00D06EE2">
        <w:trPr>
          <w:trHeight w:val="143"/>
        </w:trPr>
        <w:tc>
          <w:tcPr>
            <w:tcW w:w="532" w:type="dxa"/>
            <w:vMerge w:val="restart"/>
          </w:tcPr>
          <w:p w:rsidR="00D06EE2" w:rsidRPr="002D109E" w:rsidRDefault="00D06EE2" w:rsidP="00D06EE2">
            <w:pPr>
              <w:jc w:val="center"/>
              <w:rPr>
                <w:sz w:val="20"/>
                <w:szCs w:val="20"/>
              </w:rPr>
            </w:pPr>
            <w:r w:rsidRPr="002D109E">
              <w:rPr>
                <w:sz w:val="20"/>
                <w:szCs w:val="20"/>
              </w:rPr>
              <w:t>№ п/п</w:t>
            </w:r>
          </w:p>
        </w:tc>
        <w:tc>
          <w:tcPr>
            <w:tcW w:w="3118" w:type="dxa"/>
            <w:vMerge w:val="restart"/>
            <w:vAlign w:val="center"/>
          </w:tcPr>
          <w:p w:rsidR="00D06EE2" w:rsidRPr="002D109E" w:rsidRDefault="00D06EE2" w:rsidP="00D06EE2">
            <w:pPr>
              <w:jc w:val="center"/>
              <w:rPr>
                <w:sz w:val="20"/>
                <w:szCs w:val="20"/>
              </w:rPr>
            </w:pPr>
            <w:r w:rsidRPr="002D109E">
              <w:rPr>
                <w:sz w:val="20"/>
                <w:szCs w:val="20"/>
              </w:rPr>
              <w:t>Наименование целевого показателя</w:t>
            </w:r>
          </w:p>
        </w:tc>
        <w:tc>
          <w:tcPr>
            <w:tcW w:w="745" w:type="dxa"/>
            <w:vMerge w:val="restart"/>
            <w:vAlign w:val="center"/>
          </w:tcPr>
          <w:p w:rsidR="00D06EE2" w:rsidRPr="002D109E" w:rsidRDefault="00D06EE2" w:rsidP="00D06EE2">
            <w:pPr>
              <w:jc w:val="center"/>
              <w:rPr>
                <w:sz w:val="20"/>
                <w:szCs w:val="20"/>
              </w:rPr>
            </w:pPr>
            <w:r w:rsidRPr="002D109E">
              <w:rPr>
                <w:sz w:val="20"/>
                <w:szCs w:val="20"/>
              </w:rPr>
              <w:t>Единица измерения</w:t>
            </w:r>
          </w:p>
        </w:tc>
        <w:tc>
          <w:tcPr>
            <w:tcW w:w="1984" w:type="dxa"/>
            <w:vMerge w:val="restart"/>
            <w:vAlign w:val="center"/>
          </w:tcPr>
          <w:p w:rsidR="00D06EE2" w:rsidRPr="002D109E" w:rsidRDefault="00D06EE2" w:rsidP="00D06EE2">
            <w:pPr>
              <w:autoSpaceDE w:val="0"/>
              <w:autoSpaceDN w:val="0"/>
              <w:adjustRightInd w:val="0"/>
              <w:jc w:val="center"/>
              <w:rPr>
                <w:sz w:val="20"/>
                <w:szCs w:val="20"/>
              </w:rPr>
            </w:pPr>
            <w:r w:rsidRPr="002D109E">
              <w:rPr>
                <w:sz w:val="20"/>
                <w:szCs w:val="20"/>
              </w:rPr>
              <w:t>Методика расчёта</w:t>
            </w:r>
          </w:p>
        </w:tc>
        <w:tc>
          <w:tcPr>
            <w:tcW w:w="7371" w:type="dxa"/>
            <w:gridSpan w:val="11"/>
          </w:tcPr>
          <w:p w:rsidR="00D06EE2" w:rsidRPr="002D109E" w:rsidRDefault="00D06EE2" w:rsidP="00D06EE2">
            <w:pPr>
              <w:widowControl w:val="0"/>
              <w:autoSpaceDE w:val="0"/>
              <w:autoSpaceDN w:val="0"/>
              <w:adjustRightInd w:val="0"/>
              <w:ind w:firstLine="720"/>
              <w:jc w:val="center"/>
              <w:rPr>
                <w:sz w:val="20"/>
                <w:szCs w:val="20"/>
              </w:rPr>
            </w:pPr>
            <w:r w:rsidRPr="002D109E">
              <w:rPr>
                <w:sz w:val="20"/>
                <w:szCs w:val="20"/>
              </w:rPr>
              <w:t>Значение показателей</w:t>
            </w:r>
          </w:p>
        </w:tc>
        <w:tc>
          <w:tcPr>
            <w:tcW w:w="567" w:type="dxa"/>
          </w:tcPr>
          <w:p w:rsidR="00D06EE2" w:rsidRPr="002D109E" w:rsidRDefault="00D06EE2" w:rsidP="00D06EE2">
            <w:pPr>
              <w:widowControl w:val="0"/>
              <w:autoSpaceDE w:val="0"/>
              <w:autoSpaceDN w:val="0"/>
              <w:adjustRightInd w:val="0"/>
              <w:ind w:firstLine="720"/>
              <w:jc w:val="center"/>
              <w:rPr>
                <w:sz w:val="20"/>
                <w:szCs w:val="20"/>
              </w:rPr>
            </w:pPr>
          </w:p>
        </w:tc>
        <w:tc>
          <w:tcPr>
            <w:tcW w:w="567" w:type="dxa"/>
          </w:tcPr>
          <w:p w:rsidR="00D06EE2" w:rsidRPr="002D109E" w:rsidRDefault="00D06EE2" w:rsidP="00D06EE2">
            <w:pPr>
              <w:widowControl w:val="0"/>
              <w:autoSpaceDE w:val="0"/>
              <w:autoSpaceDN w:val="0"/>
              <w:adjustRightInd w:val="0"/>
              <w:ind w:firstLine="720"/>
              <w:jc w:val="center"/>
              <w:rPr>
                <w:sz w:val="20"/>
                <w:szCs w:val="20"/>
              </w:rPr>
            </w:pPr>
          </w:p>
        </w:tc>
        <w:tc>
          <w:tcPr>
            <w:tcW w:w="567" w:type="dxa"/>
          </w:tcPr>
          <w:p w:rsidR="00D06EE2" w:rsidRPr="002D109E" w:rsidRDefault="00D06EE2" w:rsidP="00D06EE2">
            <w:pPr>
              <w:widowControl w:val="0"/>
              <w:autoSpaceDE w:val="0"/>
              <w:autoSpaceDN w:val="0"/>
              <w:adjustRightInd w:val="0"/>
              <w:ind w:firstLine="720"/>
              <w:jc w:val="center"/>
              <w:rPr>
                <w:sz w:val="20"/>
                <w:szCs w:val="20"/>
              </w:rPr>
            </w:pPr>
          </w:p>
        </w:tc>
      </w:tr>
      <w:tr w:rsidR="00D06EE2" w:rsidRPr="002D109E" w:rsidTr="00D06EE2">
        <w:trPr>
          <w:trHeight w:val="143"/>
        </w:trPr>
        <w:tc>
          <w:tcPr>
            <w:tcW w:w="532" w:type="dxa"/>
            <w:vMerge/>
          </w:tcPr>
          <w:p w:rsidR="00D06EE2" w:rsidRPr="002D109E" w:rsidRDefault="00D06EE2" w:rsidP="00D06EE2">
            <w:pPr>
              <w:autoSpaceDE w:val="0"/>
              <w:autoSpaceDN w:val="0"/>
              <w:adjustRightInd w:val="0"/>
              <w:rPr>
                <w:sz w:val="20"/>
                <w:szCs w:val="20"/>
              </w:rPr>
            </w:pPr>
          </w:p>
        </w:tc>
        <w:tc>
          <w:tcPr>
            <w:tcW w:w="3118" w:type="dxa"/>
            <w:vMerge/>
            <w:vAlign w:val="center"/>
          </w:tcPr>
          <w:p w:rsidR="00D06EE2" w:rsidRPr="002D109E" w:rsidRDefault="00D06EE2" w:rsidP="00D06EE2">
            <w:pPr>
              <w:autoSpaceDE w:val="0"/>
              <w:autoSpaceDN w:val="0"/>
              <w:adjustRightInd w:val="0"/>
              <w:rPr>
                <w:sz w:val="20"/>
                <w:szCs w:val="20"/>
              </w:rPr>
            </w:pPr>
          </w:p>
        </w:tc>
        <w:tc>
          <w:tcPr>
            <w:tcW w:w="745" w:type="dxa"/>
            <w:vMerge/>
          </w:tcPr>
          <w:p w:rsidR="00D06EE2" w:rsidRPr="002D109E" w:rsidRDefault="00D06EE2" w:rsidP="00D06EE2">
            <w:pPr>
              <w:autoSpaceDE w:val="0"/>
              <w:autoSpaceDN w:val="0"/>
              <w:adjustRightInd w:val="0"/>
              <w:rPr>
                <w:sz w:val="20"/>
                <w:szCs w:val="20"/>
              </w:rPr>
            </w:pPr>
          </w:p>
        </w:tc>
        <w:tc>
          <w:tcPr>
            <w:tcW w:w="1984" w:type="dxa"/>
            <w:vMerge/>
          </w:tcPr>
          <w:p w:rsidR="00D06EE2" w:rsidRPr="002D109E" w:rsidRDefault="00D06EE2" w:rsidP="00D06EE2">
            <w:pPr>
              <w:autoSpaceDE w:val="0"/>
              <w:autoSpaceDN w:val="0"/>
              <w:adjustRightInd w:val="0"/>
              <w:rPr>
                <w:sz w:val="20"/>
                <w:szCs w:val="20"/>
              </w:rPr>
            </w:pPr>
          </w:p>
        </w:tc>
        <w:tc>
          <w:tcPr>
            <w:tcW w:w="1276" w:type="dxa"/>
            <w:vAlign w:val="center"/>
          </w:tcPr>
          <w:p w:rsidR="00D06EE2" w:rsidRPr="002D109E" w:rsidRDefault="00D06EE2" w:rsidP="00D06EE2">
            <w:pPr>
              <w:jc w:val="center"/>
              <w:rPr>
                <w:sz w:val="20"/>
                <w:szCs w:val="20"/>
              </w:rPr>
            </w:pPr>
            <w:r w:rsidRPr="002D109E">
              <w:rPr>
                <w:sz w:val="20"/>
                <w:szCs w:val="20"/>
              </w:rPr>
              <w:t>Всего</w:t>
            </w:r>
          </w:p>
        </w:tc>
        <w:tc>
          <w:tcPr>
            <w:tcW w:w="709" w:type="dxa"/>
            <w:vAlign w:val="center"/>
          </w:tcPr>
          <w:p w:rsidR="00D06EE2" w:rsidRPr="002D109E" w:rsidRDefault="00D06EE2" w:rsidP="00D06EE2">
            <w:pPr>
              <w:jc w:val="center"/>
              <w:rPr>
                <w:sz w:val="20"/>
                <w:szCs w:val="20"/>
              </w:rPr>
            </w:pPr>
            <w:r w:rsidRPr="002D109E">
              <w:rPr>
                <w:sz w:val="20"/>
                <w:szCs w:val="20"/>
              </w:rPr>
              <w:t>2014 год</w:t>
            </w:r>
          </w:p>
        </w:tc>
        <w:tc>
          <w:tcPr>
            <w:tcW w:w="708" w:type="dxa"/>
            <w:vAlign w:val="center"/>
          </w:tcPr>
          <w:p w:rsidR="00D06EE2" w:rsidRPr="002D109E" w:rsidRDefault="00D06EE2" w:rsidP="00D06EE2">
            <w:pPr>
              <w:jc w:val="center"/>
              <w:rPr>
                <w:sz w:val="20"/>
                <w:szCs w:val="20"/>
              </w:rPr>
            </w:pPr>
            <w:r w:rsidRPr="002D109E">
              <w:rPr>
                <w:sz w:val="20"/>
                <w:szCs w:val="20"/>
              </w:rPr>
              <w:t>2015 год</w:t>
            </w:r>
          </w:p>
        </w:tc>
        <w:tc>
          <w:tcPr>
            <w:tcW w:w="709" w:type="dxa"/>
          </w:tcPr>
          <w:p w:rsidR="00D06EE2" w:rsidRPr="002D109E" w:rsidRDefault="00D06EE2" w:rsidP="00D06EE2">
            <w:pPr>
              <w:autoSpaceDE w:val="0"/>
              <w:autoSpaceDN w:val="0"/>
              <w:adjustRightInd w:val="0"/>
              <w:rPr>
                <w:sz w:val="20"/>
                <w:szCs w:val="20"/>
              </w:rPr>
            </w:pPr>
            <w:r w:rsidRPr="002D109E">
              <w:rPr>
                <w:sz w:val="20"/>
                <w:szCs w:val="20"/>
              </w:rPr>
              <w:t>2016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2017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2018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2019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2020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2021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2022 год</w:t>
            </w:r>
          </w:p>
        </w:tc>
        <w:tc>
          <w:tcPr>
            <w:tcW w:w="567" w:type="dxa"/>
          </w:tcPr>
          <w:p w:rsidR="00D06EE2" w:rsidRPr="002D109E" w:rsidRDefault="00D06EE2" w:rsidP="00D06EE2">
            <w:pPr>
              <w:autoSpaceDE w:val="0"/>
              <w:autoSpaceDN w:val="0"/>
              <w:adjustRightInd w:val="0"/>
              <w:rPr>
                <w:sz w:val="20"/>
                <w:szCs w:val="20"/>
              </w:rPr>
            </w:pPr>
            <w:r w:rsidRPr="002D109E">
              <w:rPr>
                <w:sz w:val="20"/>
                <w:szCs w:val="20"/>
              </w:rPr>
              <w:t>2023 год</w:t>
            </w:r>
          </w:p>
        </w:tc>
        <w:tc>
          <w:tcPr>
            <w:tcW w:w="567" w:type="dxa"/>
          </w:tcPr>
          <w:p w:rsidR="00D06EE2" w:rsidRPr="002D109E" w:rsidRDefault="00D06EE2" w:rsidP="00D06EE2">
            <w:pPr>
              <w:rPr>
                <w:sz w:val="20"/>
                <w:szCs w:val="20"/>
              </w:rPr>
            </w:pPr>
            <w:r w:rsidRPr="002D109E">
              <w:rPr>
                <w:sz w:val="20"/>
                <w:szCs w:val="20"/>
              </w:rPr>
              <w:t>2024 год</w:t>
            </w:r>
          </w:p>
        </w:tc>
        <w:tc>
          <w:tcPr>
            <w:tcW w:w="567" w:type="dxa"/>
          </w:tcPr>
          <w:p w:rsidR="00D06EE2" w:rsidRPr="002D109E" w:rsidRDefault="00D06EE2" w:rsidP="00D06EE2">
            <w:pPr>
              <w:rPr>
                <w:sz w:val="20"/>
                <w:szCs w:val="20"/>
              </w:rPr>
            </w:pPr>
            <w:r w:rsidRPr="002D109E">
              <w:rPr>
                <w:sz w:val="20"/>
                <w:szCs w:val="20"/>
              </w:rPr>
              <w:t>2025 год</w:t>
            </w:r>
          </w:p>
        </w:tc>
        <w:tc>
          <w:tcPr>
            <w:tcW w:w="567" w:type="dxa"/>
          </w:tcPr>
          <w:p w:rsidR="00D06EE2" w:rsidRPr="002D109E" w:rsidRDefault="00D06EE2" w:rsidP="00D06EE2">
            <w:pPr>
              <w:rPr>
                <w:sz w:val="20"/>
                <w:szCs w:val="20"/>
              </w:rPr>
            </w:pPr>
            <w:r w:rsidRPr="002D109E">
              <w:rPr>
                <w:sz w:val="20"/>
                <w:szCs w:val="20"/>
              </w:rPr>
              <w:t>2026 год</w:t>
            </w:r>
          </w:p>
        </w:tc>
      </w:tr>
      <w:tr w:rsidR="00D06EE2" w:rsidRPr="002D109E" w:rsidTr="00D06EE2">
        <w:trPr>
          <w:trHeight w:val="1597"/>
        </w:trPr>
        <w:tc>
          <w:tcPr>
            <w:tcW w:w="532" w:type="dxa"/>
          </w:tcPr>
          <w:p w:rsidR="00D06EE2" w:rsidRPr="002D109E" w:rsidRDefault="00D06EE2" w:rsidP="00D06EE2">
            <w:pPr>
              <w:snapToGrid w:val="0"/>
              <w:jc w:val="center"/>
              <w:rPr>
                <w:sz w:val="20"/>
                <w:szCs w:val="20"/>
              </w:rPr>
            </w:pPr>
            <w:r w:rsidRPr="002D109E">
              <w:rPr>
                <w:sz w:val="20"/>
                <w:szCs w:val="20"/>
              </w:rPr>
              <w:t>1</w:t>
            </w:r>
          </w:p>
        </w:tc>
        <w:tc>
          <w:tcPr>
            <w:tcW w:w="3118" w:type="dxa"/>
            <w:vAlign w:val="center"/>
          </w:tcPr>
          <w:p w:rsidR="00D06EE2" w:rsidRPr="002D109E" w:rsidRDefault="00D06EE2" w:rsidP="00D06EE2">
            <w:pPr>
              <w:jc w:val="both"/>
              <w:rPr>
                <w:sz w:val="20"/>
                <w:szCs w:val="20"/>
              </w:rPr>
            </w:pPr>
            <w:r w:rsidRPr="002D109E">
              <w:rPr>
                <w:sz w:val="20"/>
                <w:szCs w:val="20"/>
              </w:rPr>
              <w:t>- эффективность реализации ВЦП «Развитие жилищно-коммунального хозяйства в Орловском сельском поселении»;</w:t>
            </w:r>
          </w:p>
        </w:tc>
        <w:tc>
          <w:tcPr>
            <w:tcW w:w="745" w:type="dxa"/>
          </w:tcPr>
          <w:p w:rsidR="00D06EE2" w:rsidRPr="002D109E" w:rsidRDefault="00D06EE2" w:rsidP="00D06EE2">
            <w:pPr>
              <w:snapToGrid w:val="0"/>
              <w:jc w:val="center"/>
              <w:rPr>
                <w:sz w:val="20"/>
                <w:szCs w:val="20"/>
              </w:rPr>
            </w:pPr>
            <w:r w:rsidRPr="002D109E">
              <w:rPr>
                <w:sz w:val="20"/>
                <w:szCs w:val="20"/>
              </w:rPr>
              <w:t>процент</w:t>
            </w:r>
          </w:p>
        </w:tc>
        <w:tc>
          <w:tcPr>
            <w:tcW w:w="1984" w:type="dxa"/>
            <w:vAlign w:val="center"/>
          </w:tcPr>
          <w:p w:rsidR="00D06EE2" w:rsidRPr="002D109E" w:rsidRDefault="00D06EE2" w:rsidP="00D06EE2">
            <w:pPr>
              <w:snapToGrid w:val="0"/>
              <w:rPr>
                <w:sz w:val="20"/>
                <w:szCs w:val="20"/>
              </w:rPr>
            </w:pPr>
            <w:r w:rsidRPr="002D109E">
              <w:rPr>
                <w:sz w:val="20"/>
                <w:szCs w:val="20"/>
              </w:rPr>
              <w:t>эффективность реализации ВЦП рассчитывается по формуле Э=((М</w:t>
            </w:r>
            <w:r w:rsidRPr="002D109E">
              <w:rPr>
                <w:sz w:val="20"/>
                <w:szCs w:val="20"/>
                <w:vertAlign w:val="subscript"/>
              </w:rPr>
              <w:t>1</w:t>
            </w:r>
            <w:r w:rsidRPr="002D109E">
              <w:rPr>
                <w:sz w:val="20"/>
                <w:szCs w:val="20"/>
              </w:rPr>
              <w:t>+М</w:t>
            </w:r>
            <w:r w:rsidRPr="002D109E">
              <w:rPr>
                <w:sz w:val="20"/>
                <w:szCs w:val="20"/>
                <w:vertAlign w:val="subscript"/>
              </w:rPr>
              <w:t>2</w:t>
            </w:r>
            <w:proofErr w:type="gramStart"/>
            <w:r w:rsidRPr="002D109E">
              <w:rPr>
                <w:sz w:val="20"/>
                <w:szCs w:val="20"/>
              </w:rPr>
              <w:t>+..</w:t>
            </w:r>
            <w:proofErr w:type="gramEnd"/>
            <w:r w:rsidRPr="002D109E">
              <w:rPr>
                <w:sz w:val="20"/>
                <w:szCs w:val="20"/>
              </w:rPr>
              <w:t>+М</w:t>
            </w:r>
            <w:r w:rsidRPr="002D109E">
              <w:rPr>
                <w:sz w:val="20"/>
                <w:szCs w:val="20"/>
                <w:vertAlign w:val="subscript"/>
                <w:lang w:val="en-US"/>
              </w:rPr>
              <w:t>n</w:t>
            </w:r>
            <w:r w:rsidRPr="002D109E">
              <w:rPr>
                <w:sz w:val="20"/>
                <w:szCs w:val="20"/>
              </w:rPr>
              <w:t>)/</w:t>
            </w:r>
            <w:r w:rsidRPr="002D109E">
              <w:rPr>
                <w:sz w:val="20"/>
                <w:szCs w:val="20"/>
                <w:lang w:val="en-US"/>
              </w:rPr>
              <w:t>N</w:t>
            </w:r>
            <w:r w:rsidRPr="002D109E">
              <w:rPr>
                <w:sz w:val="20"/>
                <w:szCs w:val="20"/>
              </w:rPr>
              <w:t>)*100 где:</w:t>
            </w:r>
          </w:p>
          <w:p w:rsidR="00D06EE2" w:rsidRPr="002D109E" w:rsidRDefault="00D06EE2" w:rsidP="00D06EE2">
            <w:pPr>
              <w:snapToGrid w:val="0"/>
              <w:rPr>
                <w:sz w:val="20"/>
                <w:szCs w:val="20"/>
              </w:rPr>
            </w:pPr>
            <w:r w:rsidRPr="002D109E">
              <w:rPr>
                <w:sz w:val="20"/>
                <w:szCs w:val="20"/>
              </w:rPr>
              <w:t xml:space="preserve"> М</w:t>
            </w:r>
            <w:r w:rsidRPr="002D109E">
              <w:rPr>
                <w:sz w:val="20"/>
                <w:szCs w:val="20"/>
                <w:vertAlign w:val="subscript"/>
              </w:rPr>
              <w:t xml:space="preserve">1, </w:t>
            </w:r>
            <w:r w:rsidRPr="002D109E">
              <w:rPr>
                <w:sz w:val="20"/>
                <w:szCs w:val="20"/>
              </w:rPr>
              <w:t>М</w:t>
            </w:r>
            <w:r w:rsidRPr="002D109E">
              <w:rPr>
                <w:sz w:val="20"/>
                <w:szCs w:val="20"/>
                <w:vertAlign w:val="subscript"/>
              </w:rPr>
              <w:t>2</w:t>
            </w:r>
            <w:r w:rsidRPr="002D109E">
              <w:rPr>
                <w:sz w:val="20"/>
                <w:szCs w:val="20"/>
              </w:rPr>
              <w:t xml:space="preserve"> и М</w:t>
            </w:r>
            <w:r w:rsidRPr="002D109E">
              <w:rPr>
                <w:sz w:val="20"/>
                <w:szCs w:val="20"/>
                <w:vertAlign w:val="subscript"/>
                <w:lang w:val="en-US"/>
              </w:rPr>
              <w:t>n</w:t>
            </w:r>
            <w:r w:rsidRPr="002D109E">
              <w:rPr>
                <w:sz w:val="20"/>
                <w:szCs w:val="20"/>
              </w:rPr>
              <w:t xml:space="preserve"> – процент исполнения индикаторов программных мероприятий ВЦП, </w:t>
            </w:r>
            <w:r w:rsidRPr="002D109E">
              <w:rPr>
                <w:sz w:val="20"/>
                <w:szCs w:val="20"/>
                <w:lang w:val="en-US"/>
              </w:rPr>
              <w:t>N</w:t>
            </w:r>
            <w:r w:rsidRPr="002D109E">
              <w:rPr>
                <w:sz w:val="20"/>
                <w:szCs w:val="20"/>
              </w:rPr>
              <w:t xml:space="preserve"> – число индикаторов</w:t>
            </w:r>
          </w:p>
          <w:p w:rsidR="00D06EE2" w:rsidRPr="002D109E" w:rsidRDefault="00D06EE2" w:rsidP="00D06EE2">
            <w:pPr>
              <w:snapToGrid w:val="0"/>
              <w:rPr>
                <w:sz w:val="20"/>
                <w:szCs w:val="20"/>
              </w:rPr>
            </w:pPr>
          </w:p>
          <w:p w:rsidR="00D06EE2" w:rsidRPr="002D109E" w:rsidRDefault="00D06EE2" w:rsidP="00D06EE2">
            <w:pPr>
              <w:snapToGrid w:val="0"/>
              <w:rPr>
                <w:sz w:val="20"/>
                <w:szCs w:val="20"/>
              </w:rPr>
            </w:pPr>
          </w:p>
          <w:p w:rsidR="00D06EE2" w:rsidRPr="002D109E" w:rsidRDefault="00D06EE2" w:rsidP="00D06EE2">
            <w:pPr>
              <w:snapToGrid w:val="0"/>
              <w:rPr>
                <w:sz w:val="20"/>
                <w:szCs w:val="20"/>
              </w:rPr>
            </w:pPr>
          </w:p>
        </w:tc>
        <w:tc>
          <w:tcPr>
            <w:tcW w:w="1276" w:type="dxa"/>
            <w:vAlign w:val="center"/>
          </w:tcPr>
          <w:p w:rsidR="00D06EE2" w:rsidRPr="002D109E" w:rsidRDefault="00D06EE2" w:rsidP="00D06EE2">
            <w:pPr>
              <w:snapToGrid w:val="0"/>
              <w:jc w:val="center"/>
              <w:rPr>
                <w:sz w:val="20"/>
                <w:szCs w:val="20"/>
              </w:rPr>
            </w:pPr>
            <w:r w:rsidRPr="002D109E">
              <w:rPr>
                <w:sz w:val="20"/>
                <w:szCs w:val="20"/>
              </w:rPr>
              <w:t>100</w:t>
            </w:r>
          </w:p>
        </w:tc>
        <w:tc>
          <w:tcPr>
            <w:tcW w:w="709" w:type="dxa"/>
            <w:vAlign w:val="center"/>
          </w:tcPr>
          <w:p w:rsidR="00D06EE2" w:rsidRPr="002D109E" w:rsidRDefault="00D06EE2" w:rsidP="00D06EE2">
            <w:pPr>
              <w:snapToGrid w:val="0"/>
              <w:jc w:val="center"/>
              <w:rPr>
                <w:sz w:val="20"/>
                <w:szCs w:val="20"/>
              </w:rPr>
            </w:pPr>
            <w:r w:rsidRPr="002D109E">
              <w:rPr>
                <w:sz w:val="20"/>
                <w:szCs w:val="20"/>
              </w:rPr>
              <w:t>100</w:t>
            </w:r>
          </w:p>
        </w:tc>
        <w:tc>
          <w:tcPr>
            <w:tcW w:w="708" w:type="dxa"/>
            <w:vAlign w:val="center"/>
          </w:tcPr>
          <w:p w:rsidR="00D06EE2" w:rsidRPr="002D109E" w:rsidRDefault="00D06EE2" w:rsidP="00D06EE2">
            <w:pPr>
              <w:snapToGrid w:val="0"/>
              <w:jc w:val="center"/>
              <w:rPr>
                <w:sz w:val="20"/>
                <w:szCs w:val="20"/>
              </w:rPr>
            </w:pPr>
            <w:r w:rsidRPr="002D109E">
              <w:rPr>
                <w:sz w:val="20"/>
                <w:szCs w:val="20"/>
              </w:rPr>
              <w:t>100</w:t>
            </w:r>
          </w:p>
        </w:tc>
        <w:tc>
          <w:tcPr>
            <w:tcW w:w="709"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r w:rsidRPr="002D109E">
              <w:rPr>
                <w:sz w:val="20"/>
                <w:szCs w:val="20"/>
              </w:rPr>
              <w:t>100</w:t>
            </w:r>
          </w:p>
        </w:tc>
      </w:tr>
      <w:tr w:rsidR="00D06EE2" w:rsidRPr="002D109E" w:rsidTr="00D06EE2">
        <w:trPr>
          <w:trHeight w:val="143"/>
        </w:trPr>
        <w:tc>
          <w:tcPr>
            <w:tcW w:w="532" w:type="dxa"/>
          </w:tcPr>
          <w:p w:rsidR="00D06EE2" w:rsidRPr="002D109E" w:rsidRDefault="00D06EE2" w:rsidP="00D06EE2">
            <w:pPr>
              <w:snapToGrid w:val="0"/>
              <w:jc w:val="center"/>
              <w:rPr>
                <w:sz w:val="20"/>
                <w:szCs w:val="20"/>
              </w:rPr>
            </w:pPr>
            <w:r w:rsidRPr="002D109E">
              <w:rPr>
                <w:sz w:val="20"/>
                <w:szCs w:val="20"/>
              </w:rPr>
              <w:t>2</w:t>
            </w:r>
          </w:p>
        </w:tc>
        <w:tc>
          <w:tcPr>
            <w:tcW w:w="3118" w:type="dxa"/>
            <w:vAlign w:val="center"/>
          </w:tcPr>
          <w:p w:rsidR="00D06EE2" w:rsidRPr="002D109E" w:rsidRDefault="00D06EE2" w:rsidP="00D06EE2">
            <w:pPr>
              <w:snapToGrid w:val="0"/>
              <w:rPr>
                <w:sz w:val="20"/>
                <w:szCs w:val="20"/>
              </w:rPr>
            </w:pPr>
            <w:r w:rsidRPr="002D109E">
              <w:rPr>
                <w:sz w:val="20"/>
                <w:szCs w:val="20"/>
              </w:rPr>
              <w:t>- эффективность реализации ВЦП «Модернизация и развитие автомобильных дорог и инженерных сооружений на них в Орловском сельском поселении»;</w:t>
            </w:r>
          </w:p>
        </w:tc>
        <w:tc>
          <w:tcPr>
            <w:tcW w:w="745" w:type="dxa"/>
          </w:tcPr>
          <w:p w:rsidR="00D06EE2" w:rsidRPr="002D109E" w:rsidRDefault="00D06EE2" w:rsidP="00D06EE2">
            <w:pPr>
              <w:snapToGrid w:val="0"/>
              <w:jc w:val="center"/>
              <w:rPr>
                <w:sz w:val="20"/>
                <w:szCs w:val="20"/>
              </w:rPr>
            </w:pPr>
            <w:r w:rsidRPr="002D109E">
              <w:rPr>
                <w:sz w:val="20"/>
                <w:szCs w:val="20"/>
              </w:rPr>
              <w:t>процент</w:t>
            </w:r>
          </w:p>
        </w:tc>
        <w:tc>
          <w:tcPr>
            <w:tcW w:w="1984" w:type="dxa"/>
            <w:vAlign w:val="center"/>
          </w:tcPr>
          <w:p w:rsidR="00D06EE2" w:rsidRPr="002D109E" w:rsidRDefault="00D06EE2" w:rsidP="00D06EE2">
            <w:pPr>
              <w:snapToGrid w:val="0"/>
              <w:rPr>
                <w:sz w:val="20"/>
                <w:szCs w:val="20"/>
              </w:rPr>
            </w:pPr>
            <w:r w:rsidRPr="002D109E">
              <w:rPr>
                <w:sz w:val="20"/>
                <w:szCs w:val="20"/>
              </w:rPr>
              <w:t>эффективность реализации ВЦП рассчитывается по формуле Э=((М</w:t>
            </w:r>
            <w:r w:rsidRPr="002D109E">
              <w:rPr>
                <w:sz w:val="20"/>
                <w:szCs w:val="20"/>
                <w:vertAlign w:val="subscript"/>
              </w:rPr>
              <w:t>1</w:t>
            </w:r>
            <w:r w:rsidRPr="002D109E">
              <w:rPr>
                <w:sz w:val="20"/>
                <w:szCs w:val="20"/>
              </w:rPr>
              <w:t>+М</w:t>
            </w:r>
            <w:r w:rsidRPr="002D109E">
              <w:rPr>
                <w:sz w:val="20"/>
                <w:szCs w:val="20"/>
                <w:vertAlign w:val="subscript"/>
              </w:rPr>
              <w:t>2</w:t>
            </w:r>
            <w:proofErr w:type="gramStart"/>
            <w:r w:rsidRPr="002D109E">
              <w:rPr>
                <w:sz w:val="20"/>
                <w:szCs w:val="20"/>
              </w:rPr>
              <w:t>+..</w:t>
            </w:r>
            <w:proofErr w:type="gramEnd"/>
            <w:r w:rsidRPr="002D109E">
              <w:rPr>
                <w:sz w:val="20"/>
                <w:szCs w:val="20"/>
              </w:rPr>
              <w:t>+М</w:t>
            </w:r>
            <w:r w:rsidRPr="002D109E">
              <w:rPr>
                <w:sz w:val="20"/>
                <w:szCs w:val="20"/>
                <w:vertAlign w:val="subscript"/>
                <w:lang w:val="en-US"/>
              </w:rPr>
              <w:t>n</w:t>
            </w:r>
            <w:r w:rsidRPr="002D109E">
              <w:rPr>
                <w:sz w:val="20"/>
                <w:szCs w:val="20"/>
              </w:rPr>
              <w:t>)/</w:t>
            </w:r>
            <w:r w:rsidRPr="002D109E">
              <w:rPr>
                <w:sz w:val="20"/>
                <w:szCs w:val="20"/>
                <w:lang w:val="en-US"/>
              </w:rPr>
              <w:t>N</w:t>
            </w:r>
            <w:r w:rsidRPr="002D109E">
              <w:rPr>
                <w:sz w:val="20"/>
                <w:szCs w:val="20"/>
              </w:rPr>
              <w:t>)*100 где:</w:t>
            </w:r>
          </w:p>
          <w:p w:rsidR="00D06EE2" w:rsidRPr="002D109E" w:rsidRDefault="00D06EE2" w:rsidP="00D06EE2">
            <w:pPr>
              <w:snapToGrid w:val="0"/>
              <w:rPr>
                <w:sz w:val="20"/>
                <w:szCs w:val="20"/>
              </w:rPr>
            </w:pPr>
            <w:r w:rsidRPr="002D109E">
              <w:rPr>
                <w:sz w:val="20"/>
                <w:szCs w:val="20"/>
              </w:rPr>
              <w:t xml:space="preserve"> М</w:t>
            </w:r>
            <w:r w:rsidRPr="002D109E">
              <w:rPr>
                <w:sz w:val="20"/>
                <w:szCs w:val="20"/>
                <w:vertAlign w:val="subscript"/>
              </w:rPr>
              <w:t xml:space="preserve">1, </w:t>
            </w:r>
            <w:r w:rsidRPr="002D109E">
              <w:rPr>
                <w:sz w:val="20"/>
                <w:szCs w:val="20"/>
              </w:rPr>
              <w:t>М</w:t>
            </w:r>
            <w:r w:rsidRPr="002D109E">
              <w:rPr>
                <w:sz w:val="20"/>
                <w:szCs w:val="20"/>
                <w:vertAlign w:val="subscript"/>
              </w:rPr>
              <w:t>2</w:t>
            </w:r>
            <w:r w:rsidRPr="002D109E">
              <w:rPr>
                <w:sz w:val="20"/>
                <w:szCs w:val="20"/>
              </w:rPr>
              <w:t xml:space="preserve"> и М</w:t>
            </w:r>
            <w:r w:rsidRPr="002D109E">
              <w:rPr>
                <w:sz w:val="20"/>
                <w:szCs w:val="20"/>
                <w:vertAlign w:val="subscript"/>
                <w:lang w:val="en-US"/>
              </w:rPr>
              <w:t>n</w:t>
            </w:r>
            <w:r w:rsidRPr="002D109E">
              <w:rPr>
                <w:sz w:val="20"/>
                <w:szCs w:val="20"/>
              </w:rPr>
              <w:t xml:space="preserve"> – процент исполнения индикаторов программных мероприятий ВЦП, </w:t>
            </w:r>
            <w:r w:rsidRPr="002D109E">
              <w:rPr>
                <w:sz w:val="20"/>
                <w:szCs w:val="20"/>
                <w:lang w:val="en-US"/>
              </w:rPr>
              <w:t>N</w:t>
            </w:r>
            <w:r w:rsidRPr="002D109E">
              <w:rPr>
                <w:sz w:val="20"/>
                <w:szCs w:val="20"/>
              </w:rPr>
              <w:t xml:space="preserve"> – число индикаторов</w:t>
            </w:r>
          </w:p>
          <w:p w:rsidR="00D06EE2" w:rsidRPr="002D109E" w:rsidRDefault="00D06EE2" w:rsidP="00D06EE2">
            <w:pPr>
              <w:snapToGrid w:val="0"/>
              <w:rPr>
                <w:sz w:val="20"/>
                <w:szCs w:val="20"/>
              </w:rPr>
            </w:pPr>
          </w:p>
          <w:p w:rsidR="00D06EE2" w:rsidRPr="002D109E" w:rsidRDefault="00D06EE2" w:rsidP="00D06EE2">
            <w:pPr>
              <w:snapToGrid w:val="0"/>
              <w:rPr>
                <w:sz w:val="20"/>
                <w:szCs w:val="20"/>
              </w:rPr>
            </w:pPr>
          </w:p>
          <w:p w:rsidR="00D06EE2" w:rsidRPr="002D109E" w:rsidRDefault="00D06EE2" w:rsidP="00D06EE2">
            <w:pPr>
              <w:snapToGrid w:val="0"/>
              <w:rPr>
                <w:sz w:val="20"/>
                <w:szCs w:val="20"/>
              </w:rPr>
            </w:pPr>
          </w:p>
        </w:tc>
        <w:tc>
          <w:tcPr>
            <w:tcW w:w="1276" w:type="dxa"/>
            <w:vAlign w:val="center"/>
          </w:tcPr>
          <w:p w:rsidR="00D06EE2" w:rsidRPr="002D109E" w:rsidRDefault="00D06EE2" w:rsidP="00D06EE2">
            <w:pPr>
              <w:snapToGrid w:val="0"/>
              <w:jc w:val="center"/>
              <w:rPr>
                <w:sz w:val="20"/>
                <w:szCs w:val="20"/>
              </w:rPr>
            </w:pPr>
            <w:r w:rsidRPr="002D109E">
              <w:rPr>
                <w:sz w:val="20"/>
                <w:szCs w:val="20"/>
              </w:rPr>
              <w:lastRenderedPageBreak/>
              <w:t>100</w:t>
            </w:r>
          </w:p>
        </w:tc>
        <w:tc>
          <w:tcPr>
            <w:tcW w:w="709" w:type="dxa"/>
            <w:vAlign w:val="center"/>
          </w:tcPr>
          <w:p w:rsidR="00D06EE2" w:rsidRPr="002D109E" w:rsidRDefault="00D06EE2" w:rsidP="00D06EE2">
            <w:pPr>
              <w:snapToGrid w:val="0"/>
              <w:jc w:val="center"/>
              <w:rPr>
                <w:sz w:val="20"/>
                <w:szCs w:val="20"/>
              </w:rPr>
            </w:pPr>
            <w:r w:rsidRPr="002D109E">
              <w:rPr>
                <w:sz w:val="20"/>
                <w:szCs w:val="20"/>
              </w:rPr>
              <w:t>100</w:t>
            </w:r>
          </w:p>
        </w:tc>
        <w:tc>
          <w:tcPr>
            <w:tcW w:w="708" w:type="dxa"/>
            <w:vAlign w:val="center"/>
          </w:tcPr>
          <w:p w:rsidR="00D06EE2" w:rsidRPr="002D109E" w:rsidRDefault="00D06EE2" w:rsidP="00D06EE2">
            <w:pPr>
              <w:snapToGrid w:val="0"/>
              <w:jc w:val="center"/>
              <w:rPr>
                <w:sz w:val="20"/>
                <w:szCs w:val="20"/>
              </w:rPr>
            </w:pPr>
            <w:r w:rsidRPr="002D109E">
              <w:rPr>
                <w:sz w:val="20"/>
                <w:szCs w:val="20"/>
              </w:rPr>
              <w:t>100</w:t>
            </w:r>
          </w:p>
        </w:tc>
        <w:tc>
          <w:tcPr>
            <w:tcW w:w="709"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vAlign w:val="center"/>
          </w:tcPr>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p>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r w:rsidRPr="002D109E">
              <w:rPr>
                <w:sz w:val="20"/>
                <w:szCs w:val="20"/>
              </w:rPr>
              <w:t>100</w:t>
            </w:r>
          </w:p>
        </w:tc>
        <w:tc>
          <w:tcPr>
            <w:tcW w:w="567" w:type="dxa"/>
          </w:tcPr>
          <w:p w:rsidR="00D06EE2" w:rsidRPr="002D109E" w:rsidRDefault="00D06EE2" w:rsidP="00D06EE2">
            <w:pPr>
              <w:jc w:val="center"/>
              <w:rPr>
                <w:sz w:val="20"/>
                <w:szCs w:val="20"/>
              </w:rPr>
            </w:pPr>
            <w:r w:rsidRPr="002D109E">
              <w:rPr>
                <w:sz w:val="20"/>
                <w:szCs w:val="20"/>
              </w:rPr>
              <w:t>100</w:t>
            </w:r>
          </w:p>
        </w:tc>
      </w:tr>
    </w:tbl>
    <w:p w:rsidR="00D06EE2" w:rsidRPr="002D109E" w:rsidRDefault="00D06EE2" w:rsidP="00D06EE2">
      <w:pPr>
        <w:spacing w:line="360" w:lineRule="atLeast"/>
        <w:ind w:firstLine="709"/>
        <w:rPr>
          <w:kern w:val="2"/>
          <w:sz w:val="20"/>
          <w:szCs w:val="20"/>
        </w:rPr>
      </w:pPr>
    </w:p>
    <w:p w:rsidR="009B2CB6" w:rsidRPr="009B2CB6" w:rsidRDefault="009B2CB6" w:rsidP="009B2CB6">
      <w:pPr>
        <w:keepNext/>
        <w:spacing w:before="240" w:after="60"/>
        <w:jc w:val="center"/>
        <w:outlineLvl w:val="2"/>
        <w:rPr>
          <w:b/>
          <w:bCs/>
          <w:sz w:val="20"/>
          <w:szCs w:val="20"/>
        </w:rPr>
      </w:pPr>
      <w:r w:rsidRPr="009B2CB6">
        <w:rPr>
          <w:b/>
          <w:bCs/>
          <w:sz w:val="20"/>
          <w:szCs w:val="20"/>
        </w:rPr>
        <w:t>ПАСПОРТ</w:t>
      </w:r>
    </w:p>
    <w:p w:rsidR="009B2CB6" w:rsidRPr="009B2CB6" w:rsidRDefault="009B2CB6" w:rsidP="009B2CB6">
      <w:pPr>
        <w:widowControl w:val="0"/>
        <w:autoSpaceDE w:val="0"/>
        <w:autoSpaceDN w:val="0"/>
        <w:adjustRightInd w:val="0"/>
        <w:jc w:val="center"/>
        <w:rPr>
          <w:sz w:val="20"/>
          <w:szCs w:val="20"/>
        </w:rPr>
      </w:pPr>
      <w:r w:rsidRPr="009B2CB6">
        <w:rPr>
          <w:sz w:val="20"/>
          <w:szCs w:val="20"/>
        </w:rPr>
        <w:t>подпрограммы муниципальной программы Орловского сельского поселения Тарского муниципального района Омской области</w:t>
      </w:r>
    </w:p>
    <w:p w:rsidR="009B2CB6" w:rsidRPr="009B2CB6" w:rsidRDefault="009B2CB6" w:rsidP="009B2CB6">
      <w:pPr>
        <w:autoSpaceDE w:val="0"/>
        <w:autoSpaceDN w:val="0"/>
        <w:adjustRightInd w:val="0"/>
        <w:rPr>
          <w:sz w:val="20"/>
          <w:szCs w:val="20"/>
        </w:rPr>
      </w:pPr>
      <w:r w:rsidRPr="009B2CB6">
        <w:rPr>
          <w:sz w:val="20"/>
          <w:szCs w:val="20"/>
        </w:rPr>
        <w:t>(в редакции постановления от 31 октября 2024 года № 68)</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5529"/>
      </w:tblGrid>
      <w:tr w:rsidR="009B2CB6" w:rsidRPr="009B2CB6" w:rsidTr="0098735B">
        <w:tc>
          <w:tcPr>
            <w:tcW w:w="4077" w:type="dxa"/>
            <w:vAlign w:val="center"/>
          </w:tcPr>
          <w:p w:rsidR="009B2CB6" w:rsidRPr="009B2CB6" w:rsidRDefault="009B2CB6" w:rsidP="009B2CB6">
            <w:pPr>
              <w:jc w:val="both"/>
              <w:rPr>
                <w:sz w:val="20"/>
                <w:szCs w:val="20"/>
              </w:rPr>
            </w:pPr>
            <w:r w:rsidRPr="009B2CB6">
              <w:rPr>
                <w:sz w:val="20"/>
                <w:szCs w:val="20"/>
              </w:rPr>
              <w:t xml:space="preserve">Наименование муниципальной программы Орловского сельского поселения Тарского муниципального района Омской области </w:t>
            </w:r>
          </w:p>
        </w:tc>
        <w:tc>
          <w:tcPr>
            <w:tcW w:w="5529" w:type="dxa"/>
            <w:vAlign w:val="center"/>
          </w:tcPr>
          <w:p w:rsidR="009B2CB6" w:rsidRPr="009B2CB6" w:rsidRDefault="009B2CB6" w:rsidP="009B2CB6">
            <w:pPr>
              <w:rPr>
                <w:sz w:val="20"/>
                <w:szCs w:val="20"/>
                <w:highlight w:val="green"/>
              </w:rPr>
            </w:pPr>
            <w:r w:rsidRPr="009B2CB6">
              <w:rPr>
                <w:sz w:val="20"/>
                <w:szCs w:val="20"/>
              </w:rPr>
              <w:t>Развитие социально- экономического потенциала Орловского сельского поселения Тарского муниципального района Омской области на 2014-2026 годы</w:t>
            </w:r>
          </w:p>
        </w:tc>
      </w:tr>
      <w:tr w:rsidR="009B2CB6" w:rsidRPr="009B2CB6" w:rsidTr="0098735B">
        <w:tc>
          <w:tcPr>
            <w:tcW w:w="4077" w:type="dxa"/>
            <w:vAlign w:val="center"/>
          </w:tcPr>
          <w:p w:rsidR="009B2CB6" w:rsidRPr="009B2CB6" w:rsidRDefault="009B2CB6" w:rsidP="009B2CB6">
            <w:pPr>
              <w:jc w:val="both"/>
              <w:rPr>
                <w:sz w:val="20"/>
                <w:szCs w:val="20"/>
              </w:rPr>
            </w:pPr>
            <w:r w:rsidRPr="009B2CB6">
              <w:rPr>
                <w:sz w:val="20"/>
                <w:szCs w:val="20"/>
              </w:rPr>
              <w:t xml:space="preserve">Наименование подпрограммы муниципальной программы Орловского сельского поселения Тарского муниципального района Омской области </w:t>
            </w:r>
          </w:p>
          <w:p w:rsidR="009B2CB6" w:rsidRPr="009B2CB6" w:rsidRDefault="009B2CB6" w:rsidP="009B2CB6">
            <w:pPr>
              <w:jc w:val="both"/>
              <w:rPr>
                <w:sz w:val="20"/>
                <w:szCs w:val="20"/>
                <w:highlight w:val="green"/>
              </w:rPr>
            </w:pPr>
            <w:r w:rsidRPr="009B2CB6">
              <w:rPr>
                <w:sz w:val="20"/>
                <w:szCs w:val="20"/>
              </w:rPr>
              <w:t>(далее – подпрограмма)</w:t>
            </w:r>
          </w:p>
        </w:tc>
        <w:tc>
          <w:tcPr>
            <w:tcW w:w="5529" w:type="dxa"/>
            <w:vAlign w:val="center"/>
          </w:tcPr>
          <w:p w:rsidR="009B2CB6" w:rsidRPr="009B2CB6" w:rsidRDefault="009B2CB6" w:rsidP="009B2CB6">
            <w:pPr>
              <w:rPr>
                <w:sz w:val="20"/>
                <w:szCs w:val="20"/>
                <w:highlight w:val="green"/>
              </w:rPr>
            </w:pPr>
            <w:r w:rsidRPr="009B2CB6">
              <w:rPr>
                <w:sz w:val="20"/>
                <w:szCs w:val="20"/>
              </w:rPr>
              <w:t>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tc>
      </w:tr>
      <w:tr w:rsidR="009B2CB6" w:rsidRPr="009B2CB6" w:rsidTr="0098735B">
        <w:tc>
          <w:tcPr>
            <w:tcW w:w="4077" w:type="dxa"/>
          </w:tcPr>
          <w:p w:rsidR="009B2CB6" w:rsidRPr="009B2CB6" w:rsidRDefault="009B2CB6" w:rsidP="009B2CB6">
            <w:pPr>
              <w:autoSpaceDE w:val="0"/>
              <w:autoSpaceDN w:val="0"/>
              <w:adjustRightInd w:val="0"/>
              <w:jc w:val="both"/>
              <w:rPr>
                <w:sz w:val="20"/>
                <w:szCs w:val="20"/>
                <w:highlight w:val="green"/>
              </w:rPr>
            </w:pPr>
            <w:r w:rsidRPr="009B2CB6">
              <w:rPr>
                <w:sz w:val="20"/>
                <w:szCs w:val="20"/>
              </w:rPr>
              <w:t>Наименование структурного подразделения Администрации Орловского сельского поселения Тарского муниципального района Омской области, являющегося соисполнителем муниципальной программы</w:t>
            </w:r>
          </w:p>
        </w:tc>
        <w:tc>
          <w:tcPr>
            <w:tcW w:w="5529" w:type="dxa"/>
          </w:tcPr>
          <w:p w:rsidR="009B2CB6" w:rsidRPr="009B2CB6" w:rsidRDefault="009B2CB6" w:rsidP="009B2CB6">
            <w:pPr>
              <w:widowControl w:val="0"/>
              <w:autoSpaceDE w:val="0"/>
              <w:autoSpaceDN w:val="0"/>
              <w:adjustRightInd w:val="0"/>
              <w:jc w:val="both"/>
              <w:rPr>
                <w:sz w:val="20"/>
                <w:szCs w:val="20"/>
              </w:rPr>
            </w:pPr>
            <w:r w:rsidRPr="009B2CB6">
              <w:rPr>
                <w:sz w:val="20"/>
                <w:szCs w:val="20"/>
              </w:rPr>
              <w:t xml:space="preserve">Бухгалтерия Администрации Орловского сельского поселения Тарского муниципального района </w:t>
            </w:r>
          </w:p>
        </w:tc>
      </w:tr>
      <w:tr w:rsidR="009B2CB6" w:rsidRPr="009B2CB6" w:rsidTr="0098735B">
        <w:tc>
          <w:tcPr>
            <w:tcW w:w="4077" w:type="dxa"/>
          </w:tcPr>
          <w:p w:rsidR="009B2CB6" w:rsidRPr="009B2CB6" w:rsidRDefault="009B2CB6" w:rsidP="009B2CB6">
            <w:pPr>
              <w:jc w:val="both"/>
              <w:rPr>
                <w:sz w:val="20"/>
                <w:szCs w:val="20"/>
              </w:rPr>
            </w:pPr>
            <w:r w:rsidRPr="009B2CB6">
              <w:rPr>
                <w:sz w:val="20"/>
                <w:szCs w:val="20"/>
              </w:rPr>
              <w:t>Наименования структурного подразделения Администрации Орловского сельского поселения Тарского муниципального района Омской области, являющихся исполнителями муниципальной программы &lt;*&gt;</w:t>
            </w:r>
          </w:p>
        </w:tc>
        <w:tc>
          <w:tcPr>
            <w:tcW w:w="5529" w:type="dxa"/>
          </w:tcPr>
          <w:p w:rsidR="009B2CB6" w:rsidRPr="009B2CB6" w:rsidRDefault="009B2CB6" w:rsidP="009B2CB6">
            <w:pPr>
              <w:widowControl w:val="0"/>
              <w:autoSpaceDE w:val="0"/>
              <w:autoSpaceDN w:val="0"/>
              <w:adjustRightInd w:val="0"/>
              <w:jc w:val="both"/>
              <w:rPr>
                <w:sz w:val="20"/>
                <w:szCs w:val="20"/>
                <w:highlight w:val="green"/>
              </w:rPr>
            </w:pPr>
            <w:r w:rsidRPr="009B2CB6">
              <w:rPr>
                <w:sz w:val="20"/>
                <w:szCs w:val="20"/>
              </w:rPr>
              <w:t>Бухгалтерия Администрации Орловского сельского поселения Тарского муниципального района, Совет Орловского сельского поселения Тарского муниципального района Омской области</w:t>
            </w:r>
          </w:p>
        </w:tc>
      </w:tr>
      <w:tr w:rsidR="009B2CB6" w:rsidRPr="009B2CB6" w:rsidTr="0098735B">
        <w:tc>
          <w:tcPr>
            <w:tcW w:w="4077" w:type="dxa"/>
          </w:tcPr>
          <w:p w:rsidR="009B2CB6" w:rsidRPr="009B2CB6" w:rsidRDefault="009B2CB6" w:rsidP="009B2CB6">
            <w:pPr>
              <w:autoSpaceDE w:val="0"/>
              <w:autoSpaceDN w:val="0"/>
              <w:adjustRightInd w:val="0"/>
              <w:jc w:val="both"/>
              <w:rPr>
                <w:sz w:val="20"/>
                <w:szCs w:val="20"/>
                <w:highlight w:val="green"/>
              </w:rPr>
            </w:pPr>
            <w:r w:rsidRPr="009B2CB6">
              <w:rPr>
                <w:sz w:val="20"/>
                <w:szCs w:val="20"/>
              </w:rPr>
              <w:t>Сроки реализации подпрограммы</w:t>
            </w:r>
          </w:p>
        </w:tc>
        <w:tc>
          <w:tcPr>
            <w:tcW w:w="5529" w:type="dxa"/>
          </w:tcPr>
          <w:p w:rsidR="009B2CB6" w:rsidRPr="009B2CB6" w:rsidRDefault="009B2CB6" w:rsidP="009B2CB6">
            <w:pPr>
              <w:widowControl w:val="0"/>
              <w:autoSpaceDE w:val="0"/>
              <w:autoSpaceDN w:val="0"/>
              <w:adjustRightInd w:val="0"/>
              <w:jc w:val="both"/>
              <w:rPr>
                <w:sz w:val="20"/>
                <w:szCs w:val="20"/>
                <w:highlight w:val="green"/>
              </w:rPr>
            </w:pPr>
            <w:r w:rsidRPr="009B2CB6">
              <w:rPr>
                <w:sz w:val="20"/>
                <w:szCs w:val="20"/>
              </w:rPr>
              <w:t>2014-2026 годы</w:t>
            </w:r>
          </w:p>
        </w:tc>
      </w:tr>
      <w:tr w:rsidR="009B2CB6" w:rsidRPr="009B2CB6" w:rsidTr="0098735B">
        <w:trPr>
          <w:trHeight w:val="1256"/>
        </w:trPr>
        <w:tc>
          <w:tcPr>
            <w:tcW w:w="4077" w:type="dxa"/>
          </w:tcPr>
          <w:p w:rsidR="009B2CB6" w:rsidRPr="009B2CB6" w:rsidRDefault="009B2CB6" w:rsidP="009B2CB6">
            <w:pPr>
              <w:jc w:val="both"/>
              <w:rPr>
                <w:sz w:val="20"/>
                <w:szCs w:val="20"/>
              </w:rPr>
            </w:pPr>
            <w:r w:rsidRPr="009B2CB6">
              <w:rPr>
                <w:sz w:val="20"/>
                <w:szCs w:val="20"/>
              </w:rPr>
              <w:t xml:space="preserve">Цель подпрограммы </w:t>
            </w:r>
          </w:p>
        </w:tc>
        <w:tc>
          <w:tcPr>
            <w:tcW w:w="5529" w:type="dxa"/>
          </w:tcPr>
          <w:p w:rsidR="009B2CB6" w:rsidRPr="009B2CB6" w:rsidRDefault="009B2CB6" w:rsidP="009B2CB6">
            <w:pPr>
              <w:jc w:val="both"/>
              <w:rPr>
                <w:sz w:val="20"/>
                <w:szCs w:val="20"/>
                <w:highlight w:val="green"/>
              </w:rPr>
            </w:pPr>
            <w:r w:rsidRPr="009B2CB6">
              <w:rPr>
                <w:sz w:val="20"/>
                <w:szCs w:val="20"/>
              </w:rPr>
              <w:t>Обеспечение условий для развития массовой физической культуры и спорта,  для реализации мероприятий в сфере молодёжной политики, развития культурного потенциала поселения.</w:t>
            </w:r>
          </w:p>
        </w:tc>
      </w:tr>
      <w:tr w:rsidR="009B2CB6" w:rsidRPr="009B2CB6" w:rsidTr="0098735B">
        <w:trPr>
          <w:trHeight w:val="328"/>
        </w:trPr>
        <w:tc>
          <w:tcPr>
            <w:tcW w:w="4077" w:type="dxa"/>
          </w:tcPr>
          <w:p w:rsidR="009B2CB6" w:rsidRPr="009B2CB6" w:rsidRDefault="009B2CB6" w:rsidP="009B2CB6">
            <w:pPr>
              <w:jc w:val="both"/>
              <w:rPr>
                <w:sz w:val="20"/>
                <w:szCs w:val="20"/>
              </w:rPr>
            </w:pPr>
            <w:r w:rsidRPr="009B2CB6">
              <w:rPr>
                <w:sz w:val="20"/>
                <w:szCs w:val="20"/>
              </w:rPr>
              <w:t xml:space="preserve">Задачи подпрограммы </w:t>
            </w:r>
          </w:p>
        </w:tc>
        <w:tc>
          <w:tcPr>
            <w:tcW w:w="5529" w:type="dxa"/>
          </w:tcPr>
          <w:p w:rsidR="009B2CB6" w:rsidRPr="009B2CB6" w:rsidRDefault="009B2CB6" w:rsidP="009B2CB6">
            <w:pPr>
              <w:jc w:val="both"/>
              <w:rPr>
                <w:sz w:val="20"/>
                <w:szCs w:val="20"/>
              </w:rPr>
            </w:pPr>
            <w:r w:rsidRPr="009B2CB6">
              <w:rPr>
                <w:sz w:val="20"/>
                <w:szCs w:val="20"/>
              </w:rPr>
              <w:t xml:space="preserve">- создание условий для развития физической культуры и спорта </w:t>
            </w:r>
            <w:proofErr w:type="gramStart"/>
            <w:r w:rsidRPr="009B2CB6">
              <w:rPr>
                <w:sz w:val="20"/>
                <w:szCs w:val="20"/>
              </w:rPr>
              <w:t>в  Орловском</w:t>
            </w:r>
            <w:proofErr w:type="gramEnd"/>
            <w:r w:rsidRPr="009B2CB6">
              <w:rPr>
                <w:sz w:val="20"/>
                <w:szCs w:val="20"/>
              </w:rPr>
              <w:t xml:space="preserve"> сельском поселении Тарского муниципального района;</w:t>
            </w:r>
          </w:p>
          <w:p w:rsidR="009B2CB6" w:rsidRPr="009B2CB6" w:rsidRDefault="009B2CB6" w:rsidP="009B2CB6">
            <w:pPr>
              <w:jc w:val="both"/>
              <w:rPr>
                <w:sz w:val="20"/>
                <w:szCs w:val="20"/>
              </w:rPr>
            </w:pPr>
            <w:r w:rsidRPr="009B2CB6">
              <w:rPr>
                <w:sz w:val="20"/>
                <w:szCs w:val="20"/>
              </w:rPr>
              <w:t>- реализация мероприятий в области молодёжной политики;</w:t>
            </w:r>
          </w:p>
          <w:p w:rsidR="009B2CB6" w:rsidRPr="009B2CB6" w:rsidRDefault="009B2CB6" w:rsidP="009B2CB6">
            <w:pPr>
              <w:jc w:val="both"/>
              <w:rPr>
                <w:sz w:val="20"/>
                <w:szCs w:val="20"/>
                <w:highlight w:val="green"/>
              </w:rPr>
            </w:pPr>
            <w:r w:rsidRPr="009B2CB6">
              <w:rPr>
                <w:sz w:val="20"/>
                <w:szCs w:val="20"/>
              </w:rPr>
              <w:t>- создание необходимых условий для развития культуры в Орловском сельском поселении.</w:t>
            </w:r>
          </w:p>
        </w:tc>
      </w:tr>
      <w:tr w:rsidR="009B2CB6" w:rsidRPr="009B2CB6" w:rsidTr="0098735B">
        <w:trPr>
          <w:trHeight w:val="3959"/>
        </w:trPr>
        <w:tc>
          <w:tcPr>
            <w:tcW w:w="4077" w:type="dxa"/>
          </w:tcPr>
          <w:p w:rsidR="009B2CB6" w:rsidRPr="009B2CB6" w:rsidRDefault="009B2CB6" w:rsidP="009B2CB6">
            <w:pPr>
              <w:autoSpaceDE w:val="0"/>
              <w:autoSpaceDN w:val="0"/>
              <w:adjustRightInd w:val="0"/>
              <w:jc w:val="both"/>
              <w:rPr>
                <w:sz w:val="20"/>
                <w:szCs w:val="20"/>
              </w:rPr>
            </w:pPr>
            <w:r w:rsidRPr="009B2CB6">
              <w:rPr>
                <w:sz w:val="20"/>
                <w:szCs w:val="20"/>
              </w:rPr>
              <w:lastRenderedPageBreak/>
              <w:t>Перечень основных мероприятий подпрограммы</w:t>
            </w:r>
          </w:p>
        </w:tc>
        <w:tc>
          <w:tcPr>
            <w:tcW w:w="5529" w:type="dxa"/>
          </w:tcPr>
          <w:p w:rsidR="009B2CB6" w:rsidRPr="009B2CB6" w:rsidRDefault="009B2CB6" w:rsidP="009B2CB6">
            <w:pPr>
              <w:jc w:val="both"/>
              <w:rPr>
                <w:sz w:val="20"/>
                <w:szCs w:val="20"/>
              </w:rPr>
            </w:pPr>
            <w:r w:rsidRPr="009B2CB6">
              <w:rPr>
                <w:sz w:val="20"/>
                <w:szCs w:val="20"/>
              </w:rPr>
              <w:t xml:space="preserve">1.  «Развитие физической культуры, спорта и реализация мероприятий в области молодёжной политики и культуры». </w:t>
            </w:r>
          </w:p>
          <w:p w:rsidR="009B2CB6" w:rsidRPr="009B2CB6" w:rsidRDefault="009B2CB6" w:rsidP="009B2CB6">
            <w:pPr>
              <w:jc w:val="both"/>
              <w:rPr>
                <w:sz w:val="20"/>
                <w:szCs w:val="20"/>
              </w:rPr>
            </w:pPr>
          </w:p>
          <w:p w:rsidR="009B2CB6" w:rsidRPr="009B2CB6" w:rsidRDefault="009B2CB6" w:rsidP="009B2CB6">
            <w:pPr>
              <w:jc w:val="both"/>
              <w:rPr>
                <w:sz w:val="20"/>
                <w:szCs w:val="20"/>
              </w:rPr>
            </w:pPr>
            <w:r w:rsidRPr="009B2CB6">
              <w:rPr>
                <w:sz w:val="20"/>
                <w:szCs w:val="20"/>
              </w:rPr>
              <w:t>2. «Обеспечение доступности и качества предоставления мер социальной поддержки отдельным категориям граждан».</w:t>
            </w:r>
          </w:p>
          <w:p w:rsidR="009B2CB6" w:rsidRPr="009B2CB6" w:rsidRDefault="009B2CB6" w:rsidP="009B2CB6">
            <w:pPr>
              <w:jc w:val="both"/>
              <w:rPr>
                <w:sz w:val="20"/>
                <w:szCs w:val="20"/>
                <w:highlight w:val="green"/>
              </w:rPr>
            </w:pPr>
          </w:p>
        </w:tc>
      </w:tr>
      <w:tr w:rsidR="009B2CB6" w:rsidRPr="009B2CB6" w:rsidTr="0098735B">
        <w:trPr>
          <w:trHeight w:val="313"/>
        </w:trPr>
        <w:tc>
          <w:tcPr>
            <w:tcW w:w="4077" w:type="dxa"/>
            <w:tcBorders>
              <w:bottom w:val="single" w:sz="4" w:space="0" w:color="000000"/>
            </w:tcBorders>
          </w:tcPr>
          <w:p w:rsidR="009B2CB6" w:rsidRPr="009B2CB6" w:rsidRDefault="009B2CB6" w:rsidP="009B2CB6">
            <w:pPr>
              <w:jc w:val="both"/>
              <w:rPr>
                <w:sz w:val="20"/>
                <w:szCs w:val="20"/>
              </w:rPr>
            </w:pPr>
            <w:r w:rsidRPr="009B2CB6">
              <w:rPr>
                <w:sz w:val="20"/>
                <w:szCs w:val="20"/>
              </w:rPr>
              <w:t xml:space="preserve">Целевые индикаторы подпрограммы </w:t>
            </w:r>
          </w:p>
        </w:tc>
        <w:tc>
          <w:tcPr>
            <w:tcW w:w="5529" w:type="dxa"/>
            <w:tcBorders>
              <w:bottom w:val="single" w:sz="4" w:space="0" w:color="000000"/>
            </w:tcBorders>
          </w:tcPr>
          <w:p w:rsidR="009B2CB6" w:rsidRPr="009B2CB6" w:rsidRDefault="009B2CB6" w:rsidP="009B2CB6">
            <w:pPr>
              <w:jc w:val="both"/>
              <w:rPr>
                <w:sz w:val="20"/>
                <w:szCs w:val="20"/>
              </w:rPr>
            </w:pPr>
            <w:r w:rsidRPr="009B2CB6">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9B2CB6" w:rsidRPr="009B2CB6" w:rsidRDefault="009B2CB6" w:rsidP="009B2CB6">
            <w:pPr>
              <w:jc w:val="both"/>
              <w:rPr>
                <w:sz w:val="20"/>
                <w:szCs w:val="20"/>
              </w:rPr>
            </w:pPr>
            <w:r w:rsidRPr="009B2CB6">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9B2CB6" w:rsidRPr="009B2CB6" w:rsidRDefault="009B2CB6" w:rsidP="009B2CB6">
            <w:pPr>
              <w:jc w:val="both"/>
              <w:rPr>
                <w:sz w:val="20"/>
                <w:szCs w:val="20"/>
                <w:highlight w:val="green"/>
              </w:rPr>
            </w:pPr>
          </w:p>
        </w:tc>
      </w:tr>
      <w:tr w:rsidR="009B2CB6" w:rsidRPr="009B2CB6" w:rsidTr="0098735B">
        <w:trPr>
          <w:trHeight w:val="701"/>
        </w:trPr>
        <w:tc>
          <w:tcPr>
            <w:tcW w:w="4077" w:type="dxa"/>
            <w:tcBorders>
              <w:bottom w:val="nil"/>
            </w:tcBorders>
          </w:tcPr>
          <w:p w:rsidR="009B2CB6" w:rsidRPr="009B2CB6" w:rsidRDefault="009B2CB6" w:rsidP="009B2CB6">
            <w:pPr>
              <w:jc w:val="both"/>
              <w:rPr>
                <w:sz w:val="20"/>
                <w:szCs w:val="20"/>
              </w:rPr>
            </w:pPr>
            <w:r w:rsidRPr="009B2CB6">
              <w:rPr>
                <w:sz w:val="20"/>
                <w:szCs w:val="20"/>
              </w:rPr>
              <w:t>Объемы и источники финансирования подпрограммы в целом и по годам ее реализации</w:t>
            </w:r>
          </w:p>
        </w:tc>
        <w:tc>
          <w:tcPr>
            <w:tcW w:w="5529" w:type="dxa"/>
            <w:tcBorders>
              <w:bottom w:val="nil"/>
            </w:tcBorders>
          </w:tcPr>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sz w:val="20"/>
                <w:szCs w:val="20"/>
              </w:rPr>
              <w:t>Общий объем финансирования подпрограммы за счет средств местного бюджета составляет:</w:t>
            </w:r>
            <w:r w:rsidRPr="009B2CB6">
              <w:rPr>
                <w:rFonts w:eastAsia="Calibri"/>
                <w:sz w:val="20"/>
                <w:szCs w:val="20"/>
                <w:lang w:eastAsia="en-US"/>
              </w:rPr>
              <w:t xml:space="preserve"> 2 661 919,24 рублей, в том числе:</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2014 году – 172 516,15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2015 году –174 516,67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2016 году –205 899,50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2017 году –195 402,71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2018 году – 203 387,54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2019 году –249 628,27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xml:space="preserve">- в 2020 году – 211 324,45 рублей; </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2021 году-  257 562,80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2022 году-  257 423,65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2023 году-  234 446,97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2024 году – 289 810,53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2025 году -  120 000,00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xml:space="preserve">- в 2026 году-   90 000,00 рублей. </w:t>
            </w:r>
          </w:p>
        </w:tc>
      </w:tr>
      <w:tr w:rsidR="009B2CB6" w:rsidRPr="009B2CB6" w:rsidTr="0098735B">
        <w:trPr>
          <w:trHeight w:val="697"/>
        </w:trPr>
        <w:tc>
          <w:tcPr>
            <w:tcW w:w="4077" w:type="dxa"/>
            <w:tcBorders>
              <w:top w:val="nil"/>
            </w:tcBorders>
          </w:tcPr>
          <w:p w:rsidR="009B2CB6" w:rsidRPr="009B2CB6" w:rsidRDefault="009B2CB6" w:rsidP="009B2CB6">
            <w:pPr>
              <w:jc w:val="both"/>
              <w:rPr>
                <w:sz w:val="20"/>
                <w:szCs w:val="20"/>
              </w:rPr>
            </w:pPr>
            <w:r w:rsidRPr="009B2CB6">
              <w:rPr>
                <w:sz w:val="20"/>
                <w:szCs w:val="20"/>
              </w:rPr>
              <w:lastRenderedPageBreak/>
              <w:t xml:space="preserve">Ожидаемые результаты реализации подпрограммы </w:t>
            </w:r>
          </w:p>
        </w:tc>
        <w:tc>
          <w:tcPr>
            <w:tcW w:w="5529" w:type="dxa"/>
            <w:tcBorders>
              <w:top w:val="nil"/>
            </w:tcBorders>
          </w:tcPr>
          <w:p w:rsidR="009B2CB6" w:rsidRPr="009B2CB6" w:rsidRDefault="009B2CB6" w:rsidP="009B2CB6">
            <w:pPr>
              <w:widowControl w:val="0"/>
              <w:autoSpaceDE w:val="0"/>
              <w:autoSpaceDN w:val="0"/>
              <w:adjustRightInd w:val="0"/>
              <w:ind w:firstLine="282"/>
              <w:jc w:val="both"/>
              <w:rPr>
                <w:sz w:val="20"/>
                <w:szCs w:val="20"/>
              </w:rPr>
            </w:pPr>
            <w:r w:rsidRPr="009B2CB6">
              <w:rPr>
                <w:sz w:val="20"/>
                <w:szCs w:val="20"/>
              </w:rPr>
              <w:t xml:space="preserve">1. Создать стабильные финансовые условия для развития физической культуры, спорта и реализации мероприятий в сфере молодёжной политики и культуры; </w:t>
            </w:r>
          </w:p>
          <w:p w:rsidR="009B2CB6" w:rsidRPr="009B2CB6" w:rsidRDefault="009B2CB6" w:rsidP="009B2CB6">
            <w:pPr>
              <w:widowControl w:val="0"/>
              <w:autoSpaceDE w:val="0"/>
              <w:autoSpaceDN w:val="0"/>
              <w:adjustRightInd w:val="0"/>
              <w:ind w:firstLine="282"/>
              <w:jc w:val="both"/>
              <w:rPr>
                <w:sz w:val="20"/>
                <w:szCs w:val="20"/>
              </w:rPr>
            </w:pPr>
            <w:r w:rsidRPr="009B2CB6">
              <w:rPr>
                <w:sz w:val="20"/>
                <w:szCs w:val="20"/>
              </w:rPr>
              <w:t>2. Создать условия для повышения эффективности системы социальной поддержки населения, обеспечения равных условий реализации социальных прав граждан.</w:t>
            </w:r>
          </w:p>
          <w:p w:rsidR="009B2CB6" w:rsidRPr="009B2CB6" w:rsidRDefault="009B2CB6" w:rsidP="009B2CB6">
            <w:pPr>
              <w:ind w:firstLine="282"/>
              <w:rPr>
                <w:sz w:val="20"/>
                <w:szCs w:val="20"/>
              </w:rPr>
            </w:pPr>
            <w:r w:rsidRPr="009B2CB6">
              <w:rPr>
                <w:sz w:val="20"/>
                <w:szCs w:val="20"/>
              </w:rPr>
              <w:t>3. Осуществление адресной социальной поддержки населению.</w:t>
            </w:r>
          </w:p>
        </w:tc>
      </w:tr>
    </w:tbl>
    <w:p w:rsidR="009B2CB6" w:rsidRPr="009B2CB6" w:rsidRDefault="009B2CB6" w:rsidP="009B2CB6">
      <w:pPr>
        <w:rPr>
          <w:sz w:val="20"/>
          <w:szCs w:val="20"/>
        </w:rPr>
      </w:pPr>
    </w:p>
    <w:p w:rsidR="009B2CB6" w:rsidRPr="009B2CB6" w:rsidRDefault="009B2CB6" w:rsidP="004E0E90">
      <w:pPr>
        <w:numPr>
          <w:ilvl w:val="0"/>
          <w:numId w:val="3"/>
        </w:numPr>
        <w:autoSpaceDE w:val="0"/>
        <w:jc w:val="center"/>
        <w:rPr>
          <w:sz w:val="20"/>
          <w:szCs w:val="20"/>
        </w:rPr>
      </w:pPr>
      <w:r w:rsidRPr="009B2CB6">
        <w:rPr>
          <w:sz w:val="20"/>
          <w:szCs w:val="20"/>
        </w:rPr>
        <w:t>Сущность решаемых подпрограммой проблем</w:t>
      </w:r>
    </w:p>
    <w:p w:rsidR="009B2CB6" w:rsidRPr="009B2CB6" w:rsidRDefault="009B2CB6" w:rsidP="009B2CB6">
      <w:pPr>
        <w:autoSpaceDE w:val="0"/>
        <w:ind w:left="360"/>
        <w:rPr>
          <w:sz w:val="20"/>
          <w:szCs w:val="20"/>
        </w:rPr>
      </w:pPr>
    </w:p>
    <w:p w:rsidR="009B2CB6" w:rsidRPr="009B2CB6" w:rsidRDefault="009B2CB6" w:rsidP="009B2CB6">
      <w:pPr>
        <w:autoSpaceDE w:val="0"/>
        <w:ind w:left="708"/>
        <w:jc w:val="both"/>
        <w:rPr>
          <w:sz w:val="20"/>
          <w:szCs w:val="20"/>
        </w:rPr>
      </w:pPr>
      <w:r w:rsidRPr="009B2CB6">
        <w:rPr>
          <w:sz w:val="20"/>
          <w:szCs w:val="20"/>
        </w:rPr>
        <w:t xml:space="preserve">В целях содействия становлению активной гражданской позиции и самореализации молодых граждан, организации духовно- нравственного и патриотического воспитания молодёжи, </w:t>
      </w:r>
      <w:proofErr w:type="gramStart"/>
      <w:r w:rsidRPr="009B2CB6">
        <w:rPr>
          <w:sz w:val="20"/>
          <w:szCs w:val="20"/>
        </w:rPr>
        <w:t>формированию  здорового</w:t>
      </w:r>
      <w:proofErr w:type="gramEnd"/>
      <w:r w:rsidRPr="009B2CB6">
        <w:rPr>
          <w:sz w:val="20"/>
          <w:szCs w:val="20"/>
        </w:rPr>
        <w:t xml:space="preserve"> образа жизни населения, созданию условий для развития массовой физической культуры и спорта, необходимо осуществить мероприятия по:</w:t>
      </w:r>
    </w:p>
    <w:p w:rsidR="009B2CB6" w:rsidRPr="009B2CB6" w:rsidRDefault="009B2CB6" w:rsidP="009B2CB6">
      <w:pPr>
        <w:autoSpaceDE w:val="0"/>
        <w:ind w:left="708"/>
        <w:jc w:val="both"/>
        <w:rPr>
          <w:sz w:val="20"/>
          <w:szCs w:val="20"/>
        </w:rPr>
      </w:pPr>
      <w:r w:rsidRPr="009B2CB6">
        <w:rPr>
          <w:sz w:val="20"/>
          <w:szCs w:val="20"/>
        </w:rPr>
        <w:t>- гражданско- патриотическому и нравственному воспитанию молодёжи;</w:t>
      </w:r>
    </w:p>
    <w:p w:rsidR="009B2CB6" w:rsidRPr="009B2CB6" w:rsidRDefault="009B2CB6" w:rsidP="009B2CB6">
      <w:pPr>
        <w:autoSpaceDE w:val="0"/>
        <w:ind w:left="708"/>
        <w:jc w:val="both"/>
        <w:rPr>
          <w:sz w:val="20"/>
          <w:szCs w:val="20"/>
        </w:rPr>
      </w:pPr>
      <w:r w:rsidRPr="009B2CB6">
        <w:rPr>
          <w:sz w:val="20"/>
          <w:szCs w:val="20"/>
        </w:rPr>
        <w:t>- организация досуга молодёжи;</w:t>
      </w:r>
    </w:p>
    <w:p w:rsidR="009B2CB6" w:rsidRPr="009B2CB6" w:rsidRDefault="009B2CB6" w:rsidP="009B2CB6">
      <w:pPr>
        <w:autoSpaceDE w:val="0"/>
        <w:ind w:left="708"/>
        <w:jc w:val="both"/>
        <w:rPr>
          <w:sz w:val="20"/>
          <w:szCs w:val="20"/>
        </w:rPr>
      </w:pPr>
      <w:r w:rsidRPr="009B2CB6">
        <w:rPr>
          <w:sz w:val="20"/>
          <w:szCs w:val="20"/>
        </w:rPr>
        <w:t>- проведение массовых спортивно- оздоровительных мероприятий, спортивно- культурных праздников;</w:t>
      </w:r>
    </w:p>
    <w:p w:rsidR="009B2CB6" w:rsidRPr="009B2CB6" w:rsidRDefault="009B2CB6" w:rsidP="009B2CB6">
      <w:pPr>
        <w:autoSpaceDE w:val="0"/>
        <w:ind w:left="708" w:firstLine="708"/>
        <w:jc w:val="both"/>
        <w:rPr>
          <w:sz w:val="20"/>
          <w:szCs w:val="20"/>
        </w:rPr>
      </w:pPr>
      <w:r w:rsidRPr="009B2CB6">
        <w:rPr>
          <w:sz w:val="20"/>
          <w:szCs w:val="20"/>
        </w:rPr>
        <w:t xml:space="preserve">Реализация намеченных мероприятий позволит создать условия для самореализации личности молодёжи, развития массовой физической культуры и </w:t>
      </w:r>
      <w:proofErr w:type="gramStart"/>
      <w:r w:rsidRPr="009B2CB6">
        <w:rPr>
          <w:sz w:val="20"/>
          <w:szCs w:val="20"/>
        </w:rPr>
        <w:t>спорта  на</w:t>
      </w:r>
      <w:proofErr w:type="gramEnd"/>
      <w:r w:rsidRPr="009B2CB6">
        <w:rPr>
          <w:sz w:val="20"/>
          <w:szCs w:val="20"/>
        </w:rPr>
        <w:t xml:space="preserve"> территории Орловского сельского поселения, сократить негативные явления в молодёжной среде, повысить духовно- нравственный ,интеллектуальный и физический потенциал молодёжи.</w:t>
      </w:r>
    </w:p>
    <w:p w:rsidR="009B2CB6" w:rsidRPr="009B2CB6" w:rsidRDefault="009B2CB6" w:rsidP="009B2CB6">
      <w:pPr>
        <w:autoSpaceDE w:val="0"/>
        <w:ind w:left="708" w:firstLine="708"/>
        <w:jc w:val="both"/>
        <w:rPr>
          <w:sz w:val="20"/>
          <w:szCs w:val="20"/>
        </w:rPr>
      </w:pPr>
      <w:r w:rsidRPr="009B2CB6">
        <w:rPr>
          <w:sz w:val="20"/>
          <w:szCs w:val="20"/>
        </w:rPr>
        <w:t xml:space="preserve">Целью политики в сфере культуры является сохранение культурного </w:t>
      </w:r>
      <w:proofErr w:type="gramStart"/>
      <w:r w:rsidRPr="009B2CB6">
        <w:rPr>
          <w:sz w:val="20"/>
          <w:szCs w:val="20"/>
        </w:rPr>
        <w:t>наследия  и</w:t>
      </w:r>
      <w:proofErr w:type="gramEnd"/>
      <w:r w:rsidRPr="009B2CB6">
        <w:rPr>
          <w:sz w:val="20"/>
          <w:szCs w:val="20"/>
        </w:rPr>
        <w:t xml:space="preserve"> развития культурного потенциала населения, сохранение и укрепление благоприятного социально- культурного климата на территории Орловского сельского поселения, повышения духовно- нравственного развития граждан.</w:t>
      </w:r>
    </w:p>
    <w:p w:rsidR="009B2CB6" w:rsidRPr="009B2CB6" w:rsidRDefault="009B2CB6" w:rsidP="009B2CB6">
      <w:pPr>
        <w:autoSpaceDE w:val="0"/>
        <w:ind w:left="708" w:firstLine="708"/>
        <w:jc w:val="both"/>
        <w:rPr>
          <w:sz w:val="20"/>
          <w:szCs w:val="20"/>
        </w:rPr>
      </w:pPr>
      <w:r w:rsidRPr="009B2CB6">
        <w:rPr>
          <w:sz w:val="20"/>
          <w:szCs w:val="20"/>
        </w:rPr>
        <w:t>Предполагается решение следующих задач:</w:t>
      </w:r>
    </w:p>
    <w:p w:rsidR="009B2CB6" w:rsidRPr="009B2CB6" w:rsidRDefault="009B2CB6" w:rsidP="009B2CB6">
      <w:pPr>
        <w:autoSpaceDE w:val="0"/>
        <w:ind w:left="708" w:firstLine="708"/>
        <w:jc w:val="both"/>
        <w:rPr>
          <w:sz w:val="20"/>
          <w:szCs w:val="20"/>
        </w:rPr>
      </w:pPr>
      <w:r w:rsidRPr="009B2CB6">
        <w:rPr>
          <w:sz w:val="20"/>
          <w:szCs w:val="20"/>
        </w:rPr>
        <w:t>- содействие дальнейшему развитию самодеятельного народного творчества, развитие всех видов и жанров творческой и исполнительской деятельности;</w:t>
      </w:r>
    </w:p>
    <w:p w:rsidR="009B2CB6" w:rsidRPr="009B2CB6" w:rsidRDefault="009B2CB6" w:rsidP="009B2CB6">
      <w:pPr>
        <w:autoSpaceDE w:val="0"/>
        <w:ind w:left="708" w:firstLine="708"/>
        <w:jc w:val="both"/>
        <w:rPr>
          <w:sz w:val="20"/>
          <w:szCs w:val="20"/>
        </w:rPr>
      </w:pPr>
      <w:r w:rsidRPr="009B2CB6">
        <w:rPr>
          <w:sz w:val="20"/>
          <w:szCs w:val="20"/>
        </w:rPr>
        <w:t xml:space="preserve">- участие в районных, </w:t>
      </w:r>
      <w:proofErr w:type="spellStart"/>
      <w:r w:rsidRPr="009B2CB6">
        <w:rPr>
          <w:sz w:val="20"/>
          <w:szCs w:val="20"/>
        </w:rPr>
        <w:t>межпоселенческих</w:t>
      </w:r>
      <w:proofErr w:type="spellEnd"/>
      <w:r w:rsidRPr="009B2CB6">
        <w:rPr>
          <w:sz w:val="20"/>
          <w:szCs w:val="20"/>
        </w:rPr>
        <w:t xml:space="preserve"> фестивалях и конкурсах;</w:t>
      </w:r>
    </w:p>
    <w:p w:rsidR="009B2CB6" w:rsidRPr="009B2CB6" w:rsidRDefault="009B2CB6" w:rsidP="009B2CB6">
      <w:pPr>
        <w:autoSpaceDE w:val="0"/>
        <w:ind w:left="708" w:firstLine="708"/>
        <w:jc w:val="both"/>
        <w:rPr>
          <w:sz w:val="20"/>
          <w:szCs w:val="20"/>
        </w:rPr>
      </w:pPr>
      <w:r w:rsidRPr="009B2CB6">
        <w:rPr>
          <w:sz w:val="20"/>
          <w:szCs w:val="20"/>
        </w:rPr>
        <w:t>- оказание помощи в проведении праздников.</w:t>
      </w:r>
    </w:p>
    <w:p w:rsidR="009B2CB6" w:rsidRPr="009B2CB6" w:rsidRDefault="009B2CB6" w:rsidP="009B2CB6">
      <w:pPr>
        <w:autoSpaceDE w:val="0"/>
        <w:ind w:left="360"/>
        <w:jc w:val="center"/>
        <w:rPr>
          <w:sz w:val="20"/>
          <w:szCs w:val="20"/>
        </w:rPr>
      </w:pPr>
    </w:p>
    <w:p w:rsidR="009B2CB6" w:rsidRPr="009B2CB6" w:rsidRDefault="009B2CB6" w:rsidP="009B2CB6">
      <w:pPr>
        <w:autoSpaceDE w:val="0"/>
        <w:jc w:val="center"/>
        <w:rPr>
          <w:sz w:val="20"/>
          <w:szCs w:val="20"/>
        </w:rPr>
      </w:pPr>
      <w:r w:rsidRPr="009B2CB6">
        <w:rPr>
          <w:sz w:val="20"/>
          <w:szCs w:val="20"/>
        </w:rPr>
        <w:t>2. Цель и задачи подпрограммы</w:t>
      </w:r>
    </w:p>
    <w:p w:rsidR="009B2CB6" w:rsidRPr="009B2CB6" w:rsidRDefault="009B2CB6" w:rsidP="009B2CB6">
      <w:pPr>
        <w:ind w:firstLine="540"/>
        <w:jc w:val="both"/>
        <w:rPr>
          <w:sz w:val="20"/>
          <w:szCs w:val="20"/>
        </w:rPr>
      </w:pPr>
    </w:p>
    <w:p w:rsidR="009B2CB6" w:rsidRPr="009B2CB6" w:rsidRDefault="009B2CB6" w:rsidP="009B2CB6">
      <w:pPr>
        <w:ind w:firstLine="540"/>
        <w:jc w:val="both"/>
        <w:rPr>
          <w:sz w:val="20"/>
          <w:szCs w:val="20"/>
        </w:rPr>
      </w:pPr>
      <w:r w:rsidRPr="009B2CB6">
        <w:rPr>
          <w:sz w:val="20"/>
          <w:szCs w:val="20"/>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rsidR="009B2CB6" w:rsidRPr="009B2CB6" w:rsidRDefault="009B2CB6" w:rsidP="009B2CB6">
      <w:pPr>
        <w:ind w:firstLine="540"/>
        <w:jc w:val="both"/>
        <w:rPr>
          <w:sz w:val="20"/>
          <w:szCs w:val="20"/>
        </w:rPr>
      </w:pPr>
      <w:r w:rsidRPr="009B2CB6">
        <w:rPr>
          <w:sz w:val="20"/>
          <w:szCs w:val="20"/>
        </w:rPr>
        <w:t>В соответствии с поставленной целью подпрограмма ориентирована на решение следующих задач:</w:t>
      </w:r>
    </w:p>
    <w:p w:rsidR="009B2CB6" w:rsidRPr="009B2CB6" w:rsidRDefault="009B2CB6" w:rsidP="009B2CB6">
      <w:pPr>
        <w:ind w:firstLine="540"/>
        <w:jc w:val="both"/>
        <w:rPr>
          <w:sz w:val="20"/>
          <w:szCs w:val="20"/>
        </w:rPr>
      </w:pPr>
      <w:r w:rsidRPr="009B2CB6">
        <w:rPr>
          <w:sz w:val="20"/>
          <w:szCs w:val="20"/>
        </w:rPr>
        <w:t xml:space="preserve">- создание условий для развития физической культуры и спорта </w:t>
      </w:r>
      <w:proofErr w:type="gramStart"/>
      <w:r w:rsidRPr="009B2CB6">
        <w:rPr>
          <w:sz w:val="20"/>
          <w:szCs w:val="20"/>
        </w:rPr>
        <w:t>в  Орловском</w:t>
      </w:r>
      <w:proofErr w:type="gramEnd"/>
      <w:r w:rsidRPr="009B2CB6">
        <w:rPr>
          <w:sz w:val="20"/>
          <w:szCs w:val="20"/>
        </w:rPr>
        <w:t xml:space="preserve"> сельском поселении;</w:t>
      </w:r>
    </w:p>
    <w:p w:rsidR="009B2CB6" w:rsidRPr="009B2CB6" w:rsidRDefault="009B2CB6" w:rsidP="009B2CB6">
      <w:pPr>
        <w:ind w:firstLine="540"/>
        <w:jc w:val="both"/>
        <w:rPr>
          <w:sz w:val="20"/>
          <w:szCs w:val="20"/>
        </w:rPr>
      </w:pPr>
      <w:r w:rsidRPr="009B2CB6">
        <w:rPr>
          <w:sz w:val="20"/>
          <w:szCs w:val="20"/>
        </w:rPr>
        <w:t>- реализация мероприятий в области молодёжной политики;</w:t>
      </w:r>
    </w:p>
    <w:p w:rsidR="009B2CB6" w:rsidRPr="009B2CB6" w:rsidRDefault="009B2CB6" w:rsidP="009B2CB6">
      <w:pPr>
        <w:ind w:firstLine="540"/>
        <w:jc w:val="both"/>
        <w:rPr>
          <w:sz w:val="20"/>
          <w:szCs w:val="20"/>
        </w:rPr>
      </w:pPr>
      <w:r w:rsidRPr="009B2CB6">
        <w:rPr>
          <w:sz w:val="20"/>
          <w:szCs w:val="20"/>
        </w:rPr>
        <w:t>- создание необходимых условий для развития культуры в Орловском сельском поселении.</w:t>
      </w:r>
    </w:p>
    <w:p w:rsidR="009B2CB6" w:rsidRPr="009B2CB6" w:rsidRDefault="009B2CB6" w:rsidP="009B2CB6">
      <w:pPr>
        <w:ind w:firstLine="708"/>
        <w:jc w:val="both"/>
        <w:rPr>
          <w:sz w:val="20"/>
          <w:szCs w:val="20"/>
        </w:rPr>
      </w:pPr>
    </w:p>
    <w:p w:rsidR="009B2CB6" w:rsidRPr="009B2CB6" w:rsidRDefault="009B2CB6" w:rsidP="009B2CB6">
      <w:pPr>
        <w:ind w:firstLine="720"/>
        <w:jc w:val="center"/>
        <w:rPr>
          <w:sz w:val="20"/>
          <w:szCs w:val="20"/>
        </w:rPr>
      </w:pPr>
      <w:r w:rsidRPr="009B2CB6">
        <w:rPr>
          <w:sz w:val="20"/>
          <w:szCs w:val="20"/>
        </w:rPr>
        <w:t>3. Сроки реализации подпрограммы</w:t>
      </w:r>
    </w:p>
    <w:p w:rsidR="009B2CB6" w:rsidRPr="009B2CB6" w:rsidRDefault="009B2CB6" w:rsidP="009B2CB6">
      <w:pPr>
        <w:autoSpaceDE w:val="0"/>
        <w:jc w:val="center"/>
        <w:rPr>
          <w:sz w:val="20"/>
          <w:szCs w:val="20"/>
        </w:rPr>
      </w:pPr>
    </w:p>
    <w:p w:rsidR="009B2CB6" w:rsidRPr="009B2CB6" w:rsidRDefault="009B2CB6" w:rsidP="009B2CB6">
      <w:pPr>
        <w:ind w:firstLine="720"/>
        <w:jc w:val="both"/>
        <w:rPr>
          <w:sz w:val="20"/>
          <w:szCs w:val="20"/>
        </w:rPr>
      </w:pPr>
      <w:r w:rsidRPr="009B2CB6">
        <w:rPr>
          <w:sz w:val="20"/>
          <w:szCs w:val="20"/>
        </w:rPr>
        <w:t>Реализация подпрограммы будет осуществляться в течение 2014-2026 годов. Выделение отдельных этапов реализации подпрограммы не предполагается.</w:t>
      </w:r>
    </w:p>
    <w:p w:rsidR="009B2CB6" w:rsidRPr="009B2CB6" w:rsidRDefault="009B2CB6" w:rsidP="009B2CB6">
      <w:pPr>
        <w:jc w:val="center"/>
        <w:rPr>
          <w:sz w:val="20"/>
          <w:szCs w:val="20"/>
        </w:rPr>
      </w:pPr>
    </w:p>
    <w:p w:rsidR="009B2CB6" w:rsidRPr="009B2CB6" w:rsidRDefault="009B2CB6" w:rsidP="009B2CB6">
      <w:pPr>
        <w:autoSpaceDE w:val="0"/>
        <w:autoSpaceDN w:val="0"/>
        <w:adjustRightInd w:val="0"/>
        <w:ind w:firstLine="709"/>
        <w:jc w:val="center"/>
        <w:rPr>
          <w:sz w:val="20"/>
          <w:szCs w:val="20"/>
        </w:rPr>
      </w:pPr>
      <w:r w:rsidRPr="009B2CB6">
        <w:rPr>
          <w:sz w:val="20"/>
          <w:szCs w:val="20"/>
        </w:rPr>
        <w:lastRenderedPageBreak/>
        <w:t xml:space="preserve">4. Описание входящих в состав подпрограмм </w:t>
      </w:r>
    </w:p>
    <w:p w:rsidR="009B2CB6" w:rsidRPr="009B2CB6" w:rsidRDefault="009B2CB6" w:rsidP="009B2CB6">
      <w:pPr>
        <w:autoSpaceDE w:val="0"/>
        <w:autoSpaceDN w:val="0"/>
        <w:adjustRightInd w:val="0"/>
        <w:ind w:firstLine="709"/>
        <w:jc w:val="center"/>
        <w:rPr>
          <w:sz w:val="20"/>
          <w:szCs w:val="20"/>
        </w:rPr>
      </w:pPr>
      <w:r w:rsidRPr="009B2CB6">
        <w:rPr>
          <w:sz w:val="20"/>
          <w:szCs w:val="20"/>
        </w:rPr>
        <w:t>основных мероприятий и (или) ведомственных целевых программ.</w:t>
      </w:r>
    </w:p>
    <w:p w:rsidR="009B2CB6" w:rsidRPr="009B2CB6" w:rsidRDefault="009B2CB6" w:rsidP="009B2CB6">
      <w:pPr>
        <w:autoSpaceDE w:val="0"/>
        <w:autoSpaceDN w:val="0"/>
        <w:adjustRightInd w:val="0"/>
        <w:ind w:firstLine="709"/>
        <w:jc w:val="both"/>
        <w:rPr>
          <w:sz w:val="20"/>
          <w:szCs w:val="20"/>
          <w:highlight w:val="yellow"/>
        </w:rPr>
      </w:pPr>
    </w:p>
    <w:p w:rsidR="009B2CB6" w:rsidRPr="009B2CB6" w:rsidRDefault="009B2CB6" w:rsidP="009B2CB6">
      <w:pPr>
        <w:autoSpaceDE w:val="0"/>
        <w:autoSpaceDN w:val="0"/>
        <w:adjustRightInd w:val="0"/>
        <w:ind w:firstLine="540"/>
        <w:jc w:val="both"/>
        <w:rPr>
          <w:sz w:val="20"/>
          <w:szCs w:val="20"/>
          <w:lang w:eastAsia="en-US"/>
        </w:rPr>
      </w:pPr>
      <w:r w:rsidRPr="009B2CB6">
        <w:rPr>
          <w:sz w:val="20"/>
          <w:szCs w:val="20"/>
          <w:lang w:eastAsia="en-US"/>
        </w:rPr>
        <w:t>В рамках подпрограммы выделяются следующие ведомственные программы:</w:t>
      </w:r>
    </w:p>
    <w:p w:rsidR="009B2CB6" w:rsidRPr="009B2CB6" w:rsidRDefault="009B2CB6" w:rsidP="009B2CB6">
      <w:pPr>
        <w:ind w:firstLine="540"/>
        <w:jc w:val="both"/>
        <w:rPr>
          <w:sz w:val="20"/>
          <w:szCs w:val="20"/>
        </w:rPr>
      </w:pPr>
      <w:r w:rsidRPr="009B2CB6">
        <w:rPr>
          <w:sz w:val="20"/>
          <w:szCs w:val="20"/>
        </w:rPr>
        <w:t xml:space="preserve">1.   Прочие мероприятия, направленные на развитие физической культуры, спорта и реализация мероприятий в области молодёжной политики и культуры. </w:t>
      </w:r>
    </w:p>
    <w:p w:rsidR="009B2CB6" w:rsidRPr="009B2CB6" w:rsidRDefault="009B2CB6" w:rsidP="009B2CB6">
      <w:pPr>
        <w:ind w:firstLine="540"/>
        <w:jc w:val="both"/>
        <w:rPr>
          <w:sz w:val="20"/>
          <w:szCs w:val="20"/>
        </w:rPr>
      </w:pPr>
      <w:r w:rsidRPr="009B2CB6">
        <w:rPr>
          <w:sz w:val="20"/>
          <w:szCs w:val="20"/>
        </w:rPr>
        <w:t>2. «Доплаты к пенсиям муниципальных служащих».</w:t>
      </w:r>
    </w:p>
    <w:p w:rsidR="009B2CB6" w:rsidRPr="009B2CB6" w:rsidRDefault="009B2CB6" w:rsidP="009B2CB6">
      <w:pPr>
        <w:autoSpaceDE w:val="0"/>
        <w:autoSpaceDN w:val="0"/>
        <w:adjustRightInd w:val="0"/>
        <w:ind w:firstLine="540"/>
        <w:jc w:val="both"/>
        <w:rPr>
          <w:sz w:val="20"/>
          <w:szCs w:val="20"/>
        </w:rPr>
      </w:pPr>
      <w:r w:rsidRPr="009B2CB6">
        <w:rPr>
          <w:sz w:val="20"/>
          <w:szCs w:val="20"/>
        </w:rPr>
        <w:t xml:space="preserve">3. «Социальная помощь малоимущим, материальная помощь гражданам, оказавшимся в трудной </w:t>
      </w:r>
      <w:proofErr w:type="gramStart"/>
      <w:r w:rsidRPr="009B2CB6">
        <w:rPr>
          <w:sz w:val="20"/>
          <w:szCs w:val="20"/>
        </w:rPr>
        <w:t>жизненной  ситуации</w:t>
      </w:r>
      <w:proofErr w:type="gramEnd"/>
      <w:r w:rsidRPr="009B2CB6">
        <w:rPr>
          <w:sz w:val="20"/>
          <w:szCs w:val="20"/>
        </w:rPr>
        <w:t xml:space="preserve"> и  иная материальная помощь отдельным категориям граждан».</w:t>
      </w:r>
    </w:p>
    <w:p w:rsidR="009B2CB6" w:rsidRPr="009B2CB6" w:rsidRDefault="009B2CB6" w:rsidP="009B2CB6">
      <w:pPr>
        <w:autoSpaceDE w:val="0"/>
        <w:autoSpaceDN w:val="0"/>
        <w:adjustRightInd w:val="0"/>
        <w:ind w:firstLine="540"/>
        <w:jc w:val="both"/>
        <w:rPr>
          <w:sz w:val="20"/>
          <w:szCs w:val="20"/>
          <w:highlight w:val="yellow"/>
        </w:rPr>
      </w:pPr>
      <w:r w:rsidRPr="009B2CB6">
        <w:rPr>
          <w:sz w:val="20"/>
          <w:szCs w:val="20"/>
        </w:rPr>
        <w:t xml:space="preserve">4. «Единовременная денежная выплата </w:t>
      </w:r>
      <w:proofErr w:type="gramStart"/>
      <w:r w:rsidRPr="009B2CB6">
        <w:rPr>
          <w:sz w:val="20"/>
          <w:szCs w:val="20"/>
        </w:rPr>
        <w:t>лицам ,</w:t>
      </w:r>
      <w:proofErr w:type="gramEnd"/>
      <w:r w:rsidRPr="009B2CB6">
        <w:rPr>
          <w:sz w:val="20"/>
          <w:szCs w:val="20"/>
        </w:rPr>
        <w:t xml:space="preserve"> удостоенным звания         «Почётный гражданин Орловского сельского поселения». </w:t>
      </w:r>
    </w:p>
    <w:p w:rsidR="009B2CB6" w:rsidRPr="009B2CB6" w:rsidRDefault="009B2CB6" w:rsidP="009B2CB6">
      <w:pPr>
        <w:autoSpaceDE w:val="0"/>
        <w:autoSpaceDN w:val="0"/>
        <w:adjustRightInd w:val="0"/>
        <w:ind w:firstLine="709"/>
        <w:jc w:val="both"/>
        <w:rPr>
          <w:sz w:val="20"/>
          <w:szCs w:val="20"/>
        </w:rPr>
      </w:pPr>
      <w:r w:rsidRPr="009B2CB6">
        <w:rPr>
          <w:sz w:val="20"/>
          <w:szCs w:val="20"/>
        </w:rPr>
        <w:t>5. Описание мероприятий и целевых индикаторов их выполнения.</w:t>
      </w:r>
    </w:p>
    <w:p w:rsidR="009B2CB6" w:rsidRPr="009B2CB6" w:rsidRDefault="009B2CB6" w:rsidP="009B2CB6">
      <w:pPr>
        <w:autoSpaceDE w:val="0"/>
        <w:autoSpaceDN w:val="0"/>
        <w:adjustRightInd w:val="0"/>
        <w:ind w:firstLine="709"/>
        <w:jc w:val="both"/>
        <w:rPr>
          <w:sz w:val="20"/>
          <w:szCs w:val="20"/>
        </w:rPr>
      </w:pPr>
    </w:p>
    <w:p w:rsidR="009B2CB6" w:rsidRPr="009B2CB6" w:rsidRDefault="009B2CB6" w:rsidP="009B2CB6">
      <w:pPr>
        <w:ind w:firstLine="708"/>
        <w:jc w:val="both"/>
        <w:rPr>
          <w:sz w:val="20"/>
          <w:szCs w:val="20"/>
        </w:rPr>
      </w:pPr>
      <w:r w:rsidRPr="009B2CB6">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9B2CB6" w:rsidRPr="009B2CB6" w:rsidRDefault="009B2CB6" w:rsidP="009B2CB6">
      <w:pPr>
        <w:ind w:firstLine="708"/>
        <w:jc w:val="both"/>
        <w:rPr>
          <w:sz w:val="20"/>
          <w:szCs w:val="20"/>
        </w:rPr>
      </w:pPr>
      <w:r w:rsidRPr="009B2CB6">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9B2CB6" w:rsidRPr="009B2CB6" w:rsidRDefault="009B2CB6" w:rsidP="009B2CB6">
      <w:pPr>
        <w:ind w:firstLine="708"/>
        <w:rPr>
          <w:sz w:val="20"/>
          <w:szCs w:val="20"/>
        </w:rPr>
      </w:pPr>
      <w:r w:rsidRPr="009B2CB6">
        <w:rPr>
          <w:sz w:val="20"/>
          <w:szCs w:val="20"/>
        </w:rPr>
        <w:t xml:space="preserve">Целевые индикаторы характеризуют собой совокупность всех целевых индикаторов представленных в ведомственных программах и отражают эффективность реализуемых </w:t>
      </w:r>
      <w:proofErr w:type="gramStart"/>
      <w:r w:rsidRPr="009B2CB6">
        <w:rPr>
          <w:sz w:val="20"/>
          <w:szCs w:val="20"/>
        </w:rPr>
        <w:t>мероприятий  для</w:t>
      </w:r>
      <w:proofErr w:type="gramEnd"/>
      <w:r w:rsidRPr="009B2CB6">
        <w:rPr>
          <w:sz w:val="20"/>
          <w:szCs w:val="20"/>
        </w:rPr>
        <w:t xml:space="preserve"> достижения поставленных целей.  (Приложение № 1)</w:t>
      </w:r>
    </w:p>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r w:rsidRPr="009B2CB6">
        <w:rPr>
          <w:sz w:val="20"/>
          <w:szCs w:val="20"/>
        </w:rPr>
        <w:t>6. Обоснование ресурсного обеспечения подпрограммы</w:t>
      </w:r>
    </w:p>
    <w:p w:rsidR="009B2CB6" w:rsidRPr="009B2CB6" w:rsidRDefault="009B2CB6" w:rsidP="009B2CB6">
      <w:pPr>
        <w:jc w:val="center"/>
        <w:rPr>
          <w:color w:val="FF0000"/>
          <w:sz w:val="20"/>
          <w:szCs w:val="20"/>
        </w:rPr>
      </w:pPr>
    </w:p>
    <w:p w:rsidR="009B2CB6" w:rsidRPr="009B2CB6" w:rsidRDefault="009B2CB6" w:rsidP="009B2CB6">
      <w:pPr>
        <w:ind w:firstLine="720"/>
        <w:jc w:val="both"/>
        <w:rPr>
          <w:color w:val="FF0000"/>
          <w:sz w:val="20"/>
          <w:szCs w:val="20"/>
        </w:rPr>
      </w:pPr>
      <w:r w:rsidRPr="009B2CB6">
        <w:rPr>
          <w:sz w:val="20"/>
          <w:szCs w:val="20"/>
        </w:rPr>
        <w:t>Реализация мероприятий подпрограммы осуществляется за счет средств местного бюджета и позволит создать условия для исполнения полномочий органов местного самоуправления Орловского сельского поселения.</w:t>
      </w:r>
    </w:p>
    <w:p w:rsidR="009B2CB6" w:rsidRPr="009B2CB6" w:rsidRDefault="009B2CB6" w:rsidP="009B2CB6">
      <w:pPr>
        <w:ind w:firstLine="720"/>
        <w:jc w:val="both"/>
        <w:rPr>
          <w:color w:val="FF0000"/>
          <w:sz w:val="20"/>
          <w:szCs w:val="20"/>
        </w:rPr>
      </w:pPr>
    </w:p>
    <w:p w:rsidR="009B2CB6" w:rsidRPr="009B2CB6" w:rsidRDefault="009B2CB6" w:rsidP="009B2CB6">
      <w:pPr>
        <w:ind w:firstLine="720"/>
        <w:jc w:val="center"/>
        <w:rPr>
          <w:sz w:val="20"/>
          <w:szCs w:val="20"/>
        </w:rPr>
      </w:pPr>
      <w:r w:rsidRPr="009B2CB6">
        <w:rPr>
          <w:sz w:val="20"/>
          <w:szCs w:val="20"/>
        </w:rPr>
        <w:t>7. Объемы финансирования подпрограммы.</w:t>
      </w:r>
    </w:p>
    <w:p w:rsidR="009B2CB6" w:rsidRPr="009B2CB6" w:rsidRDefault="009B2CB6" w:rsidP="009B2CB6">
      <w:pPr>
        <w:ind w:firstLine="720"/>
        <w:jc w:val="center"/>
        <w:rPr>
          <w:sz w:val="20"/>
          <w:szCs w:val="20"/>
        </w:rPr>
      </w:pPr>
    </w:p>
    <w:p w:rsidR="009B2CB6" w:rsidRPr="009B2CB6" w:rsidRDefault="009B2CB6" w:rsidP="009B2CB6">
      <w:pPr>
        <w:widowControl w:val="0"/>
        <w:autoSpaceDE w:val="0"/>
        <w:autoSpaceDN w:val="0"/>
        <w:adjustRightInd w:val="0"/>
        <w:jc w:val="both"/>
        <w:rPr>
          <w:sz w:val="20"/>
          <w:szCs w:val="20"/>
        </w:rPr>
      </w:pPr>
      <w:r w:rsidRPr="009B2CB6">
        <w:rPr>
          <w:sz w:val="20"/>
          <w:szCs w:val="20"/>
        </w:rPr>
        <w:t xml:space="preserve">Объем финансирования за счёт средств местного бюджета составляет: </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2 661 919,24 рублей, в том числе:</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2014 году – 172 516,15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2015 году –174 516,67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2016 году –205 899,50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2017 году –195 402,71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2018 году – 203 387,54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2019 году –249 628,27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xml:space="preserve">- в 2020 году – 211 324,45 рублей; </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2021 году-  257 562,80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2022 году-  257 423,65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2023 году-  234 446,97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2024 году – 289 810,53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в 2025 году -  120 000,00 рублей;</w:t>
      </w:r>
    </w:p>
    <w:p w:rsidR="009B2CB6" w:rsidRPr="009B2CB6" w:rsidRDefault="009B2CB6" w:rsidP="009B2CB6">
      <w:pPr>
        <w:widowControl w:val="0"/>
        <w:autoSpaceDE w:val="0"/>
        <w:autoSpaceDN w:val="0"/>
        <w:adjustRightInd w:val="0"/>
        <w:jc w:val="both"/>
        <w:rPr>
          <w:rFonts w:eastAsia="Calibri"/>
          <w:sz w:val="20"/>
          <w:szCs w:val="20"/>
          <w:lang w:eastAsia="en-US"/>
        </w:rPr>
      </w:pPr>
      <w:r w:rsidRPr="009B2CB6">
        <w:rPr>
          <w:rFonts w:eastAsia="Calibri"/>
          <w:sz w:val="20"/>
          <w:szCs w:val="20"/>
          <w:lang w:eastAsia="en-US"/>
        </w:rPr>
        <w:t xml:space="preserve">- в 2026 году-   90 000,00 рублей. </w:t>
      </w:r>
    </w:p>
    <w:p w:rsidR="009B2CB6" w:rsidRPr="009B2CB6" w:rsidRDefault="009B2CB6" w:rsidP="009B2CB6">
      <w:pPr>
        <w:rPr>
          <w:sz w:val="20"/>
          <w:szCs w:val="20"/>
        </w:rPr>
      </w:pPr>
    </w:p>
    <w:p w:rsidR="009B2CB6" w:rsidRPr="009B2CB6" w:rsidRDefault="009B2CB6" w:rsidP="009B2CB6">
      <w:pPr>
        <w:jc w:val="center"/>
        <w:rPr>
          <w:sz w:val="20"/>
          <w:szCs w:val="20"/>
        </w:rPr>
      </w:pPr>
      <w:r w:rsidRPr="009B2CB6">
        <w:rPr>
          <w:sz w:val="20"/>
          <w:szCs w:val="20"/>
        </w:rPr>
        <w:t>8. Прогноз ожидаемых результатов реализации подпрограммы</w:t>
      </w:r>
    </w:p>
    <w:p w:rsidR="009B2CB6" w:rsidRPr="009B2CB6" w:rsidRDefault="009B2CB6" w:rsidP="009B2CB6">
      <w:pPr>
        <w:jc w:val="center"/>
        <w:rPr>
          <w:sz w:val="20"/>
          <w:szCs w:val="20"/>
        </w:rPr>
      </w:pPr>
    </w:p>
    <w:p w:rsidR="009B2CB6" w:rsidRPr="009B2CB6" w:rsidRDefault="009B2CB6" w:rsidP="009B2CB6">
      <w:pPr>
        <w:spacing w:after="120"/>
        <w:ind w:left="283"/>
        <w:rPr>
          <w:sz w:val="20"/>
          <w:szCs w:val="20"/>
        </w:rPr>
      </w:pPr>
      <w:r w:rsidRPr="009B2CB6">
        <w:rPr>
          <w:sz w:val="20"/>
          <w:szCs w:val="20"/>
        </w:rPr>
        <w:t xml:space="preserve">Реализация основных мероприятий подпрограммы позволит: </w:t>
      </w:r>
    </w:p>
    <w:p w:rsidR="009B2CB6" w:rsidRPr="009B2CB6" w:rsidRDefault="009B2CB6" w:rsidP="009B2CB6">
      <w:pPr>
        <w:ind w:firstLine="688"/>
        <w:jc w:val="both"/>
        <w:rPr>
          <w:sz w:val="20"/>
          <w:szCs w:val="20"/>
        </w:rPr>
      </w:pPr>
    </w:p>
    <w:p w:rsidR="009B2CB6" w:rsidRPr="009B2CB6" w:rsidRDefault="009B2CB6" w:rsidP="009B2CB6">
      <w:pPr>
        <w:widowControl w:val="0"/>
        <w:autoSpaceDE w:val="0"/>
        <w:autoSpaceDN w:val="0"/>
        <w:adjustRightInd w:val="0"/>
        <w:ind w:firstLine="720"/>
        <w:jc w:val="both"/>
        <w:rPr>
          <w:sz w:val="20"/>
          <w:szCs w:val="20"/>
        </w:rPr>
      </w:pPr>
      <w:r w:rsidRPr="009B2CB6">
        <w:rPr>
          <w:sz w:val="20"/>
          <w:szCs w:val="20"/>
        </w:rPr>
        <w:t xml:space="preserve">Создать стабильные финансовые условия для устойчивого экономического роста сельского </w:t>
      </w:r>
      <w:proofErr w:type="gramStart"/>
      <w:r w:rsidRPr="009B2CB6">
        <w:rPr>
          <w:sz w:val="20"/>
          <w:szCs w:val="20"/>
        </w:rPr>
        <w:t>поселения,  повышения</w:t>
      </w:r>
      <w:proofErr w:type="gramEnd"/>
      <w:r w:rsidRPr="009B2CB6">
        <w:rPr>
          <w:sz w:val="20"/>
          <w:szCs w:val="20"/>
        </w:rPr>
        <w:t xml:space="preserve">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9B2CB6" w:rsidRPr="009B2CB6" w:rsidRDefault="009B2CB6" w:rsidP="009B2CB6">
      <w:pPr>
        <w:widowControl w:val="0"/>
        <w:autoSpaceDE w:val="0"/>
        <w:autoSpaceDN w:val="0"/>
        <w:adjustRightInd w:val="0"/>
        <w:ind w:firstLine="720"/>
        <w:jc w:val="both"/>
        <w:rPr>
          <w:sz w:val="20"/>
          <w:szCs w:val="20"/>
        </w:rPr>
      </w:pPr>
      <w:r w:rsidRPr="009B2CB6">
        <w:rPr>
          <w:sz w:val="20"/>
          <w:szCs w:val="20"/>
        </w:rPr>
        <w:t xml:space="preserve">Создать условия для развития физической культуры и спорта в поселении. </w:t>
      </w:r>
    </w:p>
    <w:p w:rsidR="009B2CB6" w:rsidRPr="009B2CB6" w:rsidRDefault="009B2CB6" w:rsidP="009B2CB6">
      <w:pPr>
        <w:widowControl w:val="0"/>
        <w:autoSpaceDE w:val="0"/>
        <w:autoSpaceDN w:val="0"/>
        <w:adjustRightInd w:val="0"/>
        <w:ind w:firstLine="720"/>
        <w:jc w:val="both"/>
        <w:rPr>
          <w:sz w:val="20"/>
          <w:szCs w:val="20"/>
        </w:rPr>
      </w:pPr>
      <w:r w:rsidRPr="009B2CB6">
        <w:rPr>
          <w:sz w:val="20"/>
          <w:szCs w:val="20"/>
        </w:rPr>
        <w:t>Повысить уровень проведения культурно- досуговых мероприятий, расширить социальную помощь престарелым людям.</w:t>
      </w:r>
    </w:p>
    <w:p w:rsidR="009B2CB6" w:rsidRPr="009B2CB6" w:rsidRDefault="009B2CB6" w:rsidP="009B2CB6">
      <w:pPr>
        <w:autoSpaceDE w:val="0"/>
        <w:autoSpaceDN w:val="0"/>
        <w:adjustRightInd w:val="0"/>
        <w:ind w:firstLine="720"/>
        <w:jc w:val="both"/>
        <w:rPr>
          <w:sz w:val="20"/>
          <w:szCs w:val="20"/>
        </w:rPr>
      </w:pPr>
      <w:r w:rsidRPr="009B2CB6">
        <w:rPr>
          <w:sz w:val="20"/>
          <w:szCs w:val="20"/>
        </w:rPr>
        <w:t>Повысить заинтересованность молодежи в ведение здорового образа жизни.</w:t>
      </w:r>
    </w:p>
    <w:p w:rsidR="009B2CB6" w:rsidRPr="009B2CB6" w:rsidRDefault="009B2CB6" w:rsidP="009B2CB6">
      <w:pPr>
        <w:ind w:firstLine="688"/>
        <w:jc w:val="both"/>
        <w:rPr>
          <w:sz w:val="20"/>
          <w:szCs w:val="20"/>
        </w:rPr>
      </w:pPr>
    </w:p>
    <w:p w:rsidR="009B2CB6" w:rsidRPr="009B2CB6" w:rsidRDefault="009B2CB6" w:rsidP="009B2CB6">
      <w:pPr>
        <w:autoSpaceDE w:val="0"/>
        <w:autoSpaceDN w:val="0"/>
        <w:adjustRightInd w:val="0"/>
        <w:ind w:firstLine="709"/>
        <w:jc w:val="both"/>
        <w:rPr>
          <w:sz w:val="20"/>
          <w:szCs w:val="20"/>
        </w:rPr>
      </w:pPr>
      <w:r w:rsidRPr="009B2CB6">
        <w:rPr>
          <w:sz w:val="20"/>
          <w:szCs w:val="20"/>
        </w:rPr>
        <w:t>9. Описание системы управления реализацией подпрограммы</w:t>
      </w:r>
    </w:p>
    <w:p w:rsidR="009B2CB6" w:rsidRPr="009B2CB6" w:rsidRDefault="009B2CB6" w:rsidP="009B2CB6">
      <w:pPr>
        <w:autoSpaceDE w:val="0"/>
        <w:autoSpaceDN w:val="0"/>
        <w:adjustRightInd w:val="0"/>
        <w:ind w:firstLine="709"/>
        <w:jc w:val="both"/>
        <w:rPr>
          <w:sz w:val="20"/>
          <w:szCs w:val="20"/>
        </w:rPr>
      </w:pPr>
    </w:p>
    <w:p w:rsidR="009B2CB6" w:rsidRPr="009B2CB6" w:rsidRDefault="009B2CB6" w:rsidP="009B2CB6">
      <w:pPr>
        <w:spacing w:line="360" w:lineRule="atLeast"/>
        <w:ind w:firstLine="709"/>
        <w:jc w:val="both"/>
        <w:rPr>
          <w:kern w:val="2"/>
          <w:sz w:val="20"/>
          <w:szCs w:val="20"/>
        </w:rPr>
      </w:pPr>
      <w:r w:rsidRPr="009B2CB6">
        <w:rPr>
          <w:kern w:val="2"/>
          <w:sz w:val="20"/>
          <w:szCs w:val="20"/>
        </w:rPr>
        <w:t xml:space="preserve">Текущее управление реализацией подпрограммы, а также контроль за ходом ее выполнения осуществляются соисполнителем подпрограммы и исполнителями подпрограммы в соответствии с Порядком </w:t>
      </w:r>
      <w:r w:rsidRPr="009B2CB6">
        <w:rPr>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w:t>
      </w:r>
      <w:r w:rsidRPr="009B2CB6">
        <w:rPr>
          <w:kern w:val="2"/>
          <w:sz w:val="20"/>
          <w:szCs w:val="20"/>
        </w:rPr>
        <w:t xml:space="preserve">, утвержденным постановлением Администрации Орловского сельского поселения муниципального района от 22 августа </w:t>
      </w:r>
      <w:smartTag w:uri="urn:schemas-microsoft-com:office:smarttags" w:element="metricconverter">
        <w:smartTagPr>
          <w:attr w:name="ProductID" w:val="2013 г"/>
        </w:smartTagPr>
        <w:r w:rsidRPr="009B2CB6">
          <w:rPr>
            <w:kern w:val="2"/>
            <w:sz w:val="20"/>
            <w:szCs w:val="20"/>
          </w:rPr>
          <w:t>2013 г</w:t>
        </w:r>
      </w:smartTag>
      <w:r w:rsidRPr="009B2CB6">
        <w:rPr>
          <w:kern w:val="2"/>
          <w:sz w:val="20"/>
          <w:szCs w:val="20"/>
        </w:rPr>
        <w:t>. № 32.</w:t>
      </w:r>
    </w:p>
    <w:p w:rsidR="009B2CB6" w:rsidRPr="009B2CB6" w:rsidRDefault="009B2CB6" w:rsidP="009B2CB6">
      <w:pPr>
        <w:spacing w:line="360" w:lineRule="atLeast"/>
        <w:ind w:firstLine="709"/>
        <w:jc w:val="both"/>
        <w:rPr>
          <w:kern w:val="2"/>
          <w:sz w:val="20"/>
          <w:szCs w:val="20"/>
        </w:rPr>
      </w:pPr>
      <w:r w:rsidRPr="009B2CB6">
        <w:rPr>
          <w:kern w:val="2"/>
          <w:sz w:val="20"/>
          <w:szCs w:val="20"/>
        </w:rPr>
        <w:t>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t xml:space="preserve">Исполнители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9B2CB6" w:rsidRPr="009B2CB6" w:rsidRDefault="009B2CB6" w:rsidP="009B2CB6">
      <w:pPr>
        <w:spacing w:line="360" w:lineRule="atLeast"/>
        <w:ind w:firstLine="709"/>
        <w:jc w:val="both"/>
        <w:rPr>
          <w:kern w:val="2"/>
          <w:sz w:val="20"/>
          <w:szCs w:val="20"/>
        </w:rPr>
      </w:pPr>
      <w:r w:rsidRPr="009B2CB6">
        <w:rPr>
          <w:kern w:val="2"/>
          <w:sz w:val="20"/>
          <w:szCs w:val="20"/>
        </w:rPr>
        <w:t xml:space="preserve">Исполнителями мероприятий подпрограммы являются структурные подразделения Администрации Орловского сельского поселения и Совет Орловского сельского поселения </w:t>
      </w:r>
      <w:proofErr w:type="gramStart"/>
      <w:r w:rsidRPr="009B2CB6">
        <w:rPr>
          <w:kern w:val="2"/>
          <w:sz w:val="20"/>
          <w:szCs w:val="20"/>
        </w:rPr>
        <w:t>Тарского  муниципального</w:t>
      </w:r>
      <w:proofErr w:type="gramEnd"/>
      <w:r w:rsidRPr="009B2CB6">
        <w:rPr>
          <w:kern w:val="2"/>
          <w:sz w:val="20"/>
          <w:szCs w:val="20"/>
        </w:rPr>
        <w:t xml:space="preserve"> района Омской области. </w:t>
      </w:r>
    </w:p>
    <w:p w:rsidR="009B2CB6" w:rsidRPr="009B2CB6" w:rsidRDefault="009B2CB6" w:rsidP="009B2CB6">
      <w:pPr>
        <w:spacing w:line="360" w:lineRule="atLeast"/>
        <w:ind w:firstLine="709"/>
        <w:jc w:val="both"/>
        <w:rPr>
          <w:kern w:val="2"/>
          <w:sz w:val="20"/>
          <w:szCs w:val="20"/>
        </w:rPr>
      </w:pPr>
      <w:proofErr w:type="gramStart"/>
      <w:r w:rsidRPr="009B2CB6">
        <w:rPr>
          <w:kern w:val="2"/>
          <w:sz w:val="20"/>
          <w:szCs w:val="20"/>
        </w:rPr>
        <w:t>Бухгалтерия  Администрации</w:t>
      </w:r>
      <w:proofErr w:type="gramEnd"/>
      <w:r w:rsidRPr="009B2CB6">
        <w:rPr>
          <w:kern w:val="2"/>
          <w:sz w:val="20"/>
          <w:szCs w:val="20"/>
        </w:rPr>
        <w:t xml:space="preserve"> Орловского сельского поселения, как исполнитель подпрограммы в ходе реализации подпрограммы выполняют следующие функции: </w:t>
      </w:r>
    </w:p>
    <w:p w:rsidR="009B2CB6" w:rsidRPr="009B2CB6" w:rsidRDefault="009B2CB6" w:rsidP="009B2CB6">
      <w:pPr>
        <w:spacing w:line="360" w:lineRule="atLeast"/>
        <w:ind w:firstLine="709"/>
        <w:jc w:val="both"/>
        <w:rPr>
          <w:kern w:val="2"/>
          <w:sz w:val="20"/>
          <w:szCs w:val="20"/>
        </w:rPr>
      </w:pPr>
      <w:r w:rsidRPr="009B2CB6">
        <w:rPr>
          <w:kern w:val="2"/>
          <w:sz w:val="20"/>
          <w:szCs w:val="20"/>
        </w:rPr>
        <w:t xml:space="preserve">руководит деятельностью по реализации подпрограммы, несет ответственность за ее выполнение и конечные результаты. </w:t>
      </w:r>
    </w:p>
    <w:p w:rsidR="009B2CB6" w:rsidRPr="009B2CB6" w:rsidRDefault="009B2CB6" w:rsidP="009B2CB6">
      <w:pPr>
        <w:spacing w:line="360" w:lineRule="atLeast"/>
        <w:ind w:firstLine="709"/>
        <w:jc w:val="both"/>
        <w:rPr>
          <w:kern w:val="2"/>
          <w:sz w:val="20"/>
          <w:szCs w:val="20"/>
        </w:rPr>
      </w:pPr>
      <w:r w:rsidRPr="009B2CB6">
        <w:rPr>
          <w:kern w:val="2"/>
          <w:sz w:val="20"/>
          <w:szCs w:val="20"/>
        </w:rPr>
        <w:t>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9B2CB6" w:rsidRPr="009B2CB6" w:rsidRDefault="009B2CB6" w:rsidP="009B2CB6">
      <w:pPr>
        <w:spacing w:line="360" w:lineRule="atLeast"/>
        <w:ind w:firstLine="709"/>
        <w:jc w:val="both"/>
        <w:rPr>
          <w:kern w:val="2"/>
          <w:sz w:val="20"/>
          <w:szCs w:val="20"/>
        </w:rPr>
      </w:pPr>
      <w:r w:rsidRPr="009B2CB6">
        <w:rPr>
          <w:kern w:val="2"/>
          <w:sz w:val="20"/>
          <w:szCs w:val="20"/>
        </w:rPr>
        <w:t>предоставляет по запросам сведения, необходимые для проведения мониторинга реализации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t>проводит оценку эффективности мероприятий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lastRenderedPageBreak/>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t>Исполнители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t>участвуют в разработке и осуществляют реализацию мероприятий подпрограммы, в отношении которых они являются исполнителями;</w:t>
      </w:r>
    </w:p>
    <w:p w:rsidR="009B2CB6" w:rsidRPr="009B2CB6" w:rsidRDefault="009B2CB6" w:rsidP="009B2CB6">
      <w:pPr>
        <w:spacing w:line="360" w:lineRule="atLeast"/>
        <w:ind w:firstLine="709"/>
        <w:jc w:val="both"/>
        <w:rPr>
          <w:kern w:val="2"/>
          <w:sz w:val="20"/>
          <w:szCs w:val="20"/>
        </w:rPr>
      </w:pPr>
      <w:r w:rsidRPr="009B2CB6">
        <w:rPr>
          <w:kern w:val="2"/>
          <w:sz w:val="20"/>
          <w:szCs w:val="20"/>
        </w:rPr>
        <w:t>представляют в установленный срок соисполнителю необходимую информацию для подготовки ответов на запросы Министерств Омской области, а также отчет о ходе реализации мероприятий подпрограммы;</w:t>
      </w:r>
    </w:p>
    <w:p w:rsidR="009B2CB6" w:rsidRPr="009B2CB6" w:rsidRDefault="009B2CB6" w:rsidP="009B2CB6">
      <w:pPr>
        <w:spacing w:line="360" w:lineRule="atLeast"/>
        <w:ind w:firstLine="709"/>
        <w:jc w:val="both"/>
        <w:rPr>
          <w:kern w:val="2"/>
          <w:sz w:val="20"/>
          <w:szCs w:val="20"/>
        </w:rPr>
      </w:pPr>
      <w:r w:rsidRPr="009B2CB6">
        <w:rPr>
          <w:kern w:val="2"/>
          <w:sz w:val="20"/>
          <w:szCs w:val="20"/>
        </w:rPr>
        <w:t>представляют соисполнителю информацию, необходимую для проведения оценки эффективности подпрограммы и подготовки отчета о ходе реализации и оценке эффективности подпрограммы.</w:t>
      </w:r>
    </w:p>
    <w:p w:rsidR="009B2CB6" w:rsidRPr="009B2CB6" w:rsidRDefault="009B2CB6" w:rsidP="009B2CB6">
      <w:pPr>
        <w:spacing w:line="360" w:lineRule="atLeast"/>
        <w:ind w:firstLine="709"/>
        <w:jc w:val="both"/>
        <w:rPr>
          <w:kern w:val="2"/>
          <w:sz w:val="20"/>
          <w:szCs w:val="20"/>
        </w:rPr>
      </w:pPr>
    </w:p>
    <w:p w:rsidR="009B2CB6" w:rsidRPr="009B2CB6" w:rsidRDefault="009B2CB6" w:rsidP="009B2CB6">
      <w:pPr>
        <w:spacing w:line="360" w:lineRule="atLeast"/>
        <w:ind w:firstLine="709"/>
        <w:jc w:val="both"/>
        <w:rPr>
          <w:kern w:val="2"/>
          <w:sz w:val="20"/>
          <w:szCs w:val="20"/>
        </w:rPr>
      </w:pPr>
    </w:p>
    <w:p w:rsidR="009B2CB6" w:rsidRPr="009B2CB6" w:rsidRDefault="009B2CB6" w:rsidP="009B2CB6">
      <w:pPr>
        <w:spacing w:line="360" w:lineRule="atLeast"/>
        <w:ind w:firstLine="709"/>
        <w:jc w:val="both"/>
        <w:rPr>
          <w:kern w:val="2"/>
          <w:sz w:val="20"/>
          <w:szCs w:val="20"/>
        </w:rPr>
      </w:pPr>
    </w:p>
    <w:p w:rsidR="009B2CB6" w:rsidRPr="009B2CB6" w:rsidRDefault="009B2CB6" w:rsidP="009B2CB6">
      <w:pPr>
        <w:spacing w:after="200" w:line="276" w:lineRule="auto"/>
        <w:rPr>
          <w:kern w:val="2"/>
          <w:sz w:val="20"/>
          <w:szCs w:val="20"/>
        </w:rPr>
        <w:sectPr w:rsidR="009B2CB6" w:rsidRPr="009B2CB6" w:rsidSect="009B2CB6">
          <w:pgSz w:w="16838" w:h="11906" w:orient="landscape"/>
          <w:pgMar w:top="1701" w:right="1134" w:bottom="850" w:left="1134" w:header="708" w:footer="708" w:gutter="0"/>
          <w:cols w:space="708"/>
          <w:docGrid w:linePitch="490"/>
        </w:sectPr>
      </w:pPr>
    </w:p>
    <w:p w:rsidR="009B2CB6" w:rsidRPr="009B2CB6" w:rsidRDefault="009B2CB6" w:rsidP="009B2CB6">
      <w:pPr>
        <w:widowControl w:val="0"/>
        <w:autoSpaceDE w:val="0"/>
        <w:autoSpaceDN w:val="0"/>
        <w:adjustRightInd w:val="0"/>
        <w:jc w:val="right"/>
        <w:outlineLvl w:val="1"/>
        <w:rPr>
          <w:sz w:val="20"/>
          <w:szCs w:val="20"/>
        </w:rPr>
      </w:pPr>
      <w:r w:rsidRPr="009B2CB6">
        <w:rPr>
          <w:sz w:val="20"/>
          <w:szCs w:val="20"/>
        </w:rPr>
        <w:lastRenderedPageBreak/>
        <w:t xml:space="preserve">Приложение № 1                                                                                                                  </w:t>
      </w:r>
    </w:p>
    <w:p w:rsidR="009B2CB6" w:rsidRPr="009B2CB6" w:rsidRDefault="009B2CB6" w:rsidP="009B2CB6">
      <w:pPr>
        <w:spacing w:line="360" w:lineRule="atLeast"/>
        <w:ind w:firstLine="709"/>
        <w:jc w:val="center"/>
        <w:rPr>
          <w:sz w:val="20"/>
          <w:szCs w:val="20"/>
        </w:rPr>
      </w:pPr>
      <w:r w:rsidRPr="009B2CB6">
        <w:rPr>
          <w:sz w:val="20"/>
          <w:szCs w:val="20"/>
        </w:rPr>
        <w:t>к подпрограмме " Развитие социально- культурной сферы и осуществление социальной политики в Орловском сельском поселении Тарского муниципального района Омской области»</w:t>
      </w:r>
    </w:p>
    <w:p w:rsidR="009B2CB6" w:rsidRPr="009B2CB6" w:rsidRDefault="009B2CB6" w:rsidP="009B2CB6">
      <w:pPr>
        <w:spacing w:line="360" w:lineRule="atLeast"/>
        <w:ind w:firstLine="709"/>
        <w:jc w:val="center"/>
        <w:rPr>
          <w:sz w:val="20"/>
          <w:szCs w:val="20"/>
        </w:rPr>
      </w:pPr>
      <w:r w:rsidRPr="009B2CB6">
        <w:rPr>
          <w:sz w:val="20"/>
          <w:szCs w:val="20"/>
        </w:rPr>
        <w:t xml:space="preserve">Значение целевых </w:t>
      </w:r>
      <w:proofErr w:type="gramStart"/>
      <w:r w:rsidRPr="009B2CB6">
        <w:rPr>
          <w:sz w:val="20"/>
          <w:szCs w:val="20"/>
        </w:rPr>
        <w:t>показателей  подпрограммы</w:t>
      </w:r>
      <w:proofErr w:type="gramEnd"/>
    </w:p>
    <w:p w:rsidR="009B2CB6" w:rsidRPr="009B2CB6" w:rsidRDefault="009B2CB6" w:rsidP="009B2CB6">
      <w:pPr>
        <w:autoSpaceDE w:val="0"/>
        <w:autoSpaceDN w:val="0"/>
        <w:adjustRightInd w:val="0"/>
        <w:ind w:firstLine="720"/>
        <w:jc w:val="center"/>
        <w:rPr>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118"/>
        <w:gridCol w:w="1142"/>
        <w:gridCol w:w="3855"/>
        <w:gridCol w:w="567"/>
        <w:gridCol w:w="284"/>
        <w:gridCol w:w="567"/>
        <w:gridCol w:w="567"/>
        <w:gridCol w:w="567"/>
        <w:gridCol w:w="567"/>
        <w:gridCol w:w="567"/>
        <w:gridCol w:w="567"/>
        <w:gridCol w:w="567"/>
        <w:gridCol w:w="567"/>
        <w:gridCol w:w="567"/>
        <w:gridCol w:w="567"/>
      </w:tblGrid>
      <w:tr w:rsidR="009B2CB6" w:rsidRPr="009B2CB6" w:rsidTr="0098735B">
        <w:trPr>
          <w:trHeight w:val="143"/>
        </w:trPr>
        <w:tc>
          <w:tcPr>
            <w:tcW w:w="532" w:type="dxa"/>
            <w:vMerge w:val="restart"/>
          </w:tcPr>
          <w:p w:rsidR="009B2CB6" w:rsidRPr="009B2CB6" w:rsidRDefault="009B2CB6" w:rsidP="009B2CB6">
            <w:pPr>
              <w:jc w:val="center"/>
              <w:rPr>
                <w:sz w:val="20"/>
                <w:szCs w:val="20"/>
              </w:rPr>
            </w:pPr>
            <w:r w:rsidRPr="009B2CB6">
              <w:rPr>
                <w:sz w:val="20"/>
                <w:szCs w:val="20"/>
              </w:rPr>
              <w:t>№ п/п</w:t>
            </w:r>
          </w:p>
        </w:tc>
        <w:tc>
          <w:tcPr>
            <w:tcW w:w="3118" w:type="dxa"/>
            <w:vMerge w:val="restart"/>
            <w:vAlign w:val="center"/>
          </w:tcPr>
          <w:p w:rsidR="009B2CB6" w:rsidRPr="009B2CB6" w:rsidRDefault="009B2CB6" w:rsidP="009B2CB6">
            <w:pPr>
              <w:jc w:val="center"/>
              <w:rPr>
                <w:sz w:val="20"/>
                <w:szCs w:val="20"/>
              </w:rPr>
            </w:pPr>
            <w:r w:rsidRPr="009B2CB6">
              <w:rPr>
                <w:sz w:val="20"/>
                <w:szCs w:val="20"/>
              </w:rPr>
              <w:t>Наименование целевого показателя</w:t>
            </w:r>
          </w:p>
        </w:tc>
        <w:tc>
          <w:tcPr>
            <w:tcW w:w="1142" w:type="dxa"/>
            <w:vMerge w:val="restart"/>
            <w:vAlign w:val="center"/>
          </w:tcPr>
          <w:p w:rsidR="009B2CB6" w:rsidRPr="009B2CB6" w:rsidRDefault="009B2CB6" w:rsidP="009B2CB6">
            <w:pPr>
              <w:jc w:val="center"/>
              <w:rPr>
                <w:sz w:val="20"/>
                <w:szCs w:val="20"/>
              </w:rPr>
            </w:pPr>
            <w:r w:rsidRPr="009B2CB6">
              <w:rPr>
                <w:sz w:val="20"/>
                <w:szCs w:val="20"/>
              </w:rPr>
              <w:t>Единица измерения</w:t>
            </w:r>
          </w:p>
        </w:tc>
        <w:tc>
          <w:tcPr>
            <w:tcW w:w="3855" w:type="dxa"/>
            <w:vMerge w:val="restart"/>
            <w:vAlign w:val="center"/>
          </w:tcPr>
          <w:p w:rsidR="009B2CB6" w:rsidRPr="009B2CB6" w:rsidRDefault="009B2CB6" w:rsidP="009B2CB6">
            <w:pPr>
              <w:autoSpaceDE w:val="0"/>
              <w:autoSpaceDN w:val="0"/>
              <w:adjustRightInd w:val="0"/>
              <w:jc w:val="center"/>
              <w:rPr>
                <w:sz w:val="20"/>
                <w:szCs w:val="20"/>
              </w:rPr>
            </w:pPr>
            <w:r w:rsidRPr="009B2CB6">
              <w:rPr>
                <w:sz w:val="20"/>
                <w:szCs w:val="20"/>
              </w:rPr>
              <w:t>Методика расчёта</w:t>
            </w:r>
          </w:p>
        </w:tc>
        <w:tc>
          <w:tcPr>
            <w:tcW w:w="567" w:type="dxa"/>
          </w:tcPr>
          <w:p w:rsidR="009B2CB6" w:rsidRPr="009B2CB6" w:rsidRDefault="009B2CB6" w:rsidP="009B2CB6">
            <w:pPr>
              <w:widowControl w:val="0"/>
              <w:autoSpaceDE w:val="0"/>
              <w:autoSpaceDN w:val="0"/>
              <w:adjustRightInd w:val="0"/>
              <w:ind w:firstLine="720"/>
              <w:jc w:val="center"/>
              <w:rPr>
                <w:sz w:val="20"/>
                <w:szCs w:val="20"/>
              </w:rPr>
            </w:pPr>
          </w:p>
        </w:tc>
        <w:tc>
          <w:tcPr>
            <w:tcW w:w="5954" w:type="dxa"/>
            <w:gridSpan w:val="11"/>
          </w:tcPr>
          <w:p w:rsidR="009B2CB6" w:rsidRPr="009B2CB6" w:rsidRDefault="009B2CB6" w:rsidP="009B2CB6">
            <w:pPr>
              <w:widowControl w:val="0"/>
              <w:autoSpaceDE w:val="0"/>
              <w:autoSpaceDN w:val="0"/>
              <w:adjustRightInd w:val="0"/>
              <w:ind w:firstLine="720"/>
              <w:jc w:val="center"/>
              <w:rPr>
                <w:sz w:val="20"/>
                <w:szCs w:val="20"/>
              </w:rPr>
            </w:pPr>
            <w:r w:rsidRPr="009B2CB6">
              <w:rPr>
                <w:sz w:val="20"/>
                <w:szCs w:val="20"/>
              </w:rPr>
              <w:t>Значение показателей</w:t>
            </w:r>
          </w:p>
        </w:tc>
      </w:tr>
      <w:tr w:rsidR="009B2CB6" w:rsidRPr="009B2CB6" w:rsidTr="0098735B">
        <w:trPr>
          <w:trHeight w:val="143"/>
        </w:trPr>
        <w:tc>
          <w:tcPr>
            <w:tcW w:w="532" w:type="dxa"/>
            <w:vMerge/>
          </w:tcPr>
          <w:p w:rsidR="009B2CB6" w:rsidRPr="009B2CB6" w:rsidRDefault="009B2CB6" w:rsidP="009B2CB6">
            <w:pPr>
              <w:autoSpaceDE w:val="0"/>
              <w:autoSpaceDN w:val="0"/>
              <w:adjustRightInd w:val="0"/>
              <w:rPr>
                <w:sz w:val="20"/>
                <w:szCs w:val="20"/>
              </w:rPr>
            </w:pPr>
          </w:p>
        </w:tc>
        <w:tc>
          <w:tcPr>
            <w:tcW w:w="3118" w:type="dxa"/>
            <w:vMerge/>
            <w:vAlign w:val="center"/>
          </w:tcPr>
          <w:p w:rsidR="009B2CB6" w:rsidRPr="009B2CB6" w:rsidRDefault="009B2CB6" w:rsidP="009B2CB6">
            <w:pPr>
              <w:autoSpaceDE w:val="0"/>
              <w:autoSpaceDN w:val="0"/>
              <w:adjustRightInd w:val="0"/>
              <w:rPr>
                <w:sz w:val="20"/>
                <w:szCs w:val="20"/>
              </w:rPr>
            </w:pPr>
          </w:p>
        </w:tc>
        <w:tc>
          <w:tcPr>
            <w:tcW w:w="1142" w:type="dxa"/>
            <w:vMerge/>
          </w:tcPr>
          <w:p w:rsidR="009B2CB6" w:rsidRPr="009B2CB6" w:rsidRDefault="009B2CB6" w:rsidP="009B2CB6">
            <w:pPr>
              <w:autoSpaceDE w:val="0"/>
              <w:autoSpaceDN w:val="0"/>
              <w:adjustRightInd w:val="0"/>
              <w:rPr>
                <w:sz w:val="20"/>
                <w:szCs w:val="20"/>
              </w:rPr>
            </w:pPr>
          </w:p>
        </w:tc>
        <w:tc>
          <w:tcPr>
            <w:tcW w:w="3855" w:type="dxa"/>
            <w:vMerge/>
          </w:tcPr>
          <w:p w:rsidR="009B2CB6" w:rsidRPr="009B2CB6" w:rsidRDefault="009B2CB6" w:rsidP="009B2CB6">
            <w:pPr>
              <w:autoSpaceDE w:val="0"/>
              <w:autoSpaceDN w:val="0"/>
              <w:adjustRightInd w:val="0"/>
              <w:rPr>
                <w:sz w:val="20"/>
                <w:szCs w:val="20"/>
              </w:rPr>
            </w:pPr>
          </w:p>
        </w:tc>
        <w:tc>
          <w:tcPr>
            <w:tcW w:w="851" w:type="dxa"/>
            <w:gridSpan w:val="2"/>
            <w:vAlign w:val="center"/>
          </w:tcPr>
          <w:p w:rsidR="009B2CB6" w:rsidRPr="009B2CB6" w:rsidRDefault="009B2CB6" w:rsidP="009B2CB6">
            <w:pPr>
              <w:jc w:val="center"/>
              <w:rPr>
                <w:sz w:val="20"/>
                <w:szCs w:val="20"/>
              </w:rPr>
            </w:pPr>
            <w:r w:rsidRPr="009B2CB6">
              <w:rPr>
                <w:sz w:val="20"/>
                <w:szCs w:val="20"/>
              </w:rPr>
              <w:t>Всего</w:t>
            </w:r>
          </w:p>
        </w:tc>
        <w:tc>
          <w:tcPr>
            <w:tcW w:w="567" w:type="dxa"/>
            <w:vAlign w:val="center"/>
          </w:tcPr>
          <w:p w:rsidR="009B2CB6" w:rsidRPr="009B2CB6" w:rsidRDefault="009B2CB6" w:rsidP="009B2CB6">
            <w:pPr>
              <w:jc w:val="center"/>
              <w:rPr>
                <w:sz w:val="20"/>
                <w:szCs w:val="20"/>
              </w:rPr>
            </w:pPr>
            <w:r w:rsidRPr="009B2CB6">
              <w:rPr>
                <w:sz w:val="20"/>
                <w:szCs w:val="20"/>
              </w:rPr>
              <w:t>2014 год</w:t>
            </w:r>
          </w:p>
        </w:tc>
        <w:tc>
          <w:tcPr>
            <w:tcW w:w="567" w:type="dxa"/>
            <w:vAlign w:val="center"/>
          </w:tcPr>
          <w:p w:rsidR="009B2CB6" w:rsidRPr="009B2CB6" w:rsidRDefault="009B2CB6" w:rsidP="009B2CB6">
            <w:pPr>
              <w:jc w:val="center"/>
              <w:rPr>
                <w:sz w:val="20"/>
                <w:szCs w:val="20"/>
              </w:rPr>
            </w:pPr>
            <w:r w:rsidRPr="009B2CB6">
              <w:rPr>
                <w:sz w:val="20"/>
                <w:szCs w:val="20"/>
              </w:rPr>
              <w:t>2015 год</w:t>
            </w:r>
          </w:p>
        </w:tc>
        <w:tc>
          <w:tcPr>
            <w:tcW w:w="567" w:type="dxa"/>
            <w:vAlign w:val="center"/>
          </w:tcPr>
          <w:p w:rsidR="009B2CB6" w:rsidRPr="009B2CB6" w:rsidRDefault="009B2CB6" w:rsidP="009B2CB6">
            <w:pPr>
              <w:jc w:val="center"/>
              <w:rPr>
                <w:sz w:val="20"/>
                <w:szCs w:val="20"/>
              </w:rPr>
            </w:pPr>
            <w:r w:rsidRPr="009B2CB6">
              <w:rPr>
                <w:sz w:val="20"/>
                <w:szCs w:val="20"/>
              </w:rPr>
              <w:t>2016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2017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2018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2019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2020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2021 год</w:t>
            </w:r>
          </w:p>
        </w:tc>
        <w:tc>
          <w:tcPr>
            <w:tcW w:w="567" w:type="dxa"/>
          </w:tcPr>
          <w:p w:rsidR="009B2CB6" w:rsidRPr="009B2CB6" w:rsidRDefault="009B2CB6" w:rsidP="009B2CB6">
            <w:pPr>
              <w:rPr>
                <w:sz w:val="20"/>
                <w:szCs w:val="20"/>
              </w:rPr>
            </w:pPr>
            <w:r w:rsidRPr="009B2CB6">
              <w:rPr>
                <w:sz w:val="20"/>
                <w:szCs w:val="20"/>
              </w:rPr>
              <w:t>2022 год</w:t>
            </w:r>
          </w:p>
        </w:tc>
        <w:tc>
          <w:tcPr>
            <w:tcW w:w="567" w:type="dxa"/>
          </w:tcPr>
          <w:p w:rsidR="009B2CB6" w:rsidRPr="009B2CB6" w:rsidRDefault="009B2CB6" w:rsidP="009B2CB6">
            <w:pPr>
              <w:autoSpaceDE w:val="0"/>
              <w:autoSpaceDN w:val="0"/>
              <w:adjustRightInd w:val="0"/>
              <w:rPr>
                <w:sz w:val="20"/>
                <w:szCs w:val="20"/>
              </w:rPr>
            </w:pPr>
            <w:r w:rsidRPr="009B2CB6">
              <w:rPr>
                <w:sz w:val="20"/>
                <w:szCs w:val="20"/>
              </w:rPr>
              <w:t>2023 год</w:t>
            </w:r>
          </w:p>
        </w:tc>
      </w:tr>
      <w:tr w:rsidR="009B2CB6" w:rsidRPr="009B2CB6" w:rsidTr="0098735B">
        <w:trPr>
          <w:trHeight w:val="1597"/>
        </w:trPr>
        <w:tc>
          <w:tcPr>
            <w:tcW w:w="532" w:type="dxa"/>
          </w:tcPr>
          <w:p w:rsidR="009B2CB6" w:rsidRPr="009B2CB6" w:rsidRDefault="009B2CB6" w:rsidP="009B2CB6">
            <w:pPr>
              <w:snapToGrid w:val="0"/>
              <w:jc w:val="center"/>
              <w:rPr>
                <w:sz w:val="20"/>
                <w:szCs w:val="20"/>
              </w:rPr>
            </w:pPr>
            <w:r w:rsidRPr="009B2CB6">
              <w:rPr>
                <w:sz w:val="20"/>
                <w:szCs w:val="20"/>
              </w:rPr>
              <w:t>1</w:t>
            </w:r>
          </w:p>
        </w:tc>
        <w:tc>
          <w:tcPr>
            <w:tcW w:w="3118" w:type="dxa"/>
            <w:vAlign w:val="center"/>
          </w:tcPr>
          <w:p w:rsidR="009B2CB6" w:rsidRPr="009B2CB6" w:rsidRDefault="009B2CB6" w:rsidP="009B2CB6">
            <w:pPr>
              <w:jc w:val="both"/>
              <w:rPr>
                <w:sz w:val="20"/>
                <w:szCs w:val="20"/>
              </w:rPr>
            </w:pPr>
            <w:r w:rsidRPr="009B2CB6">
              <w:rPr>
                <w:sz w:val="20"/>
                <w:szCs w:val="20"/>
              </w:rPr>
              <w:t>- эффективность реализации ВЦП «Развитие физической культуры, спорта и реализация мероприятий в области молодёжной политики и культуры»;</w:t>
            </w:r>
          </w:p>
          <w:p w:rsidR="009B2CB6" w:rsidRPr="009B2CB6" w:rsidRDefault="009B2CB6" w:rsidP="009B2CB6">
            <w:pPr>
              <w:jc w:val="both"/>
              <w:rPr>
                <w:sz w:val="20"/>
                <w:szCs w:val="20"/>
              </w:rPr>
            </w:pPr>
          </w:p>
          <w:p w:rsidR="009B2CB6" w:rsidRPr="009B2CB6" w:rsidRDefault="009B2CB6" w:rsidP="009B2CB6">
            <w:pPr>
              <w:jc w:val="both"/>
              <w:rPr>
                <w:sz w:val="20"/>
                <w:szCs w:val="20"/>
              </w:rPr>
            </w:pPr>
          </w:p>
          <w:p w:rsidR="009B2CB6" w:rsidRPr="009B2CB6" w:rsidRDefault="009B2CB6" w:rsidP="009B2CB6">
            <w:pPr>
              <w:jc w:val="both"/>
              <w:rPr>
                <w:sz w:val="20"/>
                <w:szCs w:val="20"/>
              </w:rPr>
            </w:pPr>
          </w:p>
        </w:tc>
        <w:tc>
          <w:tcPr>
            <w:tcW w:w="1142" w:type="dxa"/>
          </w:tcPr>
          <w:p w:rsidR="009B2CB6" w:rsidRPr="009B2CB6" w:rsidRDefault="009B2CB6" w:rsidP="009B2CB6">
            <w:pPr>
              <w:snapToGrid w:val="0"/>
              <w:jc w:val="center"/>
              <w:rPr>
                <w:sz w:val="20"/>
                <w:szCs w:val="20"/>
              </w:rPr>
            </w:pPr>
            <w:r w:rsidRPr="009B2CB6">
              <w:rPr>
                <w:sz w:val="20"/>
                <w:szCs w:val="20"/>
              </w:rPr>
              <w:t>процент</w:t>
            </w:r>
          </w:p>
        </w:tc>
        <w:tc>
          <w:tcPr>
            <w:tcW w:w="3855" w:type="dxa"/>
            <w:vAlign w:val="center"/>
          </w:tcPr>
          <w:p w:rsidR="009B2CB6" w:rsidRPr="009B2CB6" w:rsidRDefault="009B2CB6" w:rsidP="009B2CB6">
            <w:pPr>
              <w:snapToGrid w:val="0"/>
              <w:rPr>
                <w:sz w:val="20"/>
                <w:szCs w:val="20"/>
              </w:rPr>
            </w:pPr>
            <w:r w:rsidRPr="009B2CB6">
              <w:rPr>
                <w:sz w:val="20"/>
                <w:szCs w:val="20"/>
              </w:rPr>
              <w:t>эффективность реализации ВЦП рассчитывается по формуле Э=((М</w:t>
            </w:r>
            <w:r w:rsidRPr="009B2CB6">
              <w:rPr>
                <w:sz w:val="20"/>
                <w:szCs w:val="20"/>
                <w:vertAlign w:val="subscript"/>
              </w:rPr>
              <w:t>1</w:t>
            </w:r>
            <w:r w:rsidRPr="009B2CB6">
              <w:rPr>
                <w:sz w:val="20"/>
                <w:szCs w:val="20"/>
              </w:rPr>
              <w:t>+М</w:t>
            </w:r>
            <w:r w:rsidRPr="009B2CB6">
              <w:rPr>
                <w:sz w:val="20"/>
                <w:szCs w:val="20"/>
                <w:vertAlign w:val="subscript"/>
              </w:rPr>
              <w:t>2</w:t>
            </w:r>
            <w:proofErr w:type="gramStart"/>
            <w:r w:rsidRPr="009B2CB6">
              <w:rPr>
                <w:sz w:val="20"/>
                <w:szCs w:val="20"/>
              </w:rPr>
              <w:t>+..</w:t>
            </w:r>
            <w:proofErr w:type="gramEnd"/>
            <w:r w:rsidRPr="009B2CB6">
              <w:rPr>
                <w:sz w:val="20"/>
                <w:szCs w:val="20"/>
              </w:rPr>
              <w:t>+М</w:t>
            </w:r>
            <w:r w:rsidRPr="009B2CB6">
              <w:rPr>
                <w:sz w:val="20"/>
                <w:szCs w:val="20"/>
                <w:vertAlign w:val="subscript"/>
                <w:lang w:val="en-US"/>
              </w:rPr>
              <w:t>n</w:t>
            </w:r>
            <w:r w:rsidRPr="009B2CB6">
              <w:rPr>
                <w:sz w:val="20"/>
                <w:szCs w:val="20"/>
              </w:rPr>
              <w:t>)/</w:t>
            </w:r>
            <w:r w:rsidRPr="009B2CB6">
              <w:rPr>
                <w:sz w:val="20"/>
                <w:szCs w:val="20"/>
                <w:lang w:val="en-US"/>
              </w:rPr>
              <w:t>N</w:t>
            </w:r>
            <w:r w:rsidRPr="009B2CB6">
              <w:rPr>
                <w:sz w:val="20"/>
                <w:szCs w:val="20"/>
              </w:rPr>
              <w:t>)*100 где:</w:t>
            </w:r>
          </w:p>
          <w:p w:rsidR="009B2CB6" w:rsidRPr="009B2CB6" w:rsidRDefault="009B2CB6" w:rsidP="009B2CB6">
            <w:pPr>
              <w:snapToGrid w:val="0"/>
              <w:rPr>
                <w:sz w:val="20"/>
                <w:szCs w:val="20"/>
              </w:rPr>
            </w:pPr>
            <w:r w:rsidRPr="009B2CB6">
              <w:rPr>
                <w:sz w:val="20"/>
                <w:szCs w:val="20"/>
              </w:rPr>
              <w:t xml:space="preserve"> М</w:t>
            </w:r>
            <w:r w:rsidRPr="009B2CB6">
              <w:rPr>
                <w:sz w:val="20"/>
                <w:szCs w:val="20"/>
                <w:vertAlign w:val="subscript"/>
              </w:rPr>
              <w:t xml:space="preserve">1, </w:t>
            </w:r>
            <w:r w:rsidRPr="009B2CB6">
              <w:rPr>
                <w:sz w:val="20"/>
                <w:szCs w:val="20"/>
              </w:rPr>
              <w:t>М</w:t>
            </w:r>
            <w:r w:rsidRPr="009B2CB6">
              <w:rPr>
                <w:sz w:val="20"/>
                <w:szCs w:val="20"/>
                <w:vertAlign w:val="subscript"/>
              </w:rPr>
              <w:t>2</w:t>
            </w:r>
            <w:r w:rsidRPr="009B2CB6">
              <w:rPr>
                <w:sz w:val="20"/>
                <w:szCs w:val="20"/>
              </w:rPr>
              <w:t xml:space="preserve"> и М</w:t>
            </w:r>
            <w:r w:rsidRPr="009B2CB6">
              <w:rPr>
                <w:sz w:val="20"/>
                <w:szCs w:val="20"/>
                <w:vertAlign w:val="subscript"/>
                <w:lang w:val="en-US"/>
              </w:rPr>
              <w:t>n</w:t>
            </w:r>
            <w:r w:rsidRPr="009B2CB6">
              <w:rPr>
                <w:sz w:val="20"/>
                <w:szCs w:val="20"/>
              </w:rPr>
              <w:t xml:space="preserve"> – процент исполнения индикаторов программных мероприятий ВЦП, </w:t>
            </w:r>
            <w:r w:rsidRPr="009B2CB6">
              <w:rPr>
                <w:sz w:val="20"/>
                <w:szCs w:val="20"/>
                <w:lang w:val="en-US"/>
              </w:rPr>
              <w:t>N</w:t>
            </w:r>
            <w:r w:rsidRPr="009B2CB6">
              <w:rPr>
                <w:sz w:val="20"/>
                <w:szCs w:val="20"/>
              </w:rPr>
              <w:t xml:space="preserve"> – число индикаторов</w:t>
            </w:r>
          </w:p>
        </w:tc>
        <w:tc>
          <w:tcPr>
            <w:tcW w:w="851" w:type="dxa"/>
            <w:gridSpan w:val="2"/>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tcPr>
          <w:p w:rsidR="009B2CB6" w:rsidRPr="009B2CB6" w:rsidRDefault="009B2CB6" w:rsidP="009B2CB6">
            <w:pPr>
              <w:rPr>
                <w:sz w:val="20"/>
                <w:szCs w:val="20"/>
              </w:rPr>
            </w:pPr>
          </w:p>
          <w:p w:rsidR="009B2CB6" w:rsidRPr="009B2CB6" w:rsidRDefault="009B2CB6" w:rsidP="009B2CB6">
            <w:pPr>
              <w:rPr>
                <w:sz w:val="20"/>
                <w:szCs w:val="20"/>
              </w:rPr>
            </w:pPr>
          </w:p>
          <w:p w:rsidR="009B2CB6" w:rsidRPr="009B2CB6" w:rsidRDefault="009B2CB6" w:rsidP="009B2CB6">
            <w:pPr>
              <w:rPr>
                <w:sz w:val="20"/>
                <w:szCs w:val="20"/>
              </w:rPr>
            </w:pPr>
          </w:p>
          <w:p w:rsidR="009B2CB6" w:rsidRPr="009B2CB6" w:rsidRDefault="009B2CB6" w:rsidP="009B2CB6">
            <w:pPr>
              <w:rPr>
                <w:sz w:val="20"/>
                <w:szCs w:val="20"/>
              </w:rPr>
            </w:pPr>
            <w:r w:rsidRPr="009B2CB6">
              <w:rPr>
                <w:sz w:val="20"/>
                <w:szCs w:val="20"/>
              </w:rPr>
              <w:t>100</w:t>
            </w:r>
          </w:p>
        </w:tc>
        <w:tc>
          <w:tcPr>
            <w:tcW w:w="567" w:type="dxa"/>
          </w:tcPr>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r w:rsidRPr="009B2CB6">
              <w:rPr>
                <w:sz w:val="20"/>
                <w:szCs w:val="20"/>
              </w:rPr>
              <w:t>100</w:t>
            </w:r>
          </w:p>
        </w:tc>
      </w:tr>
      <w:tr w:rsidR="009B2CB6" w:rsidRPr="009B2CB6" w:rsidTr="0098735B">
        <w:trPr>
          <w:trHeight w:val="143"/>
        </w:trPr>
        <w:tc>
          <w:tcPr>
            <w:tcW w:w="532" w:type="dxa"/>
          </w:tcPr>
          <w:p w:rsidR="009B2CB6" w:rsidRPr="009B2CB6" w:rsidRDefault="009B2CB6" w:rsidP="009B2CB6">
            <w:pPr>
              <w:snapToGrid w:val="0"/>
              <w:jc w:val="center"/>
              <w:rPr>
                <w:sz w:val="20"/>
                <w:szCs w:val="20"/>
              </w:rPr>
            </w:pPr>
            <w:r w:rsidRPr="009B2CB6">
              <w:rPr>
                <w:sz w:val="20"/>
                <w:szCs w:val="20"/>
              </w:rPr>
              <w:t>2</w:t>
            </w:r>
          </w:p>
        </w:tc>
        <w:tc>
          <w:tcPr>
            <w:tcW w:w="3118" w:type="dxa"/>
            <w:vAlign w:val="center"/>
          </w:tcPr>
          <w:p w:rsidR="009B2CB6" w:rsidRPr="009B2CB6" w:rsidRDefault="009B2CB6" w:rsidP="009B2CB6">
            <w:pPr>
              <w:snapToGrid w:val="0"/>
              <w:rPr>
                <w:sz w:val="20"/>
                <w:szCs w:val="20"/>
              </w:rPr>
            </w:pPr>
            <w:r w:rsidRPr="009B2CB6">
              <w:rPr>
                <w:sz w:val="20"/>
                <w:szCs w:val="20"/>
              </w:rPr>
              <w:t>- эффективность реализации ВЦП «Обеспечение доступности и качества предоставления мер социальной поддержки отдельным категориям граждан».</w:t>
            </w:r>
          </w:p>
          <w:p w:rsidR="009B2CB6" w:rsidRPr="009B2CB6" w:rsidRDefault="009B2CB6" w:rsidP="009B2CB6">
            <w:pPr>
              <w:snapToGrid w:val="0"/>
              <w:rPr>
                <w:sz w:val="20"/>
                <w:szCs w:val="20"/>
              </w:rPr>
            </w:pPr>
          </w:p>
          <w:p w:rsidR="009B2CB6" w:rsidRPr="009B2CB6" w:rsidRDefault="009B2CB6" w:rsidP="009B2CB6">
            <w:pPr>
              <w:snapToGrid w:val="0"/>
              <w:rPr>
                <w:sz w:val="20"/>
                <w:szCs w:val="20"/>
              </w:rPr>
            </w:pPr>
          </w:p>
          <w:p w:rsidR="009B2CB6" w:rsidRPr="009B2CB6" w:rsidRDefault="009B2CB6" w:rsidP="009B2CB6">
            <w:pPr>
              <w:snapToGrid w:val="0"/>
              <w:rPr>
                <w:sz w:val="20"/>
                <w:szCs w:val="20"/>
              </w:rPr>
            </w:pPr>
          </w:p>
        </w:tc>
        <w:tc>
          <w:tcPr>
            <w:tcW w:w="1142" w:type="dxa"/>
          </w:tcPr>
          <w:p w:rsidR="009B2CB6" w:rsidRPr="009B2CB6" w:rsidRDefault="009B2CB6" w:rsidP="009B2CB6">
            <w:pPr>
              <w:snapToGrid w:val="0"/>
              <w:jc w:val="center"/>
              <w:rPr>
                <w:sz w:val="20"/>
                <w:szCs w:val="20"/>
              </w:rPr>
            </w:pPr>
            <w:r w:rsidRPr="009B2CB6">
              <w:rPr>
                <w:sz w:val="20"/>
                <w:szCs w:val="20"/>
              </w:rPr>
              <w:t>процент</w:t>
            </w:r>
          </w:p>
        </w:tc>
        <w:tc>
          <w:tcPr>
            <w:tcW w:w="3855" w:type="dxa"/>
            <w:vAlign w:val="center"/>
          </w:tcPr>
          <w:p w:rsidR="009B2CB6" w:rsidRPr="009B2CB6" w:rsidRDefault="009B2CB6" w:rsidP="009B2CB6">
            <w:pPr>
              <w:snapToGrid w:val="0"/>
              <w:rPr>
                <w:sz w:val="20"/>
                <w:szCs w:val="20"/>
              </w:rPr>
            </w:pPr>
            <w:r w:rsidRPr="009B2CB6">
              <w:rPr>
                <w:sz w:val="20"/>
                <w:szCs w:val="20"/>
              </w:rPr>
              <w:t>эффективность реализации ВЦП рассчитывается по формуле Э=((М</w:t>
            </w:r>
            <w:r w:rsidRPr="009B2CB6">
              <w:rPr>
                <w:sz w:val="20"/>
                <w:szCs w:val="20"/>
                <w:vertAlign w:val="subscript"/>
              </w:rPr>
              <w:t>1</w:t>
            </w:r>
            <w:r w:rsidRPr="009B2CB6">
              <w:rPr>
                <w:sz w:val="20"/>
                <w:szCs w:val="20"/>
              </w:rPr>
              <w:t>+М</w:t>
            </w:r>
            <w:r w:rsidRPr="009B2CB6">
              <w:rPr>
                <w:sz w:val="20"/>
                <w:szCs w:val="20"/>
                <w:vertAlign w:val="subscript"/>
              </w:rPr>
              <w:t>2</w:t>
            </w:r>
            <w:proofErr w:type="gramStart"/>
            <w:r w:rsidRPr="009B2CB6">
              <w:rPr>
                <w:sz w:val="20"/>
                <w:szCs w:val="20"/>
              </w:rPr>
              <w:t>+..</w:t>
            </w:r>
            <w:proofErr w:type="gramEnd"/>
            <w:r w:rsidRPr="009B2CB6">
              <w:rPr>
                <w:sz w:val="20"/>
                <w:szCs w:val="20"/>
              </w:rPr>
              <w:t>+М</w:t>
            </w:r>
            <w:r w:rsidRPr="009B2CB6">
              <w:rPr>
                <w:sz w:val="20"/>
                <w:szCs w:val="20"/>
                <w:vertAlign w:val="subscript"/>
                <w:lang w:val="en-US"/>
              </w:rPr>
              <w:t>n</w:t>
            </w:r>
            <w:r w:rsidRPr="009B2CB6">
              <w:rPr>
                <w:sz w:val="20"/>
                <w:szCs w:val="20"/>
              </w:rPr>
              <w:t>)/</w:t>
            </w:r>
            <w:r w:rsidRPr="009B2CB6">
              <w:rPr>
                <w:sz w:val="20"/>
                <w:szCs w:val="20"/>
                <w:lang w:val="en-US"/>
              </w:rPr>
              <w:t>N</w:t>
            </w:r>
            <w:r w:rsidRPr="009B2CB6">
              <w:rPr>
                <w:sz w:val="20"/>
                <w:szCs w:val="20"/>
              </w:rPr>
              <w:t>)*100 где:</w:t>
            </w:r>
          </w:p>
          <w:p w:rsidR="009B2CB6" w:rsidRPr="009B2CB6" w:rsidRDefault="009B2CB6" w:rsidP="009B2CB6">
            <w:pPr>
              <w:snapToGrid w:val="0"/>
              <w:rPr>
                <w:sz w:val="20"/>
                <w:szCs w:val="20"/>
              </w:rPr>
            </w:pPr>
            <w:r w:rsidRPr="009B2CB6">
              <w:rPr>
                <w:sz w:val="20"/>
                <w:szCs w:val="20"/>
              </w:rPr>
              <w:t xml:space="preserve"> М</w:t>
            </w:r>
            <w:r w:rsidRPr="009B2CB6">
              <w:rPr>
                <w:sz w:val="20"/>
                <w:szCs w:val="20"/>
                <w:vertAlign w:val="subscript"/>
              </w:rPr>
              <w:t xml:space="preserve">1, </w:t>
            </w:r>
            <w:r w:rsidRPr="009B2CB6">
              <w:rPr>
                <w:sz w:val="20"/>
                <w:szCs w:val="20"/>
              </w:rPr>
              <w:t>М</w:t>
            </w:r>
            <w:r w:rsidRPr="009B2CB6">
              <w:rPr>
                <w:sz w:val="20"/>
                <w:szCs w:val="20"/>
                <w:vertAlign w:val="subscript"/>
              </w:rPr>
              <w:t>2</w:t>
            </w:r>
            <w:r w:rsidRPr="009B2CB6">
              <w:rPr>
                <w:sz w:val="20"/>
                <w:szCs w:val="20"/>
              </w:rPr>
              <w:t xml:space="preserve"> и М</w:t>
            </w:r>
            <w:r w:rsidRPr="009B2CB6">
              <w:rPr>
                <w:sz w:val="20"/>
                <w:szCs w:val="20"/>
                <w:vertAlign w:val="subscript"/>
                <w:lang w:val="en-US"/>
              </w:rPr>
              <w:t>n</w:t>
            </w:r>
            <w:r w:rsidRPr="009B2CB6">
              <w:rPr>
                <w:sz w:val="20"/>
                <w:szCs w:val="20"/>
              </w:rPr>
              <w:t xml:space="preserve"> – процент исполнения индикаторов программных мероприятий ВЦП, </w:t>
            </w:r>
            <w:r w:rsidRPr="009B2CB6">
              <w:rPr>
                <w:sz w:val="20"/>
                <w:szCs w:val="20"/>
                <w:lang w:val="en-US"/>
              </w:rPr>
              <w:t>N</w:t>
            </w:r>
            <w:r w:rsidRPr="009B2CB6">
              <w:rPr>
                <w:sz w:val="20"/>
                <w:szCs w:val="20"/>
              </w:rPr>
              <w:t xml:space="preserve"> – число индикаторов</w:t>
            </w:r>
          </w:p>
        </w:tc>
        <w:tc>
          <w:tcPr>
            <w:tcW w:w="851" w:type="dxa"/>
            <w:gridSpan w:val="2"/>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snapToGrid w:val="0"/>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vAlign w:val="center"/>
          </w:tcPr>
          <w:p w:rsidR="009B2CB6" w:rsidRPr="009B2CB6" w:rsidRDefault="009B2CB6" w:rsidP="009B2CB6">
            <w:pPr>
              <w:jc w:val="center"/>
              <w:rPr>
                <w:sz w:val="20"/>
                <w:szCs w:val="20"/>
              </w:rPr>
            </w:pPr>
            <w:r w:rsidRPr="009B2CB6">
              <w:rPr>
                <w:sz w:val="20"/>
                <w:szCs w:val="20"/>
              </w:rPr>
              <w:t>100</w:t>
            </w:r>
          </w:p>
        </w:tc>
        <w:tc>
          <w:tcPr>
            <w:tcW w:w="567" w:type="dxa"/>
          </w:tcPr>
          <w:p w:rsidR="009B2CB6" w:rsidRPr="009B2CB6" w:rsidRDefault="009B2CB6" w:rsidP="009B2CB6">
            <w:pPr>
              <w:rPr>
                <w:sz w:val="20"/>
                <w:szCs w:val="20"/>
              </w:rPr>
            </w:pPr>
          </w:p>
          <w:p w:rsidR="009B2CB6" w:rsidRPr="009B2CB6" w:rsidRDefault="009B2CB6" w:rsidP="009B2CB6">
            <w:pPr>
              <w:rPr>
                <w:sz w:val="20"/>
                <w:szCs w:val="20"/>
              </w:rPr>
            </w:pPr>
          </w:p>
          <w:p w:rsidR="009B2CB6" w:rsidRPr="009B2CB6" w:rsidRDefault="009B2CB6" w:rsidP="009B2CB6">
            <w:pPr>
              <w:rPr>
                <w:sz w:val="20"/>
                <w:szCs w:val="20"/>
              </w:rPr>
            </w:pPr>
          </w:p>
          <w:p w:rsidR="009B2CB6" w:rsidRPr="009B2CB6" w:rsidRDefault="009B2CB6" w:rsidP="009B2CB6">
            <w:pPr>
              <w:rPr>
                <w:sz w:val="20"/>
                <w:szCs w:val="20"/>
              </w:rPr>
            </w:pPr>
            <w:r w:rsidRPr="009B2CB6">
              <w:rPr>
                <w:sz w:val="20"/>
                <w:szCs w:val="20"/>
              </w:rPr>
              <w:t>100</w:t>
            </w:r>
          </w:p>
        </w:tc>
        <w:tc>
          <w:tcPr>
            <w:tcW w:w="567" w:type="dxa"/>
          </w:tcPr>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jc w:val="center"/>
              <w:rPr>
                <w:sz w:val="20"/>
                <w:szCs w:val="20"/>
              </w:rPr>
            </w:pPr>
          </w:p>
          <w:p w:rsidR="009B2CB6" w:rsidRPr="009B2CB6" w:rsidRDefault="009B2CB6" w:rsidP="009B2CB6">
            <w:pPr>
              <w:rPr>
                <w:sz w:val="20"/>
                <w:szCs w:val="20"/>
              </w:rPr>
            </w:pPr>
            <w:r w:rsidRPr="009B2CB6">
              <w:rPr>
                <w:sz w:val="20"/>
                <w:szCs w:val="20"/>
              </w:rPr>
              <w:t>100</w:t>
            </w:r>
          </w:p>
        </w:tc>
      </w:tr>
    </w:tbl>
    <w:p w:rsidR="009B2CB6" w:rsidRPr="009B2CB6" w:rsidRDefault="009B2CB6" w:rsidP="009B2CB6">
      <w:pPr>
        <w:spacing w:line="360" w:lineRule="atLeast"/>
        <w:ind w:firstLine="709"/>
        <w:rPr>
          <w:kern w:val="2"/>
          <w:sz w:val="20"/>
          <w:szCs w:val="20"/>
        </w:rPr>
      </w:pPr>
    </w:p>
    <w:p w:rsidR="003270DF" w:rsidRPr="003270DF" w:rsidRDefault="003270DF" w:rsidP="003270DF">
      <w:pPr>
        <w:autoSpaceDE w:val="0"/>
        <w:autoSpaceDN w:val="0"/>
        <w:adjustRightInd w:val="0"/>
        <w:jc w:val="both"/>
        <w:rPr>
          <w:sz w:val="20"/>
          <w:szCs w:val="20"/>
        </w:rPr>
      </w:pPr>
    </w:p>
    <w:tbl>
      <w:tblPr>
        <w:tblW w:w="4677" w:type="dxa"/>
        <w:jc w:val="right"/>
        <w:tblLayout w:type="fixed"/>
        <w:tblLook w:val="04A0" w:firstRow="1" w:lastRow="0" w:firstColumn="1" w:lastColumn="0" w:noHBand="0" w:noVBand="1"/>
      </w:tblPr>
      <w:tblGrid>
        <w:gridCol w:w="533"/>
        <w:gridCol w:w="2869"/>
        <w:gridCol w:w="465"/>
        <w:gridCol w:w="810"/>
      </w:tblGrid>
      <w:tr w:rsidR="003270DF" w:rsidRPr="003270DF" w:rsidTr="0098735B">
        <w:trPr>
          <w:jc w:val="right"/>
        </w:trPr>
        <w:tc>
          <w:tcPr>
            <w:tcW w:w="4677" w:type="dxa"/>
            <w:gridSpan w:val="4"/>
            <w:shd w:val="clear" w:color="auto" w:fill="auto"/>
          </w:tcPr>
          <w:p w:rsidR="003270DF" w:rsidRPr="003270DF" w:rsidRDefault="003270DF" w:rsidP="003270DF">
            <w:pPr>
              <w:jc w:val="both"/>
              <w:rPr>
                <w:sz w:val="20"/>
                <w:szCs w:val="20"/>
              </w:rPr>
            </w:pPr>
            <w:r w:rsidRPr="003270DF">
              <w:rPr>
                <w:sz w:val="20"/>
                <w:szCs w:val="20"/>
              </w:rPr>
              <w:br w:type="page"/>
              <w:t xml:space="preserve">Приложение </w:t>
            </w:r>
          </w:p>
        </w:tc>
      </w:tr>
      <w:tr w:rsidR="003270DF" w:rsidRPr="003270DF" w:rsidTr="0098735B">
        <w:trPr>
          <w:jc w:val="right"/>
        </w:trPr>
        <w:tc>
          <w:tcPr>
            <w:tcW w:w="4677" w:type="dxa"/>
            <w:gridSpan w:val="4"/>
            <w:shd w:val="clear" w:color="auto" w:fill="auto"/>
          </w:tcPr>
          <w:p w:rsidR="003270DF" w:rsidRPr="003270DF" w:rsidRDefault="003270DF" w:rsidP="003270DF">
            <w:pPr>
              <w:jc w:val="both"/>
              <w:rPr>
                <w:sz w:val="20"/>
                <w:szCs w:val="20"/>
              </w:rPr>
            </w:pPr>
            <w:r w:rsidRPr="003270DF">
              <w:rPr>
                <w:sz w:val="20"/>
                <w:szCs w:val="20"/>
              </w:rPr>
              <w:br w:type="page"/>
              <w:t>к постановлению Администрации Орловского сельского поселения Тарского муниципального района Омской области</w:t>
            </w:r>
          </w:p>
        </w:tc>
      </w:tr>
      <w:tr w:rsidR="003270DF" w:rsidRPr="003270DF" w:rsidTr="0098735B">
        <w:trPr>
          <w:jc w:val="right"/>
        </w:trPr>
        <w:tc>
          <w:tcPr>
            <w:tcW w:w="533" w:type="dxa"/>
            <w:shd w:val="clear" w:color="auto" w:fill="auto"/>
          </w:tcPr>
          <w:p w:rsidR="003270DF" w:rsidRPr="003270DF" w:rsidRDefault="003270DF" w:rsidP="003270DF">
            <w:pPr>
              <w:jc w:val="both"/>
              <w:rPr>
                <w:sz w:val="20"/>
                <w:szCs w:val="20"/>
              </w:rPr>
            </w:pPr>
            <w:r w:rsidRPr="003270DF">
              <w:rPr>
                <w:sz w:val="20"/>
                <w:szCs w:val="20"/>
              </w:rPr>
              <w:t>от</w:t>
            </w:r>
          </w:p>
        </w:tc>
        <w:tc>
          <w:tcPr>
            <w:tcW w:w="2869" w:type="dxa"/>
            <w:tcBorders>
              <w:bottom w:val="single" w:sz="4" w:space="0" w:color="auto"/>
            </w:tcBorders>
            <w:shd w:val="clear" w:color="auto" w:fill="auto"/>
          </w:tcPr>
          <w:p w:rsidR="003270DF" w:rsidRPr="003270DF" w:rsidRDefault="003270DF" w:rsidP="003270DF">
            <w:pPr>
              <w:jc w:val="center"/>
              <w:rPr>
                <w:sz w:val="20"/>
                <w:szCs w:val="20"/>
              </w:rPr>
            </w:pPr>
            <w:r w:rsidRPr="003270DF">
              <w:rPr>
                <w:sz w:val="20"/>
                <w:szCs w:val="20"/>
              </w:rPr>
              <w:t>31 октября 2024 года</w:t>
            </w:r>
          </w:p>
        </w:tc>
        <w:tc>
          <w:tcPr>
            <w:tcW w:w="465" w:type="dxa"/>
            <w:shd w:val="clear" w:color="auto" w:fill="auto"/>
          </w:tcPr>
          <w:p w:rsidR="003270DF" w:rsidRPr="003270DF" w:rsidRDefault="003270DF" w:rsidP="003270DF">
            <w:pPr>
              <w:jc w:val="both"/>
              <w:rPr>
                <w:sz w:val="20"/>
                <w:szCs w:val="20"/>
              </w:rPr>
            </w:pPr>
            <w:r w:rsidRPr="003270DF">
              <w:rPr>
                <w:sz w:val="20"/>
                <w:szCs w:val="20"/>
              </w:rPr>
              <w:t>№</w:t>
            </w:r>
          </w:p>
        </w:tc>
        <w:tc>
          <w:tcPr>
            <w:tcW w:w="810" w:type="dxa"/>
            <w:tcBorders>
              <w:bottom w:val="single" w:sz="4" w:space="0" w:color="auto"/>
            </w:tcBorders>
            <w:shd w:val="clear" w:color="auto" w:fill="auto"/>
          </w:tcPr>
          <w:p w:rsidR="003270DF" w:rsidRPr="003270DF" w:rsidRDefault="003270DF" w:rsidP="003270DF">
            <w:pPr>
              <w:jc w:val="center"/>
              <w:rPr>
                <w:sz w:val="20"/>
                <w:szCs w:val="20"/>
              </w:rPr>
            </w:pPr>
            <w:r w:rsidRPr="003270DF">
              <w:rPr>
                <w:sz w:val="20"/>
                <w:szCs w:val="20"/>
              </w:rPr>
              <w:t>68</w:t>
            </w:r>
          </w:p>
        </w:tc>
      </w:tr>
    </w:tbl>
    <w:p w:rsidR="003270DF" w:rsidRPr="003270DF" w:rsidRDefault="003270DF" w:rsidP="003270DF">
      <w:pPr>
        <w:widowControl w:val="0"/>
        <w:autoSpaceDE w:val="0"/>
        <w:autoSpaceDN w:val="0"/>
        <w:adjustRightInd w:val="0"/>
        <w:rPr>
          <w:bCs/>
          <w:sz w:val="20"/>
          <w:szCs w:val="20"/>
        </w:rPr>
      </w:pPr>
    </w:p>
    <w:p w:rsidR="003270DF" w:rsidRPr="003270DF" w:rsidRDefault="003270DF" w:rsidP="003270DF">
      <w:pPr>
        <w:widowControl w:val="0"/>
        <w:autoSpaceDE w:val="0"/>
        <w:autoSpaceDN w:val="0"/>
        <w:adjustRightInd w:val="0"/>
        <w:ind w:left="4962"/>
        <w:jc w:val="both"/>
        <w:rPr>
          <w:sz w:val="20"/>
          <w:szCs w:val="20"/>
        </w:rPr>
      </w:pPr>
      <w:r w:rsidRPr="003270DF">
        <w:rPr>
          <w:sz w:val="20"/>
          <w:szCs w:val="20"/>
        </w:rPr>
        <w:t>«Приложение № 4</w:t>
      </w:r>
    </w:p>
    <w:p w:rsidR="003270DF" w:rsidRPr="003270DF" w:rsidRDefault="003270DF" w:rsidP="003270DF">
      <w:pPr>
        <w:ind w:left="4962"/>
        <w:contextualSpacing/>
        <w:jc w:val="both"/>
        <w:rPr>
          <w:sz w:val="20"/>
          <w:szCs w:val="20"/>
        </w:rPr>
      </w:pPr>
      <w:r w:rsidRPr="003270DF">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3270DF" w:rsidRPr="003270DF" w:rsidRDefault="003270DF" w:rsidP="003270DF">
      <w:pPr>
        <w:widowControl w:val="0"/>
        <w:autoSpaceDE w:val="0"/>
        <w:autoSpaceDN w:val="0"/>
        <w:adjustRightInd w:val="0"/>
        <w:ind w:left="5103"/>
        <w:rPr>
          <w:sz w:val="20"/>
          <w:szCs w:val="20"/>
        </w:rPr>
      </w:pPr>
    </w:p>
    <w:p w:rsidR="003270DF" w:rsidRPr="003270DF" w:rsidRDefault="003270DF" w:rsidP="003270DF">
      <w:pPr>
        <w:autoSpaceDE w:val="0"/>
        <w:autoSpaceDN w:val="0"/>
        <w:adjustRightInd w:val="0"/>
        <w:jc w:val="center"/>
        <w:rPr>
          <w:b/>
          <w:sz w:val="20"/>
          <w:szCs w:val="20"/>
        </w:rPr>
      </w:pPr>
      <w:r w:rsidRPr="003270DF">
        <w:rPr>
          <w:b/>
          <w:sz w:val="20"/>
          <w:szCs w:val="20"/>
        </w:rPr>
        <w:lastRenderedPageBreak/>
        <w:t>ПОДПРОГРАММА</w:t>
      </w:r>
    </w:p>
    <w:p w:rsidR="003270DF" w:rsidRPr="003270DF" w:rsidRDefault="003270DF" w:rsidP="003270DF">
      <w:pPr>
        <w:widowControl w:val="0"/>
        <w:autoSpaceDE w:val="0"/>
        <w:autoSpaceDN w:val="0"/>
        <w:adjustRightInd w:val="0"/>
        <w:jc w:val="center"/>
        <w:rPr>
          <w:b/>
          <w:sz w:val="20"/>
          <w:szCs w:val="20"/>
        </w:rPr>
      </w:pPr>
      <w:r w:rsidRPr="003270DF">
        <w:rPr>
          <w:b/>
          <w:sz w:val="20"/>
          <w:szCs w:val="20"/>
        </w:rPr>
        <w:t>«Энергосбережение и повышение энергетической эффективности в Орловском сельском поселении Тарского муниципального района Омской области»</w:t>
      </w:r>
    </w:p>
    <w:p w:rsidR="003270DF" w:rsidRPr="003270DF" w:rsidRDefault="003270DF" w:rsidP="003270DF">
      <w:pPr>
        <w:autoSpaceDE w:val="0"/>
        <w:autoSpaceDN w:val="0"/>
        <w:adjustRightInd w:val="0"/>
        <w:jc w:val="center"/>
        <w:rPr>
          <w:sz w:val="20"/>
          <w:szCs w:val="20"/>
        </w:rPr>
      </w:pPr>
    </w:p>
    <w:p w:rsidR="003270DF" w:rsidRPr="003270DF" w:rsidRDefault="003270DF" w:rsidP="003270DF">
      <w:pPr>
        <w:autoSpaceDE w:val="0"/>
        <w:autoSpaceDN w:val="0"/>
        <w:adjustRightInd w:val="0"/>
        <w:jc w:val="center"/>
        <w:rPr>
          <w:b/>
          <w:sz w:val="20"/>
          <w:szCs w:val="20"/>
        </w:rPr>
      </w:pPr>
      <w:r w:rsidRPr="003270DF">
        <w:rPr>
          <w:b/>
          <w:sz w:val="20"/>
          <w:szCs w:val="20"/>
        </w:rPr>
        <w:t xml:space="preserve">Раздел 1. Паспорт подпрограммы муниципальной программы Орловского сельского поселения Тарского муниципального района Омской области </w:t>
      </w:r>
    </w:p>
    <w:p w:rsidR="003270DF" w:rsidRPr="003270DF" w:rsidRDefault="003270DF" w:rsidP="003270DF">
      <w:pPr>
        <w:autoSpaceDE w:val="0"/>
        <w:autoSpaceDN w:val="0"/>
        <w:adjustRightInd w:val="0"/>
        <w:jc w:val="center"/>
        <w:rPr>
          <w:sz w:val="20"/>
          <w:szCs w:val="20"/>
        </w:rPr>
      </w:pPr>
      <w:r w:rsidRPr="003270DF">
        <w:rPr>
          <w:sz w:val="20"/>
          <w:szCs w:val="20"/>
        </w:rPr>
        <w:t>(в редакции постановления от 31 октября 2024 года № 68)</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3270DF" w:rsidRPr="003270DF" w:rsidTr="0098735B">
        <w:trPr>
          <w:trHeight w:val="1328"/>
        </w:trPr>
        <w:tc>
          <w:tcPr>
            <w:tcW w:w="3969" w:type="dxa"/>
          </w:tcPr>
          <w:p w:rsidR="003270DF" w:rsidRPr="003270DF" w:rsidRDefault="003270DF" w:rsidP="003270DF">
            <w:pPr>
              <w:rPr>
                <w:sz w:val="20"/>
                <w:szCs w:val="20"/>
              </w:rPr>
            </w:pPr>
            <w:r w:rsidRPr="003270DF">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245" w:type="dxa"/>
          </w:tcPr>
          <w:p w:rsidR="003270DF" w:rsidRPr="003270DF" w:rsidRDefault="003270DF" w:rsidP="003270DF">
            <w:pPr>
              <w:jc w:val="both"/>
              <w:rPr>
                <w:sz w:val="20"/>
                <w:szCs w:val="20"/>
              </w:rPr>
            </w:pPr>
            <w:r w:rsidRPr="003270DF">
              <w:rPr>
                <w:sz w:val="20"/>
                <w:szCs w:val="20"/>
              </w:rPr>
              <w:t>Развитие экономического потенциала Орловского сельского поселения Тарского муниципального района Омской области» на 2014-2026 годы</w:t>
            </w:r>
          </w:p>
        </w:tc>
      </w:tr>
      <w:tr w:rsidR="003270DF" w:rsidRPr="003270DF" w:rsidTr="0098735B">
        <w:trPr>
          <w:trHeight w:val="1366"/>
        </w:trPr>
        <w:tc>
          <w:tcPr>
            <w:tcW w:w="3969" w:type="dxa"/>
          </w:tcPr>
          <w:p w:rsidR="003270DF" w:rsidRPr="003270DF" w:rsidRDefault="003270DF" w:rsidP="003270DF">
            <w:pPr>
              <w:rPr>
                <w:sz w:val="20"/>
                <w:szCs w:val="20"/>
              </w:rPr>
            </w:pPr>
            <w:r w:rsidRPr="003270DF">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245" w:type="dxa"/>
          </w:tcPr>
          <w:p w:rsidR="003270DF" w:rsidRPr="003270DF" w:rsidRDefault="003270DF" w:rsidP="003270DF">
            <w:pPr>
              <w:widowControl w:val="0"/>
              <w:autoSpaceDE w:val="0"/>
              <w:autoSpaceDN w:val="0"/>
              <w:adjustRightInd w:val="0"/>
              <w:jc w:val="both"/>
              <w:rPr>
                <w:sz w:val="20"/>
                <w:szCs w:val="20"/>
              </w:rPr>
            </w:pPr>
            <w:r w:rsidRPr="003270DF">
              <w:rPr>
                <w:sz w:val="20"/>
                <w:szCs w:val="20"/>
              </w:rPr>
              <w:t>Энергосбережение и повышение энергетической эффективности в Орловском сельском поселении Тарского муниципального района</w:t>
            </w:r>
          </w:p>
          <w:p w:rsidR="003270DF" w:rsidRPr="003270DF" w:rsidRDefault="003270DF" w:rsidP="003270DF">
            <w:pPr>
              <w:jc w:val="both"/>
              <w:rPr>
                <w:sz w:val="20"/>
                <w:szCs w:val="20"/>
              </w:rPr>
            </w:pPr>
            <w:r w:rsidRPr="003270DF">
              <w:rPr>
                <w:sz w:val="20"/>
                <w:szCs w:val="20"/>
              </w:rPr>
              <w:t xml:space="preserve"> </w:t>
            </w:r>
          </w:p>
        </w:tc>
      </w:tr>
      <w:tr w:rsidR="003270DF" w:rsidRPr="003270DF" w:rsidTr="0098735B">
        <w:tc>
          <w:tcPr>
            <w:tcW w:w="3969" w:type="dxa"/>
          </w:tcPr>
          <w:p w:rsidR="003270DF" w:rsidRPr="003270DF" w:rsidRDefault="003270DF" w:rsidP="003270DF">
            <w:pPr>
              <w:rPr>
                <w:sz w:val="20"/>
                <w:szCs w:val="20"/>
                <w:highlight w:val="yellow"/>
              </w:rPr>
            </w:pPr>
            <w:r w:rsidRPr="003270D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245" w:type="dxa"/>
          </w:tcPr>
          <w:p w:rsidR="003270DF" w:rsidRPr="003270DF" w:rsidRDefault="003270DF" w:rsidP="003270DF">
            <w:pPr>
              <w:autoSpaceDE w:val="0"/>
              <w:autoSpaceDN w:val="0"/>
              <w:adjustRightInd w:val="0"/>
              <w:jc w:val="both"/>
              <w:rPr>
                <w:sz w:val="20"/>
                <w:szCs w:val="20"/>
              </w:rPr>
            </w:pPr>
            <w:r w:rsidRPr="003270DF">
              <w:rPr>
                <w:sz w:val="20"/>
                <w:szCs w:val="20"/>
              </w:rPr>
              <w:t>Администрация Орловского сельского поселения Тарского муниципального района Омской области</w:t>
            </w:r>
          </w:p>
          <w:p w:rsidR="003270DF" w:rsidRPr="003270DF" w:rsidRDefault="003270DF" w:rsidP="003270DF">
            <w:pPr>
              <w:jc w:val="both"/>
              <w:rPr>
                <w:sz w:val="20"/>
                <w:szCs w:val="20"/>
                <w:highlight w:val="yellow"/>
              </w:rPr>
            </w:pPr>
          </w:p>
        </w:tc>
      </w:tr>
      <w:tr w:rsidR="003270DF" w:rsidRPr="003270DF" w:rsidTr="0098735B">
        <w:tc>
          <w:tcPr>
            <w:tcW w:w="3969" w:type="dxa"/>
          </w:tcPr>
          <w:p w:rsidR="003270DF" w:rsidRPr="003270DF" w:rsidRDefault="003270DF" w:rsidP="003270DF">
            <w:pPr>
              <w:autoSpaceDE w:val="0"/>
              <w:autoSpaceDN w:val="0"/>
              <w:adjustRightInd w:val="0"/>
              <w:rPr>
                <w:sz w:val="20"/>
                <w:szCs w:val="20"/>
                <w:highlight w:val="yellow"/>
              </w:rPr>
            </w:pPr>
            <w:r w:rsidRPr="003270D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245" w:type="dxa"/>
          </w:tcPr>
          <w:p w:rsidR="003270DF" w:rsidRPr="003270DF" w:rsidRDefault="003270DF" w:rsidP="003270DF">
            <w:pPr>
              <w:autoSpaceDE w:val="0"/>
              <w:autoSpaceDN w:val="0"/>
              <w:adjustRightInd w:val="0"/>
              <w:jc w:val="both"/>
              <w:rPr>
                <w:sz w:val="20"/>
                <w:szCs w:val="20"/>
              </w:rPr>
            </w:pPr>
            <w:r w:rsidRPr="003270DF">
              <w:rPr>
                <w:sz w:val="20"/>
                <w:szCs w:val="20"/>
              </w:rPr>
              <w:t>Администрация Орловского сельского поселения Тарского муниципального района Омской области</w:t>
            </w:r>
          </w:p>
          <w:p w:rsidR="003270DF" w:rsidRPr="003270DF" w:rsidRDefault="003270DF" w:rsidP="003270DF">
            <w:pPr>
              <w:autoSpaceDE w:val="0"/>
              <w:autoSpaceDN w:val="0"/>
              <w:adjustRightInd w:val="0"/>
              <w:jc w:val="both"/>
              <w:rPr>
                <w:sz w:val="20"/>
                <w:szCs w:val="20"/>
                <w:highlight w:val="yellow"/>
              </w:rPr>
            </w:pPr>
          </w:p>
        </w:tc>
      </w:tr>
      <w:tr w:rsidR="003270DF" w:rsidRPr="003270DF" w:rsidTr="0098735B">
        <w:tc>
          <w:tcPr>
            <w:tcW w:w="3969" w:type="dxa"/>
          </w:tcPr>
          <w:p w:rsidR="003270DF" w:rsidRPr="003270DF" w:rsidRDefault="003270DF" w:rsidP="003270DF">
            <w:pPr>
              <w:autoSpaceDE w:val="0"/>
              <w:autoSpaceDN w:val="0"/>
              <w:adjustRightInd w:val="0"/>
              <w:rPr>
                <w:sz w:val="20"/>
                <w:szCs w:val="20"/>
                <w:highlight w:val="yellow"/>
              </w:rPr>
            </w:pPr>
            <w:r w:rsidRPr="003270DF">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245" w:type="dxa"/>
          </w:tcPr>
          <w:p w:rsidR="003270DF" w:rsidRPr="003270DF" w:rsidRDefault="003270DF" w:rsidP="003270DF">
            <w:pPr>
              <w:autoSpaceDE w:val="0"/>
              <w:autoSpaceDN w:val="0"/>
              <w:adjustRightInd w:val="0"/>
              <w:jc w:val="both"/>
              <w:rPr>
                <w:sz w:val="20"/>
                <w:szCs w:val="20"/>
              </w:rPr>
            </w:pPr>
            <w:r w:rsidRPr="003270DF">
              <w:rPr>
                <w:sz w:val="20"/>
                <w:szCs w:val="20"/>
              </w:rPr>
              <w:t>Администрация Орловского сельского поселения Тарского муниципального района Омской области</w:t>
            </w:r>
          </w:p>
          <w:p w:rsidR="003270DF" w:rsidRPr="003270DF" w:rsidRDefault="003270DF" w:rsidP="003270DF">
            <w:pPr>
              <w:autoSpaceDE w:val="0"/>
              <w:autoSpaceDN w:val="0"/>
              <w:adjustRightInd w:val="0"/>
              <w:jc w:val="both"/>
              <w:rPr>
                <w:sz w:val="20"/>
                <w:szCs w:val="20"/>
              </w:rPr>
            </w:pPr>
          </w:p>
        </w:tc>
      </w:tr>
      <w:tr w:rsidR="003270DF" w:rsidRPr="003270DF" w:rsidTr="0098735B">
        <w:trPr>
          <w:trHeight w:val="359"/>
        </w:trPr>
        <w:tc>
          <w:tcPr>
            <w:tcW w:w="3969" w:type="dxa"/>
          </w:tcPr>
          <w:p w:rsidR="003270DF" w:rsidRPr="003270DF" w:rsidRDefault="003270DF" w:rsidP="003270DF">
            <w:pPr>
              <w:rPr>
                <w:sz w:val="20"/>
                <w:szCs w:val="20"/>
              </w:rPr>
            </w:pPr>
            <w:r w:rsidRPr="003270DF">
              <w:rPr>
                <w:sz w:val="20"/>
                <w:szCs w:val="20"/>
              </w:rPr>
              <w:t>Сроки реализации подпрограммы</w:t>
            </w:r>
          </w:p>
        </w:tc>
        <w:tc>
          <w:tcPr>
            <w:tcW w:w="5245" w:type="dxa"/>
          </w:tcPr>
          <w:p w:rsidR="003270DF" w:rsidRPr="003270DF" w:rsidRDefault="003270DF" w:rsidP="003270DF">
            <w:pPr>
              <w:jc w:val="both"/>
              <w:rPr>
                <w:sz w:val="20"/>
                <w:szCs w:val="20"/>
              </w:rPr>
            </w:pPr>
            <w:r w:rsidRPr="003270DF">
              <w:rPr>
                <w:sz w:val="20"/>
                <w:szCs w:val="20"/>
              </w:rPr>
              <w:t>2016 – 2026 годы</w:t>
            </w:r>
          </w:p>
        </w:tc>
      </w:tr>
      <w:tr w:rsidR="003270DF" w:rsidRPr="003270DF" w:rsidTr="0098735B">
        <w:trPr>
          <w:trHeight w:val="421"/>
        </w:trPr>
        <w:tc>
          <w:tcPr>
            <w:tcW w:w="3969" w:type="dxa"/>
          </w:tcPr>
          <w:p w:rsidR="003270DF" w:rsidRPr="003270DF" w:rsidRDefault="003270DF" w:rsidP="003270DF">
            <w:pPr>
              <w:rPr>
                <w:sz w:val="20"/>
                <w:szCs w:val="20"/>
              </w:rPr>
            </w:pPr>
            <w:r w:rsidRPr="003270DF">
              <w:rPr>
                <w:sz w:val="20"/>
                <w:szCs w:val="20"/>
              </w:rPr>
              <w:t>Цель подпрограммы</w:t>
            </w:r>
          </w:p>
        </w:tc>
        <w:tc>
          <w:tcPr>
            <w:tcW w:w="5245" w:type="dxa"/>
          </w:tcPr>
          <w:p w:rsidR="003270DF" w:rsidRPr="003270DF" w:rsidRDefault="003270DF" w:rsidP="003270DF">
            <w:pPr>
              <w:jc w:val="both"/>
              <w:rPr>
                <w:sz w:val="20"/>
                <w:szCs w:val="20"/>
              </w:rPr>
            </w:pPr>
            <w:r w:rsidRPr="003270DF">
              <w:rPr>
                <w:sz w:val="20"/>
                <w:szCs w:val="20"/>
              </w:rPr>
              <w:t>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3270DF" w:rsidRPr="003270DF" w:rsidTr="0098735B">
        <w:trPr>
          <w:trHeight w:val="412"/>
        </w:trPr>
        <w:tc>
          <w:tcPr>
            <w:tcW w:w="3969" w:type="dxa"/>
          </w:tcPr>
          <w:p w:rsidR="003270DF" w:rsidRPr="003270DF" w:rsidRDefault="003270DF" w:rsidP="003270DF">
            <w:pPr>
              <w:rPr>
                <w:sz w:val="20"/>
                <w:szCs w:val="20"/>
              </w:rPr>
            </w:pPr>
            <w:r w:rsidRPr="003270DF">
              <w:rPr>
                <w:sz w:val="20"/>
                <w:szCs w:val="20"/>
              </w:rPr>
              <w:lastRenderedPageBreak/>
              <w:t>Задачи подпрограммы</w:t>
            </w:r>
          </w:p>
        </w:tc>
        <w:tc>
          <w:tcPr>
            <w:tcW w:w="5245" w:type="dxa"/>
          </w:tcPr>
          <w:p w:rsidR="003270DF" w:rsidRPr="003270DF" w:rsidRDefault="003270DF" w:rsidP="003270DF">
            <w:pPr>
              <w:jc w:val="both"/>
              <w:rPr>
                <w:sz w:val="20"/>
                <w:szCs w:val="20"/>
              </w:rPr>
            </w:pPr>
            <w:r w:rsidRPr="003270DF">
              <w:rPr>
                <w:sz w:val="20"/>
                <w:szCs w:val="20"/>
              </w:rPr>
              <w:t xml:space="preserve">Оптимизация бюджетных расходов на оплату потребления топливно-энергетических ресурсов </w:t>
            </w:r>
          </w:p>
        </w:tc>
      </w:tr>
      <w:tr w:rsidR="003270DF" w:rsidRPr="003270DF" w:rsidTr="0098735B">
        <w:trPr>
          <w:trHeight w:val="419"/>
        </w:trPr>
        <w:tc>
          <w:tcPr>
            <w:tcW w:w="3969" w:type="dxa"/>
          </w:tcPr>
          <w:p w:rsidR="003270DF" w:rsidRPr="003270DF" w:rsidRDefault="003270DF" w:rsidP="003270DF">
            <w:pPr>
              <w:rPr>
                <w:sz w:val="20"/>
                <w:szCs w:val="20"/>
              </w:rPr>
            </w:pPr>
            <w:r w:rsidRPr="003270DF">
              <w:rPr>
                <w:sz w:val="20"/>
                <w:szCs w:val="20"/>
              </w:rPr>
              <w:t>Перечень основных мероприятий</w:t>
            </w:r>
          </w:p>
        </w:tc>
        <w:tc>
          <w:tcPr>
            <w:tcW w:w="5245" w:type="dxa"/>
          </w:tcPr>
          <w:p w:rsidR="003270DF" w:rsidRPr="003270DF" w:rsidRDefault="003270DF" w:rsidP="003270DF">
            <w:pPr>
              <w:autoSpaceDE w:val="0"/>
              <w:autoSpaceDN w:val="0"/>
              <w:adjustRightInd w:val="0"/>
              <w:jc w:val="both"/>
              <w:rPr>
                <w:bCs/>
                <w:sz w:val="20"/>
                <w:szCs w:val="20"/>
              </w:rPr>
            </w:pPr>
            <w:r w:rsidRPr="003270DF">
              <w:rPr>
                <w:sz w:val="20"/>
                <w:szCs w:val="20"/>
              </w:rPr>
              <w:t>Повышение энергетической эффективности и сокращение энергетических издержек в бюджетном секторе Орловского сельского поселения</w:t>
            </w:r>
          </w:p>
        </w:tc>
      </w:tr>
      <w:tr w:rsidR="003270DF" w:rsidRPr="003270DF" w:rsidTr="0098735B">
        <w:trPr>
          <w:trHeight w:val="978"/>
        </w:trPr>
        <w:tc>
          <w:tcPr>
            <w:tcW w:w="3969" w:type="dxa"/>
          </w:tcPr>
          <w:p w:rsidR="003270DF" w:rsidRPr="003270DF" w:rsidRDefault="003270DF" w:rsidP="003270DF">
            <w:pPr>
              <w:rPr>
                <w:sz w:val="20"/>
                <w:szCs w:val="20"/>
              </w:rPr>
            </w:pPr>
            <w:r w:rsidRPr="003270DF">
              <w:rPr>
                <w:sz w:val="20"/>
                <w:szCs w:val="20"/>
              </w:rPr>
              <w:t>Объемы и источники финансирования подпрограммы в целом и по годам ее реализации</w:t>
            </w:r>
          </w:p>
        </w:tc>
        <w:tc>
          <w:tcPr>
            <w:tcW w:w="5245" w:type="dxa"/>
          </w:tcPr>
          <w:p w:rsidR="003270DF" w:rsidRPr="003270DF" w:rsidRDefault="003270DF" w:rsidP="003270DF">
            <w:pPr>
              <w:jc w:val="both"/>
              <w:rPr>
                <w:sz w:val="20"/>
                <w:szCs w:val="20"/>
              </w:rPr>
            </w:pPr>
            <w:r w:rsidRPr="003270DF">
              <w:rPr>
                <w:sz w:val="20"/>
                <w:szCs w:val="20"/>
              </w:rPr>
              <w:t>Общий объем финансирования подпрограммы за счет средств местного бюджета составляет 0,00 рублей, в том числе:</w:t>
            </w:r>
          </w:p>
          <w:p w:rsidR="003270DF" w:rsidRPr="003270DF" w:rsidRDefault="003270DF" w:rsidP="003270DF">
            <w:pPr>
              <w:ind w:firstLine="317"/>
              <w:rPr>
                <w:sz w:val="20"/>
                <w:szCs w:val="20"/>
              </w:rPr>
            </w:pPr>
            <w:r w:rsidRPr="003270DF">
              <w:rPr>
                <w:sz w:val="20"/>
                <w:szCs w:val="20"/>
              </w:rPr>
              <w:t>2016 год – 0,00 рублей;</w:t>
            </w:r>
          </w:p>
          <w:p w:rsidR="003270DF" w:rsidRPr="003270DF" w:rsidRDefault="003270DF" w:rsidP="003270DF">
            <w:pPr>
              <w:ind w:firstLine="317"/>
              <w:rPr>
                <w:sz w:val="20"/>
                <w:szCs w:val="20"/>
              </w:rPr>
            </w:pPr>
            <w:r w:rsidRPr="003270DF">
              <w:rPr>
                <w:sz w:val="20"/>
                <w:szCs w:val="20"/>
              </w:rPr>
              <w:t>2017 год – 0,00 рублей;</w:t>
            </w:r>
          </w:p>
          <w:p w:rsidR="003270DF" w:rsidRPr="003270DF" w:rsidRDefault="003270DF" w:rsidP="003270DF">
            <w:pPr>
              <w:ind w:firstLine="317"/>
              <w:rPr>
                <w:sz w:val="20"/>
                <w:szCs w:val="20"/>
              </w:rPr>
            </w:pPr>
            <w:r w:rsidRPr="003270DF">
              <w:rPr>
                <w:sz w:val="20"/>
                <w:szCs w:val="20"/>
              </w:rPr>
              <w:t>2018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2019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2020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2021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2022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2023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2024 год - 0,00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2025 год- 0,00 рублей;</w:t>
            </w:r>
          </w:p>
          <w:p w:rsidR="003270DF" w:rsidRPr="003270DF" w:rsidRDefault="003270DF" w:rsidP="003270DF">
            <w:pPr>
              <w:autoSpaceDE w:val="0"/>
              <w:autoSpaceDN w:val="0"/>
              <w:adjustRightInd w:val="0"/>
              <w:ind w:firstLine="317"/>
              <w:jc w:val="both"/>
              <w:rPr>
                <w:sz w:val="20"/>
                <w:szCs w:val="20"/>
              </w:rPr>
            </w:pPr>
            <w:r w:rsidRPr="003270DF">
              <w:rPr>
                <w:sz w:val="20"/>
                <w:szCs w:val="20"/>
              </w:rPr>
              <w:t>2026 год- 0,00 рублей.</w:t>
            </w:r>
          </w:p>
        </w:tc>
      </w:tr>
      <w:tr w:rsidR="003270DF" w:rsidRPr="003270DF" w:rsidTr="0098735B">
        <w:trPr>
          <w:trHeight w:val="331"/>
        </w:trPr>
        <w:tc>
          <w:tcPr>
            <w:tcW w:w="3969" w:type="dxa"/>
          </w:tcPr>
          <w:p w:rsidR="003270DF" w:rsidRPr="003270DF" w:rsidRDefault="003270DF" w:rsidP="003270DF">
            <w:pPr>
              <w:rPr>
                <w:sz w:val="20"/>
                <w:szCs w:val="20"/>
              </w:rPr>
            </w:pPr>
            <w:r w:rsidRPr="003270DF">
              <w:rPr>
                <w:sz w:val="20"/>
                <w:szCs w:val="20"/>
              </w:rPr>
              <w:t>Ожидаемые результаты реализации подпрограммы (по годам и по итогам реализации)</w:t>
            </w:r>
          </w:p>
        </w:tc>
        <w:tc>
          <w:tcPr>
            <w:tcW w:w="5245" w:type="dxa"/>
          </w:tcPr>
          <w:p w:rsidR="003270DF" w:rsidRPr="003270DF" w:rsidRDefault="003270DF" w:rsidP="003270DF">
            <w:pPr>
              <w:autoSpaceDE w:val="0"/>
              <w:autoSpaceDN w:val="0"/>
              <w:adjustRightInd w:val="0"/>
              <w:rPr>
                <w:sz w:val="20"/>
                <w:szCs w:val="20"/>
              </w:rPr>
            </w:pPr>
            <w:r w:rsidRPr="003270DF">
              <w:rPr>
                <w:sz w:val="20"/>
                <w:szCs w:val="20"/>
              </w:rPr>
              <w:t>Реализация подпрограммы позволит:</w:t>
            </w:r>
          </w:p>
          <w:p w:rsidR="003270DF" w:rsidRPr="003270DF" w:rsidRDefault="003270DF" w:rsidP="003270DF">
            <w:pPr>
              <w:tabs>
                <w:tab w:val="left" w:pos="459"/>
              </w:tabs>
              <w:autoSpaceDE w:val="0"/>
              <w:autoSpaceDN w:val="0"/>
              <w:adjustRightInd w:val="0"/>
              <w:contextualSpacing/>
              <w:jc w:val="both"/>
              <w:rPr>
                <w:sz w:val="20"/>
                <w:szCs w:val="20"/>
                <w:lang w:eastAsia="en-US"/>
              </w:rPr>
            </w:pPr>
            <w:r w:rsidRPr="003270DF">
              <w:rPr>
                <w:sz w:val="20"/>
                <w:szCs w:val="20"/>
                <w:lang w:eastAsia="en-US"/>
              </w:rPr>
              <w:t>- снизить удельный расход электрической энергии на снабжение бюджетных учреждений до 6,5</w:t>
            </w:r>
            <w:r w:rsidRPr="003270DF">
              <w:rPr>
                <w:color w:val="000000"/>
                <w:sz w:val="20"/>
                <w:szCs w:val="20"/>
                <w:lang w:eastAsia="en-US"/>
              </w:rPr>
              <w:t xml:space="preserve"> </w:t>
            </w:r>
            <w:r w:rsidRPr="003270DF">
              <w:rPr>
                <w:sz w:val="20"/>
                <w:szCs w:val="20"/>
                <w:lang w:eastAsia="en-US"/>
              </w:rPr>
              <w:t>кВт/ч на 1 человека населения;</w:t>
            </w:r>
          </w:p>
          <w:p w:rsidR="003270DF" w:rsidRPr="003270DF" w:rsidRDefault="003270DF" w:rsidP="003270DF">
            <w:pPr>
              <w:tabs>
                <w:tab w:val="left" w:pos="459"/>
              </w:tabs>
              <w:autoSpaceDE w:val="0"/>
              <w:autoSpaceDN w:val="0"/>
              <w:adjustRightInd w:val="0"/>
              <w:contextualSpacing/>
              <w:jc w:val="both"/>
              <w:rPr>
                <w:sz w:val="20"/>
                <w:szCs w:val="20"/>
                <w:lang w:eastAsia="en-US"/>
              </w:rPr>
            </w:pPr>
            <w:r w:rsidRPr="003270DF">
              <w:rPr>
                <w:sz w:val="20"/>
                <w:szCs w:val="20"/>
                <w:lang w:eastAsia="en-US"/>
              </w:rPr>
              <w:t xml:space="preserve">- снизить удельный расход тепловой энергии на снабжение бюджетных учреждений до </w:t>
            </w:r>
            <w:r w:rsidRPr="003270DF">
              <w:rPr>
                <w:color w:val="000000"/>
                <w:sz w:val="20"/>
                <w:szCs w:val="20"/>
                <w:lang w:eastAsia="en-US"/>
              </w:rPr>
              <w:t>0,2 </w:t>
            </w:r>
            <w:r w:rsidRPr="003270DF">
              <w:rPr>
                <w:sz w:val="20"/>
                <w:szCs w:val="20"/>
                <w:lang w:eastAsia="en-US"/>
              </w:rPr>
              <w:t>Гкал/</w:t>
            </w:r>
            <w:proofErr w:type="spellStart"/>
            <w:r w:rsidRPr="003270DF">
              <w:rPr>
                <w:sz w:val="20"/>
                <w:szCs w:val="20"/>
                <w:lang w:eastAsia="en-US"/>
              </w:rPr>
              <w:t>кв.м</w:t>
            </w:r>
            <w:proofErr w:type="spellEnd"/>
            <w:r w:rsidRPr="003270DF">
              <w:rPr>
                <w:sz w:val="20"/>
                <w:szCs w:val="20"/>
                <w:lang w:eastAsia="en-US"/>
              </w:rPr>
              <w:t>. общей площади;</w:t>
            </w:r>
          </w:p>
          <w:p w:rsidR="003270DF" w:rsidRPr="003270DF" w:rsidRDefault="003270DF" w:rsidP="003270DF">
            <w:pPr>
              <w:tabs>
                <w:tab w:val="left" w:pos="459"/>
              </w:tabs>
              <w:autoSpaceDE w:val="0"/>
              <w:autoSpaceDN w:val="0"/>
              <w:adjustRightInd w:val="0"/>
              <w:contextualSpacing/>
              <w:jc w:val="both"/>
              <w:rPr>
                <w:sz w:val="20"/>
                <w:szCs w:val="20"/>
                <w:lang w:eastAsia="en-US"/>
              </w:rPr>
            </w:pPr>
            <w:r w:rsidRPr="003270DF">
              <w:rPr>
                <w:sz w:val="20"/>
                <w:szCs w:val="20"/>
                <w:lang w:eastAsia="en-US"/>
              </w:rPr>
              <w:t xml:space="preserve">- снизить удельный расход холодной воды на снабжение бюджетных учреждений до </w:t>
            </w:r>
            <w:r w:rsidRPr="003270DF">
              <w:rPr>
                <w:color w:val="000000"/>
                <w:sz w:val="20"/>
                <w:szCs w:val="20"/>
                <w:lang w:eastAsia="en-US"/>
              </w:rPr>
              <w:t>0,15 </w:t>
            </w:r>
            <w:proofErr w:type="spellStart"/>
            <w:r w:rsidRPr="003270DF">
              <w:rPr>
                <w:sz w:val="20"/>
                <w:szCs w:val="20"/>
                <w:lang w:eastAsia="en-US"/>
              </w:rPr>
              <w:t>куб.м</w:t>
            </w:r>
            <w:proofErr w:type="spellEnd"/>
            <w:r w:rsidRPr="003270DF">
              <w:rPr>
                <w:sz w:val="20"/>
                <w:szCs w:val="20"/>
                <w:lang w:eastAsia="en-US"/>
              </w:rPr>
              <w:t>. на 1 человека населения.</w:t>
            </w:r>
          </w:p>
        </w:tc>
      </w:tr>
    </w:tbl>
    <w:p w:rsidR="003270DF" w:rsidRPr="003270DF" w:rsidRDefault="003270DF" w:rsidP="003270DF">
      <w:pPr>
        <w:tabs>
          <w:tab w:val="left" w:pos="0"/>
          <w:tab w:val="left" w:pos="426"/>
        </w:tabs>
        <w:contextualSpacing/>
        <w:jc w:val="center"/>
        <w:rPr>
          <w:sz w:val="20"/>
          <w:szCs w:val="20"/>
          <w:lang w:eastAsia="en-US"/>
        </w:rPr>
      </w:pPr>
    </w:p>
    <w:p w:rsidR="003270DF" w:rsidRPr="003270DF" w:rsidRDefault="003270DF" w:rsidP="003270DF">
      <w:pPr>
        <w:tabs>
          <w:tab w:val="left" w:pos="426"/>
        </w:tabs>
        <w:ind w:left="284" w:right="283"/>
        <w:contextualSpacing/>
        <w:jc w:val="center"/>
        <w:rPr>
          <w:b/>
          <w:sz w:val="20"/>
          <w:szCs w:val="20"/>
          <w:lang w:eastAsia="en-US"/>
        </w:rPr>
      </w:pPr>
      <w:r w:rsidRPr="003270DF">
        <w:rPr>
          <w:b/>
          <w:sz w:val="20"/>
          <w:szCs w:val="20"/>
          <w:lang w:eastAsia="en-US"/>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270DF" w:rsidRPr="003270DF" w:rsidRDefault="003270DF" w:rsidP="003270DF">
      <w:pPr>
        <w:tabs>
          <w:tab w:val="left" w:pos="0"/>
          <w:tab w:val="left" w:pos="426"/>
        </w:tabs>
        <w:contextualSpacing/>
        <w:rPr>
          <w:sz w:val="20"/>
          <w:szCs w:val="20"/>
          <w:lang w:eastAsia="en-US"/>
        </w:rPr>
      </w:pPr>
    </w:p>
    <w:p w:rsidR="003270DF" w:rsidRPr="003270DF" w:rsidRDefault="003270DF" w:rsidP="003270DF">
      <w:pPr>
        <w:tabs>
          <w:tab w:val="left" w:pos="0"/>
          <w:tab w:val="left" w:pos="426"/>
        </w:tabs>
        <w:ind w:firstLine="709"/>
        <w:contextualSpacing/>
        <w:jc w:val="both"/>
        <w:rPr>
          <w:sz w:val="20"/>
          <w:szCs w:val="20"/>
          <w:lang w:eastAsia="en-US"/>
        </w:rPr>
      </w:pPr>
      <w:r w:rsidRPr="003270DF">
        <w:rPr>
          <w:sz w:val="20"/>
          <w:szCs w:val="20"/>
          <w:lang w:eastAsia="en-US"/>
        </w:rPr>
        <w:t>На территории Орловского сельского поселения Тарского муниципального района действует 2 учреждения, финансируемых из местного бюджета. Определение нормативной потребности в топливно-энергетических ресурсах и финансовых средствах на их оплату для учреждений бюджетной сферы Орловского сельского поселения Тарского муниципального района проводится в рамках ежегодного формирования топливно-энергетического баланса Орловского сельского поселения Тарского муниципального района и баланса бюджетных расходов на оплату потребления топливно-энергетических ресурсов. Потребность в топливе для обеспечения теплоснабжения учреждений бюджетной сферы Орловского сельского поселения Тарского муниципального района составляет 29 тонн. Расходы бюджета Орловского сельского поселения на оплату топливно-энергетических ресурсов составляют 7,53 процентов от общего объема расходных обязательств.</w:t>
      </w:r>
    </w:p>
    <w:p w:rsidR="003270DF" w:rsidRPr="003270DF" w:rsidRDefault="003270DF" w:rsidP="003270DF">
      <w:pPr>
        <w:autoSpaceDE w:val="0"/>
        <w:autoSpaceDN w:val="0"/>
        <w:adjustRightInd w:val="0"/>
        <w:ind w:firstLine="709"/>
        <w:jc w:val="both"/>
        <w:rPr>
          <w:sz w:val="20"/>
          <w:szCs w:val="20"/>
        </w:rPr>
      </w:pPr>
      <w:r w:rsidRPr="003270DF">
        <w:rPr>
          <w:sz w:val="20"/>
          <w:szCs w:val="20"/>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w:t>
      </w:r>
      <w:r w:rsidRPr="003270DF">
        <w:rPr>
          <w:sz w:val="20"/>
          <w:szCs w:val="20"/>
        </w:rPr>
        <w:lastRenderedPageBreak/>
        <w:t xml:space="preserve">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3270DF" w:rsidRPr="003270DF" w:rsidRDefault="003270DF" w:rsidP="003270DF">
      <w:pPr>
        <w:autoSpaceDE w:val="0"/>
        <w:autoSpaceDN w:val="0"/>
        <w:adjustRightInd w:val="0"/>
        <w:ind w:firstLine="709"/>
        <w:jc w:val="both"/>
        <w:rPr>
          <w:sz w:val="20"/>
          <w:szCs w:val="20"/>
        </w:rPr>
      </w:pPr>
      <w:r w:rsidRPr="003270DF">
        <w:rPr>
          <w:sz w:val="20"/>
          <w:szCs w:val="20"/>
        </w:rPr>
        <w:t>Мероприятия по установке замене неэффективных отопительных котлов в Орловском ДК. Повышение тепловой защиты зданий при замене оконных блоков реализованные в течение 2012 - 2013 годов на объектах Орловского сельского поселения Тарского муниципального района, позволили сократить потребление топливно-энергетических ресурсов учреждениями на 5 процентов. В течение 2011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3270DF" w:rsidRPr="003270DF" w:rsidRDefault="003270DF" w:rsidP="003270DF">
      <w:pPr>
        <w:autoSpaceDE w:val="0"/>
        <w:autoSpaceDN w:val="0"/>
        <w:adjustRightInd w:val="0"/>
        <w:ind w:firstLine="709"/>
        <w:jc w:val="both"/>
        <w:rPr>
          <w:sz w:val="20"/>
          <w:szCs w:val="20"/>
        </w:rPr>
      </w:pPr>
      <w:r w:rsidRPr="003270DF">
        <w:rPr>
          <w:sz w:val="20"/>
          <w:szCs w:val="20"/>
        </w:rPr>
        <w:t>К 2025 году планируется обеспечить значение показателей:</w:t>
      </w:r>
    </w:p>
    <w:p w:rsidR="003270DF" w:rsidRPr="003270DF" w:rsidRDefault="003270DF" w:rsidP="003270DF">
      <w:pPr>
        <w:autoSpaceDE w:val="0"/>
        <w:autoSpaceDN w:val="0"/>
        <w:adjustRightInd w:val="0"/>
        <w:ind w:firstLine="709"/>
        <w:jc w:val="both"/>
        <w:rPr>
          <w:sz w:val="20"/>
          <w:szCs w:val="20"/>
        </w:rPr>
      </w:pPr>
      <w:r w:rsidRPr="003270DF">
        <w:rPr>
          <w:sz w:val="20"/>
          <w:szCs w:val="20"/>
        </w:rPr>
        <w:t>- снизить удельный расход электрической энергии на снабжение бюджетных учреждений до 6,5 кВт/ч. на 1 человека населения;</w:t>
      </w:r>
    </w:p>
    <w:p w:rsidR="003270DF" w:rsidRPr="003270DF" w:rsidRDefault="003270DF" w:rsidP="003270DF">
      <w:pPr>
        <w:autoSpaceDE w:val="0"/>
        <w:autoSpaceDN w:val="0"/>
        <w:adjustRightInd w:val="0"/>
        <w:ind w:firstLine="709"/>
        <w:jc w:val="both"/>
        <w:rPr>
          <w:sz w:val="20"/>
          <w:szCs w:val="20"/>
        </w:rPr>
      </w:pPr>
      <w:r w:rsidRPr="003270DF">
        <w:rPr>
          <w:sz w:val="20"/>
          <w:szCs w:val="20"/>
        </w:rPr>
        <w:t>- снизить удельный расход тепловой энергии на снабжение бюджетных учреждений до 0,2 Гкал/</w:t>
      </w:r>
      <w:proofErr w:type="spellStart"/>
      <w:r w:rsidRPr="003270DF">
        <w:rPr>
          <w:sz w:val="20"/>
          <w:szCs w:val="20"/>
        </w:rPr>
        <w:t>кв.м</w:t>
      </w:r>
      <w:proofErr w:type="spellEnd"/>
      <w:r w:rsidRPr="003270DF">
        <w:rPr>
          <w:sz w:val="20"/>
          <w:szCs w:val="20"/>
        </w:rPr>
        <w:t>. общей площади;</w:t>
      </w:r>
    </w:p>
    <w:p w:rsidR="003270DF" w:rsidRPr="003270DF" w:rsidRDefault="003270DF" w:rsidP="003270DF">
      <w:pPr>
        <w:autoSpaceDE w:val="0"/>
        <w:autoSpaceDN w:val="0"/>
        <w:adjustRightInd w:val="0"/>
        <w:ind w:firstLine="709"/>
        <w:jc w:val="both"/>
        <w:rPr>
          <w:sz w:val="20"/>
          <w:szCs w:val="20"/>
        </w:rPr>
      </w:pPr>
      <w:r w:rsidRPr="003270DF">
        <w:rPr>
          <w:sz w:val="20"/>
          <w:szCs w:val="20"/>
        </w:rPr>
        <w:t>- снизить удельный расход холодной воды на снабжение бюджетных учреждений до 0,15 куб. м. на 1 человека населения.</w:t>
      </w:r>
    </w:p>
    <w:p w:rsidR="003270DF" w:rsidRPr="003270DF" w:rsidRDefault="003270DF" w:rsidP="003270DF">
      <w:pPr>
        <w:tabs>
          <w:tab w:val="left" w:pos="0"/>
          <w:tab w:val="left" w:pos="426"/>
        </w:tabs>
        <w:ind w:firstLine="709"/>
        <w:contextualSpacing/>
        <w:jc w:val="both"/>
        <w:rPr>
          <w:sz w:val="20"/>
          <w:szCs w:val="20"/>
          <w:lang w:eastAsia="en-US"/>
        </w:rPr>
      </w:pPr>
      <w:r w:rsidRPr="003270DF">
        <w:rPr>
          <w:sz w:val="20"/>
          <w:szCs w:val="20"/>
          <w:lang w:eastAsia="en-US"/>
        </w:rPr>
        <w:t xml:space="preserve">Реализация мероприятий подпрограммы, учитывающих результаты энергетических обследований, позволит к 2024 году снизить расход топливно-энергетических ресурсов и воды учреждениями Орловского сельского поселения Тарского муниципального района, а также сократить расходы местного бюджета на их содержание. </w:t>
      </w:r>
    </w:p>
    <w:p w:rsidR="003270DF" w:rsidRPr="003270DF" w:rsidRDefault="003270DF" w:rsidP="003270DF">
      <w:pPr>
        <w:autoSpaceDE w:val="0"/>
        <w:autoSpaceDN w:val="0"/>
        <w:adjustRightInd w:val="0"/>
        <w:ind w:firstLine="709"/>
        <w:jc w:val="both"/>
        <w:rPr>
          <w:sz w:val="20"/>
          <w:szCs w:val="20"/>
        </w:rPr>
      </w:pPr>
      <w:r w:rsidRPr="003270DF">
        <w:rPr>
          <w:sz w:val="20"/>
          <w:szCs w:val="20"/>
        </w:rPr>
        <w:t>При реализации подпрограммы могут возникнуть следующие основные проблемы:</w:t>
      </w:r>
    </w:p>
    <w:p w:rsidR="003270DF" w:rsidRPr="003270DF" w:rsidRDefault="003270DF" w:rsidP="003270DF">
      <w:pPr>
        <w:autoSpaceDE w:val="0"/>
        <w:autoSpaceDN w:val="0"/>
        <w:adjustRightInd w:val="0"/>
        <w:ind w:firstLine="709"/>
        <w:jc w:val="both"/>
        <w:rPr>
          <w:sz w:val="20"/>
          <w:szCs w:val="20"/>
        </w:rPr>
      </w:pPr>
      <w:r w:rsidRPr="003270DF">
        <w:rPr>
          <w:sz w:val="20"/>
          <w:szCs w:val="20"/>
        </w:rPr>
        <w:t>- увеличение темпов роста тарифов на топливно-энергетические ресурсы;</w:t>
      </w:r>
    </w:p>
    <w:p w:rsidR="003270DF" w:rsidRPr="003270DF" w:rsidRDefault="003270DF" w:rsidP="003270DF">
      <w:pPr>
        <w:tabs>
          <w:tab w:val="left" w:pos="1100"/>
        </w:tabs>
        <w:autoSpaceDE w:val="0"/>
        <w:autoSpaceDN w:val="0"/>
        <w:adjustRightInd w:val="0"/>
        <w:ind w:firstLine="709"/>
        <w:jc w:val="both"/>
        <w:rPr>
          <w:sz w:val="20"/>
          <w:szCs w:val="20"/>
        </w:rPr>
      </w:pPr>
      <w:r w:rsidRPr="003270DF">
        <w:rPr>
          <w:sz w:val="20"/>
          <w:szCs w:val="20"/>
        </w:rPr>
        <w:t>- недостаточная активность учреждений Орловского сельского поселения Тарского муниципального района при реализации энергосберегающих мероприятий;</w:t>
      </w:r>
    </w:p>
    <w:p w:rsidR="003270DF" w:rsidRPr="003270DF" w:rsidRDefault="003270DF" w:rsidP="003270DF">
      <w:pPr>
        <w:autoSpaceDE w:val="0"/>
        <w:autoSpaceDN w:val="0"/>
        <w:adjustRightInd w:val="0"/>
        <w:ind w:firstLine="709"/>
        <w:jc w:val="both"/>
        <w:rPr>
          <w:sz w:val="20"/>
          <w:szCs w:val="20"/>
        </w:rPr>
      </w:pPr>
      <w:r w:rsidRPr="003270DF">
        <w:rPr>
          <w:sz w:val="20"/>
          <w:szCs w:val="20"/>
        </w:rPr>
        <w:t>- недостаточное ресурсное обеспечение запланированных мероприятий.</w:t>
      </w:r>
    </w:p>
    <w:p w:rsidR="003270DF" w:rsidRPr="003270DF" w:rsidRDefault="003270DF" w:rsidP="003270DF">
      <w:pPr>
        <w:widowControl w:val="0"/>
        <w:autoSpaceDE w:val="0"/>
        <w:autoSpaceDN w:val="0"/>
        <w:adjustRightInd w:val="0"/>
        <w:ind w:firstLine="709"/>
        <w:jc w:val="both"/>
        <w:rPr>
          <w:sz w:val="20"/>
          <w:szCs w:val="20"/>
        </w:rPr>
      </w:pPr>
      <w:r w:rsidRPr="003270DF">
        <w:rPr>
          <w:sz w:val="20"/>
          <w:szCs w:val="20"/>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3270DF" w:rsidRPr="003270DF" w:rsidRDefault="003270DF" w:rsidP="003270DF">
      <w:pPr>
        <w:widowControl w:val="0"/>
        <w:autoSpaceDE w:val="0"/>
        <w:autoSpaceDN w:val="0"/>
        <w:adjustRightInd w:val="0"/>
        <w:ind w:firstLine="720"/>
        <w:jc w:val="both"/>
        <w:rPr>
          <w:sz w:val="20"/>
          <w:szCs w:val="20"/>
        </w:rPr>
      </w:pPr>
    </w:p>
    <w:p w:rsidR="003270DF" w:rsidRPr="003270DF" w:rsidRDefault="003270DF" w:rsidP="003270DF">
      <w:pPr>
        <w:autoSpaceDE w:val="0"/>
        <w:jc w:val="center"/>
        <w:rPr>
          <w:b/>
          <w:sz w:val="20"/>
          <w:szCs w:val="20"/>
        </w:rPr>
      </w:pPr>
      <w:r w:rsidRPr="003270DF">
        <w:rPr>
          <w:b/>
          <w:sz w:val="20"/>
          <w:szCs w:val="20"/>
        </w:rPr>
        <w:t>Раздел 3. Цель и задачи подпрограммы</w:t>
      </w:r>
    </w:p>
    <w:p w:rsidR="003270DF" w:rsidRPr="003270DF" w:rsidRDefault="003270DF" w:rsidP="003270DF">
      <w:pPr>
        <w:autoSpaceDE w:val="0"/>
        <w:jc w:val="center"/>
        <w:rPr>
          <w:sz w:val="20"/>
          <w:szCs w:val="20"/>
        </w:rPr>
      </w:pPr>
    </w:p>
    <w:p w:rsidR="003270DF" w:rsidRPr="003270DF" w:rsidRDefault="003270DF" w:rsidP="003270DF">
      <w:pPr>
        <w:autoSpaceDE w:val="0"/>
        <w:autoSpaceDN w:val="0"/>
        <w:adjustRightInd w:val="0"/>
        <w:ind w:firstLine="709"/>
        <w:jc w:val="both"/>
        <w:outlineLvl w:val="0"/>
        <w:rPr>
          <w:sz w:val="20"/>
          <w:szCs w:val="20"/>
        </w:rPr>
      </w:pPr>
      <w:r w:rsidRPr="003270DF">
        <w:rPr>
          <w:sz w:val="20"/>
          <w:szCs w:val="20"/>
        </w:rPr>
        <w:t>Целью подпрограммы является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p w:rsidR="003270DF" w:rsidRPr="003270DF" w:rsidRDefault="003270DF" w:rsidP="003270DF">
      <w:pPr>
        <w:autoSpaceDE w:val="0"/>
        <w:autoSpaceDN w:val="0"/>
        <w:adjustRightInd w:val="0"/>
        <w:ind w:firstLine="709"/>
        <w:jc w:val="both"/>
        <w:outlineLvl w:val="0"/>
        <w:rPr>
          <w:sz w:val="20"/>
          <w:szCs w:val="20"/>
        </w:rPr>
      </w:pPr>
      <w:r w:rsidRPr="003270DF">
        <w:rPr>
          <w:sz w:val="20"/>
          <w:szCs w:val="20"/>
        </w:rPr>
        <w:t>Достижение цели обеспечивается решением задачи подпрограммы:</w:t>
      </w:r>
    </w:p>
    <w:p w:rsidR="003270DF" w:rsidRPr="003270DF" w:rsidRDefault="003270DF" w:rsidP="003270DF">
      <w:pPr>
        <w:autoSpaceDE w:val="0"/>
        <w:autoSpaceDN w:val="0"/>
        <w:adjustRightInd w:val="0"/>
        <w:ind w:firstLine="709"/>
        <w:jc w:val="both"/>
        <w:outlineLvl w:val="0"/>
        <w:rPr>
          <w:sz w:val="20"/>
          <w:szCs w:val="20"/>
        </w:rPr>
      </w:pPr>
      <w:r w:rsidRPr="003270DF">
        <w:rPr>
          <w:sz w:val="20"/>
          <w:szCs w:val="20"/>
        </w:rPr>
        <w:t>оптимизация бюджетных расходов на оплату потребления топливно-энергетических ресурсов.</w:t>
      </w:r>
    </w:p>
    <w:p w:rsidR="003270DF" w:rsidRPr="003270DF" w:rsidRDefault="003270DF" w:rsidP="003270DF">
      <w:pPr>
        <w:tabs>
          <w:tab w:val="left" w:pos="993"/>
          <w:tab w:val="left" w:pos="1134"/>
        </w:tabs>
        <w:autoSpaceDE w:val="0"/>
        <w:autoSpaceDN w:val="0"/>
        <w:adjustRightInd w:val="0"/>
        <w:ind w:firstLine="709"/>
        <w:jc w:val="both"/>
        <w:rPr>
          <w:sz w:val="20"/>
          <w:szCs w:val="20"/>
        </w:rPr>
      </w:pPr>
    </w:p>
    <w:p w:rsidR="003270DF" w:rsidRPr="003270DF" w:rsidRDefault="003270DF" w:rsidP="003270DF">
      <w:pPr>
        <w:tabs>
          <w:tab w:val="left" w:pos="993"/>
          <w:tab w:val="left" w:pos="1134"/>
          <w:tab w:val="left" w:pos="8030"/>
        </w:tabs>
        <w:autoSpaceDE w:val="0"/>
        <w:autoSpaceDN w:val="0"/>
        <w:adjustRightInd w:val="0"/>
        <w:jc w:val="center"/>
        <w:rPr>
          <w:b/>
          <w:sz w:val="20"/>
          <w:szCs w:val="20"/>
        </w:rPr>
      </w:pPr>
      <w:r w:rsidRPr="003270DF">
        <w:rPr>
          <w:b/>
          <w:sz w:val="20"/>
          <w:szCs w:val="20"/>
        </w:rPr>
        <w:t>Раздел 4. Сроки реализации подпрограммы</w:t>
      </w:r>
    </w:p>
    <w:p w:rsidR="003270DF" w:rsidRPr="003270DF" w:rsidRDefault="003270DF" w:rsidP="003270DF">
      <w:pPr>
        <w:tabs>
          <w:tab w:val="left" w:pos="993"/>
          <w:tab w:val="left" w:pos="1134"/>
          <w:tab w:val="left" w:pos="8030"/>
        </w:tabs>
        <w:autoSpaceDE w:val="0"/>
        <w:autoSpaceDN w:val="0"/>
        <w:adjustRightInd w:val="0"/>
        <w:jc w:val="center"/>
        <w:rPr>
          <w:b/>
          <w:sz w:val="20"/>
          <w:szCs w:val="20"/>
        </w:rPr>
      </w:pPr>
    </w:p>
    <w:p w:rsidR="003270DF" w:rsidRPr="003270DF" w:rsidRDefault="003270DF" w:rsidP="003270DF">
      <w:pPr>
        <w:ind w:firstLine="720"/>
        <w:jc w:val="both"/>
        <w:rPr>
          <w:sz w:val="20"/>
          <w:szCs w:val="20"/>
        </w:rPr>
      </w:pPr>
      <w:r w:rsidRPr="003270DF">
        <w:rPr>
          <w:sz w:val="20"/>
          <w:szCs w:val="20"/>
        </w:rPr>
        <w:t>Общий срок реализации настоящей подпрограммы составляет 9 лет, рассчитан на период 2016-2026 годов (в один этап).</w:t>
      </w:r>
    </w:p>
    <w:p w:rsidR="003270DF" w:rsidRPr="003270DF" w:rsidRDefault="003270DF" w:rsidP="003270DF">
      <w:pPr>
        <w:ind w:firstLine="720"/>
        <w:jc w:val="both"/>
        <w:rPr>
          <w:sz w:val="20"/>
          <w:szCs w:val="20"/>
        </w:rPr>
      </w:pPr>
    </w:p>
    <w:p w:rsidR="003270DF" w:rsidRPr="003270DF" w:rsidRDefault="003270DF" w:rsidP="003270DF">
      <w:pPr>
        <w:ind w:left="284" w:right="283"/>
        <w:jc w:val="center"/>
        <w:rPr>
          <w:b/>
          <w:sz w:val="20"/>
          <w:szCs w:val="20"/>
        </w:rPr>
      </w:pPr>
      <w:r w:rsidRPr="003270DF">
        <w:rPr>
          <w:b/>
          <w:sz w:val="20"/>
          <w:szCs w:val="20"/>
        </w:rPr>
        <w:t>Раздел 5. Описание входящих в состав подпрограмм основных мероприятий</w:t>
      </w:r>
    </w:p>
    <w:p w:rsidR="003270DF" w:rsidRPr="003270DF" w:rsidRDefault="003270DF" w:rsidP="003270DF">
      <w:pPr>
        <w:ind w:left="284" w:right="283"/>
        <w:jc w:val="center"/>
        <w:rPr>
          <w:b/>
          <w:sz w:val="20"/>
          <w:szCs w:val="20"/>
        </w:rPr>
      </w:pPr>
    </w:p>
    <w:p w:rsidR="003270DF" w:rsidRPr="003270DF" w:rsidRDefault="003270DF" w:rsidP="003270DF">
      <w:pPr>
        <w:autoSpaceDE w:val="0"/>
        <w:autoSpaceDN w:val="0"/>
        <w:adjustRightInd w:val="0"/>
        <w:ind w:firstLine="720"/>
        <w:jc w:val="both"/>
        <w:rPr>
          <w:sz w:val="20"/>
          <w:szCs w:val="20"/>
        </w:rPr>
      </w:pPr>
      <w:r w:rsidRPr="003270DF">
        <w:rPr>
          <w:sz w:val="20"/>
          <w:szCs w:val="20"/>
        </w:rPr>
        <w:t>В рамках подпрограммы выделяется следующее основное мероприятие:</w:t>
      </w:r>
    </w:p>
    <w:p w:rsidR="003270DF" w:rsidRPr="003270DF" w:rsidRDefault="003270DF" w:rsidP="003270DF">
      <w:pPr>
        <w:tabs>
          <w:tab w:val="left" w:pos="459"/>
        </w:tabs>
        <w:autoSpaceDE w:val="0"/>
        <w:autoSpaceDN w:val="0"/>
        <w:adjustRightInd w:val="0"/>
        <w:ind w:firstLine="720"/>
        <w:contextualSpacing/>
        <w:jc w:val="both"/>
        <w:rPr>
          <w:sz w:val="20"/>
          <w:szCs w:val="20"/>
          <w:lang w:eastAsia="en-US"/>
        </w:rPr>
      </w:pPr>
      <w:r w:rsidRPr="003270DF">
        <w:rPr>
          <w:sz w:val="20"/>
          <w:szCs w:val="20"/>
          <w:lang w:eastAsia="en-US"/>
        </w:rPr>
        <w:t>«Повышение энергетической эффективности и сокращение энергетических издержек».</w:t>
      </w:r>
    </w:p>
    <w:p w:rsidR="003270DF" w:rsidRPr="003270DF" w:rsidRDefault="003270DF" w:rsidP="003270DF">
      <w:pPr>
        <w:tabs>
          <w:tab w:val="left" w:pos="459"/>
        </w:tabs>
        <w:autoSpaceDE w:val="0"/>
        <w:autoSpaceDN w:val="0"/>
        <w:adjustRightInd w:val="0"/>
        <w:ind w:firstLine="709"/>
        <w:contextualSpacing/>
        <w:jc w:val="both"/>
        <w:rPr>
          <w:sz w:val="20"/>
          <w:szCs w:val="20"/>
          <w:lang w:eastAsia="en-US"/>
        </w:rPr>
      </w:pPr>
    </w:p>
    <w:p w:rsidR="003270DF" w:rsidRPr="003270DF" w:rsidRDefault="003270DF" w:rsidP="003270DF">
      <w:pPr>
        <w:tabs>
          <w:tab w:val="left" w:pos="459"/>
          <w:tab w:val="left" w:pos="880"/>
        </w:tabs>
        <w:autoSpaceDE w:val="0"/>
        <w:autoSpaceDN w:val="0"/>
        <w:adjustRightInd w:val="0"/>
        <w:ind w:left="284" w:right="283"/>
        <w:contextualSpacing/>
        <w:jc w:val="center"/>
        <w:rPr>
          <w:b/>
          <w:sz w:val="20"/>
          <w:szCs w:val="20"/>
          <w:lang w:eastAsia="en-US"/>
        </w:rPr>
      </w:pPr>
      <w:r w:rsidRPr="003270DF">
        <w:rPr>
          <w:b/>
          <w:sz w:val="20"/>
          <w:szCs w:val="20"/>
          <w:lang w:eastAsia="en-US"/>
        </w:rPr>
        <w:t>Раздел 6. Описание мероприятий и целевых индикаторов их выполнения</w:t>
      </w:r>
    </w:p>
    <w:p w:rsidR="003270DF" w:rsidRPr="003270DF" w:rsidRDefault="003270DF" w:rsidP="003270DF">
      <w:pPr>
        <w:tabs>
          <w:tab w:val="left" w:pos="459"/>
        </w:tabs>
        <w:autoSpaceDE w:val="0"/>
        <w:autoSpaceDN w:val="0"/>
        <w:adjustRightInd w:val="0"/>
        <w:ind w:firstLine="709"/>
        <w:contextualSpacing/>
        <w:jc w:val="center"/>
        <w:rPr>
          <w:sz w:val="20"/>
          <w:szCs w:val="20"/>
          <w:lang w:eastAsia="en-US"/>
        </w:rPr>
      </w:pPr>
    </w:p>
    <w:p w:rsidR="003270DF" w:rsidRPr="003270DF" w:rsidRDefault="003270DF" w:rsidP="003270DF">
      <w:pPr>
        <w:tabs>
          <w:tab w:val="left" w:pos="0"/>
          <w:tab w:val="left" w:pos="993"/>
        </w:tabs>
        <w:ind w:firstLine="709"/>
        <w:contextualSpacing/>
        <w:jc w:val="both"/>
        <w:rPr>
          <w:sz w:val="20"/>
          <w:szCs w:val="20"/>
          <w:lang w:eastAsia="en-US"/>
        </w:rPr>
      </w:pPr>
      <w:r w:rsidRPr="003270DF">
        <w:rPr>
          <w:sz w:val="20"/>
          <w:szCs w:val="20"/>
          <w:lang w:eastAsia="en-US"/>
        </w:rPr>
        <w:lastRenderedPageBreak/>
        <w:t xml:space="preserve">В рамках основного мероприятия «Повышение энергетической эффективности и сокращение энергетических </w:t>
      </w:r>
      <w:proofErr w:type="gramStart"/>
      <w:r w:rsidRPr="003270DF">
        <w:rPr>
          <w:sz w:val="20"/>
          <w:szCs w:val="20"/>
          <w:lang w:eastAsia="en-US"/>
        </w:rPr>
        <w:t>издержек »</w:t>
      </w:r>
      <w:proofErr w:type="gramEnd"/>
      <w:r w:rsidRPr="003270DF">
        <w:rPr>
          <w:sz w:val="20"/>
          <w:szCs w:val="20"/>
          <w:lang w:eastAsia="en-US"/>
        </w:rPr>
        <w:t xml:space="preserve"> планируется реализация следующих мероприятий:</w:t>
      </w:r>
    </w:p>
    <w:p w:rsidR="003270DF" w:rsidRPr="003270DF" w:rsidRDefault="003270DF" w:rsidP="003270DF">
      <w:pPr>
        <w:tabs>
          <w:tab w:val="left" w:pos="0"/>
          <w:tab w:val="left" w:pos="459"/>
          <w:tab w:val="left" w:pos="993"/>
        </w:tabs>
        <w:autoSpaceDE w:val="0"/>
        <w:autoSpaceDN w:val="0"/>
        <w:adjustRightInd w:val="0"/>
        <w:ind w:firstLine="709"/>
        <w:contextualSpacing/>
        <w:jc w:val="both"/>
        <w:rPr>
          <w:sz w:val="20"/>
          <w:szCs w:val="20"/>
          <w:lang w:eastAsia="en-US"/>
        </w:rPr>
      </w:pPr>
      <w:r w:rsidRPr="003270DF">
        <w:rPr>
          <w:sz w:val="20"/>
          <w:szCs w:val="20"/>
          <w:lang w:eastAsia="en-US"/>
        </w:rPr>
        <w:t>1. Повышение тепловой защиты зданий, строений, сооружений при капитальном ремонте, утепление зданий.</w:t>
      </w:r>
    </w:p>
    <w:p w:rsidR="003270DF" w:rsidRPr="003270DF" w:rsidRDefault="003270DF" w:rsidP="003270DF">
      <w:pPr>
        <w:tabs>
          <w:tab w:val="left" w:pos="0"/>
          <w:tab w:val="left" w:pos="330"/>
          <w:tab w:val="left" w:pos="993"/>
          <w:tab w:val="left" w:pos="1100"/>
        </w:tabs>
        <w:autoSpaceDE w:val="0"/>
        <w:autoSpaceDN w:val="0"/>
        <w:adjustRightInd w:val="0"/>
        <w:ind w:firstLine="709"/>
        <w:contextualSpacing/>
        <w:jc w:val="both"/>
        <w:rPr>
          <w:sz w:val="20"/>
          <w:szCs w:val="20"/>
          <w:lang w:eastAsia="en-US"/>
        </w:rPr>
      </w:pPr>
      <w:r w:rsidRPr="003270DF">
        <w:rPr>
          <w:sz w:val="20"/>
          <w:szCs w:val="20"/>
          <w:lang w:eastAsia="en-US"/>
        </w:rPr>
        <w:t>В рамках данного мероприятия планируется проведение работ по замене окон в Орловской библиотеке, замене запасных выходов в Орловском ДК.</w:t>
      </w:r>
    </w:p>
    <w:p w:rsidR="003270DF" w:rsidRPr="003270DF" w:rsidRDefault="003270DF" w:rsidP="003270DF">
      <w:pPr>
        <w:tabs>
          <w:tab w:val="left" w:pos="0"/>
          <w:tab w:val="left" w:pos="459"/>
          <w:tab w:val="left" w:pos="993"/>
          <w:tab w:val="left" w:pos="1100"/>
        </w:tabs>
        <w:autoSpaceDE w:val="0"/>
        <w:autoSpaceDN w:val="0"/>
        <w:adjustRightInd w:val="0"/>
        <w:ind w:firstLine="709"/>
        <w:contextualSpacing/>
        <w:jc w:val="both"/>
        <w:rPr>
          <w:sz w:val="20"/>
          <w:szCs w:val="20"/>
          <w:lang w:eastAsia="en-US"/>
        </w:rPr>
      </w:pPr>
      <w:r w:rsidRPr="003270DF">
        <w:rPr>
          <w:sz w:val="20"/>
          <w:szCs w:val="20"/>
          <w:lang w:eastAsia="en-US"/>
        </w:rPr>
        <w:t>Значение целевого индикатора определяется как общее количество проведенных ремонтов.</w:t>
      </w:r>
    </w:p>
    <w:p w:rsidR="003270DF" w:rsidRPr="003270DF" w:rsidRDefault="003270DF" w:rsidP="003270DF">
      <w:pPr>
        <w:tabs>
          <w:tab w:val="left" w:pos="0"/>
          <w:tab w:val="left" w:pos="330"/>
          <w:tab w:val="left" w:pos="880"/>
          <w:tab w:val="left" w:pos="1100"/>
        </w:tabs>
        <w:autoSpaceDE w:val="0"/>
        <w:autoSpaceDN w:val="0"/>
        <w:adjustRightInd w:val="0"/>
        <w:ind w:firstLine="709"/>
        <w:contextualSpacing/>
        <w:jc w:val="both"/>
        <w:rPr>
          <w:sz w:val="20"/>
          <w:szCs w:val="20"/>
          <w:lang w:eastAsia="en-US"/>
        </w:rPr>
      </w:pPr>
      <w:r w:rsidRPr="003270DF">
        <w:rPr>
          <w:sz w:val="20"/>
          <w:szCs w:val="20"/>
          <w:lang w:eastAsia="en-US"/>
        </w:rPr>
        <w:t>2. Замена неэффективных отопительных котлов в индивидуальных системах отопления зданий, строений, сооружений.</w:t>
      </w:r>
    </w:p>
    <w:p w:rsidR="003270DF" w:rsidRPr="003270DF" w:rsidRDefault="003270DF" w:rsidP="003270DF">
      <w:pPr>
        <w:tabs>
          <w:tab w:val="left" w:pos="0"/>
          <w:tab w:val="left" w:pos="330"/>
          <w:tab w:val="left" w:pos="1100"/>
        </w:tabs>
        <w:autoSpaceDE w:val="0"/>
        <w:autoSpaceDN w:val="0"/>
        <w:adjustRightInd w:val="0"/>
        <w:ind w:firstLine="709"/>
        <w:contextualSpacing/>
        <w:jc w:val="both"/>
        <w:rPr>
          <w:sz w:val="20"/>
          <w:szCs w:val="20"/>
          <w:lang w:eastAsia="en-US"/>
        </w:rPr>
      </w:pPr>
      <w:r w:rsidRPr="003270DF">
        <w:rPr>
          <w:sz w:val="20"/>
          <w:szCs w:val="20"/>
          <w:lang w:eastAsia="en-US"/>
        </w:rPr>
        <w:t>В рамках данного мероприятия планируется проведение работ по замене старого отопительного котла в Орловском ДК на современный более эффективный котел.</w:t>
      </w:r>
    </w:p>
    <w:p w:rsidR="003270DF" w:rsidRPr="003270DF" w:rsidRDefault="003270DF" w:rsidP="003270DF">
      <w:pPr>
        <w:tabs>
          <w:tab w:val="left" w:pos="0"/>
          <w:tab w:val="left" w:pos="459"/>
          <w:tab w:val="left" w:pos="1100"/>
        </w:tabs>
        <w:autoSpaceDE w:val="0"/>
        <w:autoSpaceDN w:val="0"/>
        <w:adjustRightInd w:val="0"/>
        <w:ind w:firstLine="709"/>
        <w:contextualSpacing/>
        <w:jc w:val="both"/>
        <w:rPr>
          <w:sz w:val="20"/>
          <w:szCs w:val="20"/>
          <w:lang w:eastAsia="en-US"/>
        </w:rPr>
      </w:pPr>
      <w:r w:rsidRPr="003270DF">
        <w:rPr>
          <w:sz w:val="20"/>
          <w:szCs w:val="20"/>
          <w:lang w:eastAsia="en-US"/>
        </w:rPr>
        <w:t xml:space="preserve">Значение целевого индикатора определяется как общее количество установленных котлов. </w:t>
      </w:r>
    </w:p>
    <w:p w:rsidR="003270DF" w:rsidRPr="003270DF" w:rsidRDefault="003270DF" w:rsidP="003270DF">
      <w:pPr>
        <w:tabs>
          <w:tab w:val="left" w:pos="459"/>
        </w:tabs>
        <w:autoSpaceDE w:val="0"/>
        <w:autoSpaceDN w:val="0"/>
        <w:adjustRightInd w:val="0"/>
        <w:ind w:firstLine="709"/>
        <w:contextualSpacing/>
        <w:jc w:val="both"/>
        <w:rPr>
          <w:sz w:val="20"/>
          <w:szCs w:val="20"/>
          <w:lang w:eastAsia="en-US"/>
        </w:rPr>
      </w:pPr>
      <w:r w:rsidRPr="003270DF">
        <w:rPr>
          <w:sz w:val="20"/>
          <w:szCs w:val="20"/>
          <w:lang w:eastAsia="en-US"/>
        </w:rPr>
        <w:t>3. Обучение специалистов в сфере энергосбережения.</w:t>
      </w:r>
    </w:p>
    <w:p w:rsidR="003270DF" w:rsidRPr="003270DF" w:rsidRDefault="003270DF" w:rsidP="003270DF">
      <w:pPr>
        <w:tabs>
          <w:tab w:val="left" w:pos="459"/>
        </w:tabs>
        <w:autoSpaceDE w:val="0"/>
        <w:autoSpaceDN w:val="0"/>
        <w:adjustRightInd w:val="0"/>
        <w:ind w:firstLine="709"/>
        <w:contextualSpacing/>
        <w:jc w:val="both"/>
        <w:rPr>
          <w:sz w:val="20"/>
          <w:szCs w:val="20"/>
          <w:lang w:eastAsia="en-US"/>
        </w:rPr>
      </w:pPr>
      <w:r w:rsidRPr="003270DF">
        <w:rPr>
          <w:sz w:val="20"/>
          <w:szCs w:val="20"/>
          <w:lang w:eastAsia="en-US"/>
        </w:rPr>
        <w:t>В рамках данного мероприятия планируется обучение специалистов в области энергосбережения.</w:t>
      </w:r>
    </w:p>
    <w:p w:rsidR="003270DF" w:rsidRPr="003270DF" w:rsidRDefault="003270DF" w:rsidP="003270DF">
      <w:pPr>
        <w:tabs>
          <w:tab w:val="left" w:pos="330"/>
        </w:tabs>
        <w:autoSpaceDE w:val="0"/>
        <w:autoSpaceDN w:val="0"/>
        <w:adjustRightInd w:val="0"/>
        <w:ind w:firstLine="709"/>
        <w:contextualSpacing/>
        <w:jc w:val="both"/>
        <w:rPr>
          <w:sz w:val="20"/>
          <w:szCs w:val="20"/>
          <w:lang w:eastAsia="en-US"/>
        </w:rPr>
      </w:pPr>
      <w:r w:rsidRPr="003270DF">
        <w:rPr>
          <w:sz w:val="20"/>
          <w:szCs w:val="20"/>
          <w:lang w:eastAsia="en-US"/>
        </w:rPr>
        <w:t>Значение целевого индикатора определяется как общее количество обученных.</w:t>
      </w:r>
    </w:p>
    <w:p w:rsidR="003270DF" w:rsidRPr="003270DF" w:rsidRDefault="003270DF" w:rsidP="003270DF">
      <w:pPr>
        <w:tabs>
          <w:tab w:val="left" w:pos="459"/>
        </w:tabs>
        <w:autoSpaceDE w:val="0"/>
        <w:autoSpaceDN w:val="0"/>
        <w:adjustRightInd w:val="0"/>
        <w:ind w:firstLine="709"/>
        <w:contextualSpacing/>
        <w:jc w:val="both"/>
        <w:rPr>
          <w:sz w:val="20"/>
          <w:szCs w:val="20"/>
          <w:lang w:eastAsia="en-US"/>
        </w:rPr>
      </w:pPr>
      <w:r w:rsidRPr="003270DF">
        <w:rPr>
          <w:sz w:val="20"/>
          <w:szCs w:val="20"/>
          <w:lang w:eastAsia="en-US"/>
        </w:rPr>
        <w:t>4. Замена системы общего освещения и электрооборудования с установкой энергосберегающих ламп.</w:t>
      </w:r>
    </w:p>
    <w:p w:rsidR="003270DF" w:rsidRPr="003270DF" w:rsidRDefault="003270DF" w:rsidP="003270DF">
      <w:pPr>
        <w:tabs>
          <w:tab w:val="left" w:pos="0"/>
          <w:tab w:val="left" w:pos="330"/>
          <w:tab w:val="left" w:pos="550"/>
        </w:tabs>
        <w:autoSpaceDE w:val="0"/>
        <w:autoSpaceDN w:val="0"/>
        <w:adjustRightInd w:val="0"/>
        <w:ind w:firstLine="709"/>
        <w:contextualSpacing/>
        <w:jc w:val="both"/>
        <w:rPr>
          <w:sz w:val="20"/>
          <w:szCs w:val="20"/>
          <w:lang w:eastAsia="en-US"/>
        </w:rPr>
      </w:pPr>
      <w:r w:rsidRPr="003270DF">
        <w:rPr>
          <w:sz w:val="20"/>
          <w:szCs w:val="20"/>
          <w:lang w:eastAsia="en-US"/>
        </w:rPr>
        <w:t>В рамках данного мероприятия планируется проведение работ в зданиях по замене ламп накаливания на энергосберегающие, замена музыкального оборудования на современное. Проведение замены осветительных приборов сети уличного освещения на энергосберегающие фонари.</w:t>
      </w:r>
    </w:p>
    <w:p w:rsidR="003270DF" w:rsidRPr="003270DF" w:rsidRDefault="003270DF" w:rsidP="003270DF">
      <w:pPr>
        <w:tabs>
          <w:tab w:val="left" w:pos="330"/>
          <w:tab w:val="left" w:pos="550"/>
          <w:tab w:val="left" w:pos="770"/>
          <w:tab w:val="left" w:pos="990"/>
        </w:tabs>
        <w:autoSpaceDE w:val="0"/>
        <w:autoSpaceDN w:val="0"/>
        <w:adjustRightInd w:val="0"/>
        <w:ind w:firstLine="709"/>
        <w:contextualSpacing/>
        <w:jc w:val="both"/>
        <w:rPr>
          <w:sz w:val="20"/>
          <w:szCs w:val="20"/>
          <w:lang w:eastAsia="en-US"/>
        </w:rPr>
      </w:pPr>
      <w:r w:rsidRPr="003270DF">
        <w:rPr>
          <w:sz w:val="20"/>
          <w:szCs w:val="20"/>
          <w:lang w:eastAsia="en-US"/>
        </w:rPr>
        <w:t xml:space="preserve">Значение целевого индикатора определяется как общее количество проведенных работ. </w:t>
      </w:r>
    </w:p>
    <w:p w:rsidR="003270DF" w:rsidRPr="003270DF" w:rsidRDefault="003270DF" w:rsidP="003270DF">
      <w:pPr>
        <w:tabs>
          <w:tab w:val="left" w:pos="330"/>
        </w:tabs>
        <w:autoSpaceDE w:val="0"/>
        <w:autoSpaceDN w:val="0"/>
        <w:adjustRightInd w:val="0"/>
        <w:ind w:firstLine="709"/>
        <w:contextualSpacing/>
        <w:jc w:val="both"/>
        <w:rPr>
          <w:sz w:val="20"/>
          <w:szCs w:val="20"/>
          <w:lang w:eastAsia="en-US"/>
        </w:rPr>
      </w:pPr>
      <w:r w:rsidRPr="003270DF">
        <w:rPr>
          <w:sz w:val="20"/>
          <w:szCs w:val="20"/>
          <w:lang w:eastAsia="en-US"/>
        </w:rPr>
        <w:t>5. Приобретение и установка приборов учета воды (замена) в муниципальных учреждениях. Установка прибора учета воды в здании Орловского ДК.</w:t>
      </w:r>
    </w:p>
    <w:p w:rsidR="003270DF" w:rsidRPr="003270DF" w:rsidRDefault="003270DF" w:rsidP="003270DF">
      <w:pPr>
        <w:tabs>
          <w:tab w:val="left" w:pos="330"/>
        </w:tabs>
        <w:autoSpaceDE w:val="0"/>
        <w:autoSpaceDN w:val="0"/>
        <w:adjustRightInd w:val="0"/>
        <w:ind w:firstLine="709"/>
        <w:contextualSpacing/>
        <w:jc w:val="both"/>
        <w:rPr>
          <w:sz w:val="20"/>
          <w:szCs w:val="20"/>
          <w:lang w:eastAsia="en-US"/>
        </w:rPr>
      </w:pPr>
      <w:r w:rsidRPr="003270DF">
        <w:rPr>
          <w:sz w:val="20"/>
          <w:szCs w:val="20"/>
          <w:lang w:eastAsia="en-US"/>
        </w:rPr>
        <w:t xml:space="preserve">Значение целевого индикатора определяется как количество заменённых приборов учета в муниципальных учреждениях, где установлены приборы учета воды </w:t>
      </w:r>
    </w:p>
    <w:p w:rsidR="003270DF" w:rsidRPr="003270DF" w:rsidRDefault="003270DF" w:rsidP="003270DF">
      <w:pPr>
        <w:tabs>
          <w:tab w:val="left" w:pos="330"/>
        </w:tabs>
        <w:autoSpaceDE w:val="0"/>
        <w:autoSpaceDN w:val="0"/>
        <w:adjustRightInd w:val="0"/>
        <w:ind w:firstLine="709"/>
        <w:contextualSpacing/>
        <w:jc w:val="both"/>
        <w:rPr>
          <w:sz w:val="20"/>
          <w:szCs w:val="20"/>
          <w:lang w:eastAsia="en-US"/>
        </w:rPr>
      </w:pPr>
      <w:r w:rsidRPr="003270DF">
        <w:rPr>
          <w:sz w:val="20"/>
          <w:szCs w:val="20"/>
          <w:lang w:eastAsia="en-US"/>
        </w:rPr>
        <w:t>6. Выявление бесхозных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w:t>
      </w:r>
    </w:p>
    <w:p w:rsidR="003270DF" w:rsidRPr="003270DF" w:rsidRDefault="003270DF" w:rsidP="003270DF">
      <w:pPr>
        <w:tabs>
          <w:tab w:val="left" w:pos="0"/>
          <w:tab w:val="left" w:pos="330"/>
          <w:tab w:val="left" w:pos="550"/>
        </w:tabs>
        <w:autoSpaceDE w:val="0"/>
        <w:autoSpaceDN w:val="0"/>
        <w:adjustRightInd w:val="0"/>
        <w:ind w:firstLine="709"/>
        <w:contextualSpacing/>
        <w:jc w:val="both"/>
        <w:rPr>
          <w:sz w:val="20"/>
          <w:szCs w:val="20"/>
          <w:lang w:eastAsia="en-US"/>
        </w:rPr>
      </w:pPr>
      <w:r w:rsidRPr="003270DF">
        <w:rPr>
          <w:sz w:val="20"/>
          <w:szCs w:val="20"/>
          <w:lang w:eastAsia="en-US"/>
        </w:rPr>
        <w:t>В рамках данного мероприятия планируется выявление бесхозных объектов недвижимого имущества, постановка на учет в установленном порядке и признание права муниципальной собственности.</w:t>
      </w:r>
    </w:p>
    <w:p w:rsidR="003270DF" w:rsidRPr="003270DF" w:rsidRDefault="003270DF" w:rsidP="003270DF">
      <w:pPr>
        <w:tabs>
          <w:tab w:val="left" w:pos="0"/>
          <w:tab w:val="left" w:pos="459"/>
          <w:tab w:val="left" w:pos="993"/>
          <w:tab w:val="left" w:pos="1100"/>
        </w:tabs>
        <w:autoSpaceDE w:val="0"/>
        <w:autoSpaceDN w:val="0"/>
        <w:adjustRightInd w:val="0"/>
        <w:ind w:firstLine="709"/>
        <w:contextualSpacing/>
        <w:jc w:val="both"/>
        <w:rPr>
          <w:sz w:val="20"/>
          <w:szCs w:val="20"/>
          <w:lang w:eastAsia="en-US"/>
        </w:rPr>
      </w:pPr>
    </w:p>
    <w:p w:rsidR="003270DF" w:rsidRPr="003270DF" w:rsidRDefault="003270DF" w:rsidP="003270DF">
      <w:pPr>
        <w:tabs>
          <w:tab w:val="left" w:pos="0"/>
          <w:tab w:val="left" w:pos="284"/>
        </w:tabs>
        <w:ind w:left="284" w:right="283"/>
        <w:contextualSpacing/>
        <w:jc w:val="center"/>
        <w:rPr>
          <w:b/>
          <w:sz w:val="20"/>
          <w:szCs w:val="20"/>
          <w:lang w:eastAsia="en-US"/>
        </w:rPr>
      </w:pPr>
      <w:r w:rsidRPr="003270DF">
        <w:rPr>
          <w:b/>
          <w:sz w:val="20"/>
          <w:szCs w:val="20"/>
          <w:lang w:eastAsia="en-US"/>
        </w:rPr>
        <w:t>Раздел 7. Объем финансовых ресурсов, необходимых для реализации подпрограммы в целом и по источникам финансирования</w:t>
      </w:r>
    </w:p>
    <w:p w:rsidR="003270DF" w:rsidRPr="003270DF" w:rsidRDefault="003270DF" w:rsidP="003270DF">
      <w:pPr>
        <w:tabs>
          <w:tab w:val="left" w:pos="0"/>
          <w:tab w:val="left" w:pos="426"/>
        </w:tabs>
        <w:ind w:left="709"/>
        <w:contextualSpacing/>
        <w:rPr>
          <w:sz w:val="20"/>
          <w:szCs w:val="20"/>
          <w:lang w:eastAsia="en-US"/>
        </w:rPr>
      </w:pPr>
    </w:p>
    <w:p w:rsidR="003270DF" w:rsidRPr="003270DF" w:rsidRDefault="003270DF" w:rsidP="003270DF">
      <w:pPr>
        <w:ind w:firstLine="709"/>
        <w:jc w:val="both"/>
        <w:rPr>
          <w:sz w:val="20"/>
          <w:szCs w:val="20"/>
        </w:rPr>
      </w:pPr>
      <w:r w:rsidRPr="003270DF">
        <w:rPr>
          <w:sz w:val="20"/>
          <w:szCs w:val="20"/>
        </w:rPr>
        <w:t>Общий объем финансирования подпрограммы за счет средств местного бюджета составляет 0,00 рублей, в том числе:</w:t>
      </w:r>
    </w:p>
    <w:p w:rsidR="003270DF" w:rsidRPr="003270DF" w:rsidRDefault="003270DF" w:rsidP="003270DF">
      <w:pPr>
        <w:ind w:left="770"/>
        <w:jc w:val="both"/>
        <w:rPr>
          <w:sz w:val="20"/>
          <w:szCs w:val="20"/>
        </w:rPr>
      </w:pPr>
      <w:r w:rsidRPr="003270DF">
        <w:rPr>
          <w:sz w:val="20"/>
          <w:szCs w:val="20"/>
        </w:rPr>
        <w:t>2016 год – 0,00 рублей;</w:t>
      </w:r>
    </w:p>
    <w:p w:rsidR="003270DF" w:rsidRPr="003270DF" w:rsidRDefault="003270DF" w:rsidP="003270DF">
      <w:pPr>
        <w:ind w:left="770"/>
        <w:jc w:val="both"/>
        <w:rPr>
          <w:sz w:val="20"/>
          <w:szCs w:val="20"/>
        </w:rPr>
      </w:pPr>
      <w:r w:rsidRPr="003270DF">
        <w:rPr>
          <w:sz w:val="20"/>
          <w:szCs w:val="20"/>
        </w:rPr>
        <w:t>2017 год – 0,00 рублей;</w:t>
      </w:r>
    </w:p>
    <w:p w:rsidR="003270DF" w:rsidRPr="003270DF" w:rsidRDefault="003270DF" w:rsidP="003270DF">
      <w:pPr>
        <w:ind w:left="770"/>
        <w:jc w:val="both"/>
        <w:rPr>
          <w:sz w:val="20"/>
          <w:szCs w:val="20"/>
        </w:rPr>
      </w:pPr>
      <w:r w:rsidRPr="003270DF">
        <w:rPr>
          <w:sz w:val="20"/>
          <w:szCs w:val="20"/>
        </w:rPr>
        <w:t>2018 год – 0,00 рублей;</w:t>
      </w:r>
    </w:p>
    <w:p w:rsidR="003270DF" w:rsidRPr="003270DF" w:rsidRDefault="003270DF" w:rsidP="003270DF">
      <w:pPr>
        <w:tabs>
          <w:tab w:val="left" w:pos="4950"/>
        </w:tabs>
        <w:ind w:left="770"/>
        <w:jc w:val="both"/>
        <w:rPr>
          <w:sz w:val="20"/>
          <w:szCs w:val="20"/>
        </w:rPr>
      </w:pPr>
      <w:r w:rsidRPr="003270DF">
        <w:rPr>
          <w:sz w:val="20"/>
          <w:szCs w:val="20"/>
        </w:rPr>
        <w:t>2019 год – 0,00 рублей;</w:t>
      </w:r>
    </w:p>
    <w:p w:rsidR="003270DF" w:rsidRPr="003270DF" w:rsidRDefault="003270DF" w:rsidP="003270DF">
      <w:pPr>
        <w:tabs>
          <w:tab w:val="left" w:pos="4950"/>
        </w:tabs>
        <w:ind w:left="770"/>
        <w:jc w:val="both"/>
        <w:rPr>
          <w:sz w:val="20"/>
          <w:szCs w:val="20"/>
        </w:rPr>
      </w:pPr>
      <w:r w:rsidRPr="003270DF">
        <w:rPr>
          <w:sz w:val="20"/>
          <w:szCs w:val="20"/>
        </w:rPr>
        <w:t>2020 год – 0,00 рублей;</w:t>
      </w:r>
    </w:p>
    <w:p w:rsidR="003270DF" w:rsidRPr="003270DF" w:rsidRDefault="003270DF" w:rsidP="003270DF">
      <w:pPr>
        <w:tabs>
          <w:tab w:val="left" w:pos="4950"/>
        </w:tabs>
        <w:ind w:left="770"/>
        <w:jc w:val="both"/>
        <w:rPr>
          <w:sz w:val="20"/>
          <w:szCs w:val="20"/>
        </w:rPr>
      </w:pPr>
      <w:r w:rsidRPr="003270DF">
        <w:rPr>
          <w:sz w:val="20"/>
          <w:szCs w:val="20"/>
        </w:rPr>
        <w:t>2021 год – 0,00 рублей;</w:t>
      </w:r>
    </w:p>
    <w:p w:rsidR="003270DF" w:rsidRPr="003270DF" w:rsidRDefault="003270DF" w:rsidP="003270DF">
      <w:pPr>
        <w:tabs>
          <w:tab w:val="left" w:pos="4950"/>
        </w:tabs>
        <w:ind w:left="770"/>
        <w:jc w:val="both"/>
        <w:rPr>
          <w:sz w:val="20"/>
          <w:szCs w:val="20"/>
        </w:rPr>
      </w:pPr>
      <w:r w:rsidRPr="003270DF">
        <w:rPr>
          <w:sz w:val="20"/>
          <w:szCs w:val="20"/>
        </w:rPr>
        <w:t>2022 год – 0,00 рублей;</w:t>
      </w:r>
    </w:p>
    <w:p w:rsidR="003270DF" w:rsidRPr="003270DF" w:rsidRDefault="003270DF" w:rsidP="003270DF">
      <w:pPr>
        <w:tabs>
          <w:tab w:val="left" w:pos="4950"/>
        </w:tabs>
        <w:ind w:left="770"/>
        <w:jc w:val="both"/>
        <w:rPr>
          <w:sz w:val="20"/>
          <w:szCs w:val="20"/>
        </w:rPr>
      </w:pPr>
      <w:r w:rsidRPr="003270DF">
        <w:rPr>
          <w:sz w:val="20"/>
          <w:szCs w:val="20"/>
        </w:rPr>
        <w:t>2023 год – 0,00 рублей;</w:t>
      </w:r>
    </w:p>
    <w:p w:rsidR="003270DF" w:rsidRPr="003270DF" w:rsidRDefault="003270DF" w:rsidP="003270DF">
      <w:pPr>
        <w:tabs>
          <w:tab w:val="left" w:pos="4950"/>
        </w:tabs>
        <w:ind w:left="770"/>
        <w:jc w:val="both"/>
        <w:rPr>
          <w:sz w:val="20"/>
          <w:szCs w:val="20"/>
        </w:rPr>
      </w:pPr>
      <w:r w:rsidRPr="003270DF">
        <w:rPr>
          <w:sz w:val="20"/>
          <w:szCs w:val="20"/>
        </w:rPr>
        <w:t>2024 год – 0,00 рублей;</w:t>
      </w:r>
    </w:p>
    <w:p w:rsidR="003270DF" w:rsidRPr="003270DF" w:rsidRDefault="003270DF" w:rsidP="003270DF">
      <w:pPr>
        <w:tabs>
          <w:tab w:val="left" w:pos="4950"/>
        </w:tabs>
        <w:ind w:left="770"/>
        <w:jc w:val="both"/>
        <w:rPr>
          <w:sz w:val="20"/>
          <w:szCs w:val="20"/>
        </w:rPr>
      </w:pPr>
      <w:r w:rsidRPr="003270DF">
        <w:rPr>
          <w:sz w:val="20"/>
          <w:szCs w:val="20"/>
        </w:rPr>
        <w:t>2025 год – 0,00 рублей;</w:t>
      </w:r>
    </w:p>
    <w:p w:rsidR="003270DF" w:rsidRPr="003270DF" w:rsidRDefault="003270DF" w:rsidP="003270DF">
      <w:pPr>
        <w:tabs>
          <w:tab w:val="left" w:pos="4950"/>
        </w:tabs>
        <w:ind w:left="770"/>
        <w:jc w:val="both"/>
        <w:rPr>
          <w:sz w:val="20"/>
          <w:szCs w:val="20"/>
        </w:rPr>
      </w:pPr>
      <w:r w:rsidRPr="003270DF">
        <w:rPr>
          <w:sz w:val="20"/>
          <w:szCs w:val="20"/>
        </w:rPr>
        <w:t>2026 год – 0,00 рублей.</w:t>
      </w:r>
    </w:p>
    <w:p w:rsidR="003270DF" w:rsidRPr="003270DF" w:rsidRDefault="003270DF" w:rsidP="003270DF">
      <w:pPr>
        <w:tabs>
          <w:tab w:val="left" w:pos="4950"/>
        </w:tabs>
        <w:ind w:left="770"/>
        <w:jc w:val="both"/>
        <w:rPr>
          <w:sz w:val="20"/>
          <w:szCs w:val="20"/>
        </w:rPr>
      </w:pPr>
    </w:p>
    <w:p w:rsidR="003270DF" w:rsidRPr="003270DF" w:rsidRDefault="003270DF" w:rsidP="003270DF">
      <w:pPr>
        <w:tabs>
          <w:tab w:val="left" w:pos="4950"/>
        </w:tabs>
        <w:ind w:firstLine="748"/>
        <w:jc w:val="both"/>
        <w:rPr>
          <w:sz w:val="20"/>
          <w:szCs w:val="20"/>
        </w:rPr>
      </w:pPr>
      <w:r w:rsidRPr="003270DF">
        <w:rPr>
          <w:sz w:val="20"/>
          <w:szCs w:val="20"/>
        </w:rPr>
        <w:t xml:space="preserve">Распределение бюджетных ассигнований по основным мероприятиям, мероприятиям подпрограммы приведено в </w:t>
      </w:r>
      <w:hyperlink r:id="rId8" w:history="1">
        <w:r w:rsidRPr="003270DF">
          <w:rPr>
            <w:sz w:val="20"/>
            <w:szCs w:val="20"/>
          </w:rPr>
          <w:t>приложении</w:t>
        </w:r>
      </w:hyperlink>
      <w:r w:rsidRPr="003270DF">
        <w:rPr>
          <w:sz w:val="20"/>
          <w:szCs w:val="20"/>
        </w:rPr>
        <w:t xml:space="preserve"> к настоящей подпрограмме.</w:t>
      </w:r>
    </w:p>
    <w:p w:rsidR="003270DF" w:rsidRPr="003270DF" w:rsidRDefault="003270DF" w:rsidP="003270DF">
      <w:pPr>
        <w:ind w:left="284" w:right="283"/>
        <w:jc w:val="center"/>
        <w:rPr>
          <w:b/>
          <w:sz w:val="20"/>
          <w:szCs w:val="20"/>
        </w:rPr>
      </w:pPr>
    </w:p>
    <w:p w:rsidR="003270DF" w:rsidRPr="003270DF" w:rsidRDefault="003270DF" w:rsidP="003270DF">
      <w:pPr>
        <w:ind w:left="284" w:right="283" w:hanging="284"/>
        <w:jc w:val="center"/>
        <w:rPr>
          <w:b/>
          <w:sz w:val="20"/>
          <w:szCs w:val="20"/>
        </w:rPr>
      </w:pPr>
      <w:r w:rsidRPr="003270DF">
        <w:rPr>
          <w:b/>
          <w:sz w:val="20"/>
          <w:szCs w:val="20"/>
        </w:rPr>
        <w:lastRenderedPageBreak/>
        <w:t>Раздел 8. Ожидаемые результаты реализации подпрограммы</w:t>
      </w:r>
    </w:p>
    <w:p w:rsidR="003270DF" w:rsidRPr="003270DF" w:rsidRDefault="003270DF" w:rsidP="003270DF">
      <w:pPr>
        <w:jc w:val="center"/>
        <w:rPr>
          <w:sz w:val="20"/>
          <w:szCs w:val="20"/>
        </w:rPr>
      </w:pPr>
    </w:p>
    <w:p w:rsidR="003270DF" w:rsidRPr="003270DF" w:rsidRDefault="003270DF" w:rsidP="003270DF">
      <w:pPr>
        <w:ind w:firstLine="720"/>
        <w:contextualSpacing/>
        <w:jc w:val="both"/>
        <w:rPr>
          <w:sz w:val="20"/>
          <w:szCs w:val="20"/>
          <w:lang w:eastAsia="en-US"/>
        </w:rPr>
      </w:pPr>
      <w:r w:rsidRPr="003270DF">
        <w:rPr>
          <w:sz w:val="20"/>
          <w:szCs w:val="20"/>
          <w:lang w:eastAsia="en-US"/>
        </w:rPr>
        <w:t>Перечень ожидаемых результатов реализации подпрограммы приведен в Паспорте подпрограммы (раздел 1).</w:t>
      </w:r>
    </w:p>
    <w:p w:rsidR="003270DF" w:rsidRPr="003270DF" w:rsidRDefault="003270DF" w:rsidP="003270DF">
      <w:pPr>
        <w:ind w:firstLine="720"/>
        <w:contextualSpacing/>
        <w:jc w:val="both"/>
        <w:rPr>
          <w:sz w:val="20"/>
          <w:szCs w:val="20"/>
          <w:lang w:eastAsia="en-US"/>
        </w:rPr>
      </w:pPr>
      <w:r w:rsidRPr="003270DF">
        <w:rPr>
          <w:sz w:val="20"/>
          <w:szCs w:val="20"/>
          <w:lang w:eastAsia="en-US"/>
        </w:rPr>
        <w:t>Расчет значений ожидаемых результатов реализации подпрограммы осуществляется в соответствии со следующей методикой:</w:t>
      </w:r>
    </w:p>
    <w:p w:rsidR="003270DF" w:rsidRPr="003270DF" w:rsidRDefault="003270DF" w:rsidP="004E0E90">
      <w:pPr>
        <w:numPr>
          <w:ilvl w:val="0"/>
          <w:numId w:val="4"/>
        </w:numPr>
        <w:tabs>
          <w:tab w:val="left" w:pos="1134"/>
        </w:tabs>
        <w:spacing w:after="200" w:line="276" w:lineRule="auto"/>
        <w:ind w:firstLine="720"/>
        <w:contextualSpacing/>
        <w:jc w:val="both"/>
        <w:rPr>
          <w:sz w:val="20"/>
          <w:szCs w:val="20"/>
          <w:lang w:eastAsia="en-US"/>
        </w:rPr>
      </w:pPr>
      <w:r w:rsidRPr="003270DF">
        <w:rPr>
          <w:sz w:val="20"/>
          <w:szCs w:val="20"/>
          <w:lang w:eastAsia="en-US"/>
        </w:rPr>
        <w:t>Удельный расход электрической энергии на снабжение бюджетных учреждений.</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Значение ожидаемого результата определяется как отношение объема электрической энергии, потребленной бюджетными учреждениями, к среднегодовой численности постоянного населения сельского поселения.</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Значение ожидаемого результата определяется в кВт/ч на 1 человека населения.</w:t>
      </w:r>
    </w:p>
    <w:p w:rsidR="003270DF" w:rsidRPr="003270DF" w:rsidRDefault="003270DF" w:rsidP="004E0E90">
      <w:pPr>
        <w:numPr>
          <w:ilvl w:val="0"/>
          <w:numId w:val="4"/>
        </w:numPr>
        <w:tabs>
          <w:tab w:val="left" w:pos="1134"/>
        </w:tabs>
        <w:spacing w:after="200" w:line="276" w:lineRule="auto"/>
        <w:ind w:firstLine="720"/>
        <w:contextualSpacing/>
        <w:jc w:val="both"/>
        <w:rPr>
          <w:sz w:val="20"/>
          <w:szCs w:val="20"/>
          <w:lang w:eastAsia="en-US"/>
        </w:rPr>
      </w:pPr>
      <w:r w:rsidRPr="003270DF">
        <w:rPr>
          <w:sz w:val="20"/>
          <w:szCs w:val="20"/>
          <w:lang w:eastAsia="en-US"/>
        </w:rPr>
        <w:t>Удельный расход тепловой энергии на снабжение бюджетных учреждений.</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Значение ожидаемого результата определяется как отношение объема тепловой энергии, потребленной бюджетными учреждениями, к занимаемой ими общей площади.</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Значение ожидаемого результата определяется в Гкал/</w:t>
      </w:r>
      <w:proofErr w:type="spellStart"/>
      <w:r w:rsidRPr="003270DF">
        <w:rPr>
          <w:sz w:val="20"/>
          <w:szCs w:val="20"/>
          <w:lang w:eastAsia="en-US"/>
        </w:rPr>
        <w:t>кв.м</w:t>
      </w:r>
      <w:proofErr w:type="spellEnd"/>
      <w:r w:rsidRPr="003270DF">
        <w:rPr>
          <w:sz w:val="20"/>
          <w:szCs w:val="20"/>
          <w:lang w:eastAsia="en-US"/>
        </w:rPr>
        <w:t>.</w:t>
      </w:r>
    </w:p>
    <w:p w:rsidR="003270DF" w:rsidRPr="003270DF" w:rsidRDefault="003270DF" w:rsidP="004E0E90">
      <w:pPr>
        <w:numPr>
          <w:ilvl w:val="0"/>
          <w:numId w:val="4"/>
        </w:numPr>
        <w:tabs>
          <w:tab w:val="left" w:pos="1134"/>
        </w:tabs>
        <w:spacing w:after="200" w:line="276" w:lineRule="auto"/>
        <w:ind w:firstLine="720"/>
        <w:contextualSpacing/>
        <w:jc w:val="both"/>
        <w:rPr>
          <w:sz w:val="20"/>
          <w:szCs w:val="20"/>
          <w:lang w:eastAsia="en-US"/>
        </w:rPr>
      </w:pPr>
      <w:r w:rsidRPr="003270DF">
        <w:rPr>
          <w:sz w:val="20"/>
          <w:szCs w:val="20"/>
          <w:lang w:eastAsia="en-US"/>
        </w:rPr>
        <w:t>Удельный расход холодной воды на снабжение бюджетных учреждений.</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 xml:space="preserve">Значение ожидаемого результата определяется как отношение объема холодной воды, потребленной бюджетными учреждениями, к среднегодовой численности постоянного населения сельского поселения. </w:t>
      </w:r>
    </w:p>
    <w:p w:rsidR="003270DF" w:rsidRPr="003270DF" w:rsidRDefault="003270DF" w:rsidP="003270DF">
      <w:pPr>
        <w:tabs>
          <w:tab w:val="left" w:pos="1134"/>
        </w:tabs>
        <w:ind w:firstLine="720"/>
        <w:contextualSpacing/>
        <w:jc w:val="both"/>
        <w:rPr>
          <w:sz w:val="20"/>
          <w:szCs w:val="20"/>
          <w:lang w:eastAsia="en-US"/>
        </w:rPr>
      </w:pPr>
      <w:r w:rsidRPr="003270DF">
        <w:rPr>
          <w:sz w:val="20"/>
          <w:szCs w:val="20"/>
          <w:lang w:eastAsia="en-US"/>
        </w:rPr>
        <w:t>Значение ожидаемого результата определяется в куб. м. на 1 человека населения.</w:t>
      </w:r>
    </w:p>
    <w:p w:rsidR="003270DF" w:rsidRPr="003270DF" w:rsidRDefault="003270DF" w:rsidP="003270DF">
      <w:pPr>
        <w:tabs>
          <w:tab w:val="left" w:pos="770"/>
          <w:tab w:val="left" w:pos="1760"/>
          <w:tab w:val="left" w:pos="1870"/>
        </w:tabs>
        <w:ind w:left="284" w:right="283"/>
        <w:jc w:val="center"/>
        <w:rPr>
          <w:b/>
          <w:sz w:val="20"/>
          <w:szCs w:val="20"/>
        </w:rPr>
      </w:pPr>
    </w:p>
    <w:p w:rsidR="003270DF" w:rsidRPr="003270DF" w:rsidRDefault="003270DF" w:rsidP="003270DF">
      <w:pPr>
        <w:tabs>
          <w:tab w:val="left" w:pos="770"/>
          <w:tab w:val="left" w:pos="1760"/>
          <w:tab w:val="left" w:pos="1870"/>
        </w:tabs>
        <w:ind w:left="284" w:right="283"/>
        <w:jc w:val="center"/>
        <w:rPr>
          <w:b/>
          <w:sz w:val="20"/>
          <w:szCs w:val="20"/>
        </w:rPr>
      </w:pPr>
      <w:r w:rsidRPr="003270DF">
        <w:rPr>
          <w:b/>
          <w:sz w:val="20"/>
          <w:szCs w:val="20"/>
        </w:rPr>
        <w:t>Раздел 9. Описание системы управления реализацией подпрограммы</w:t>
      </w:r>
    </w:p>
    <w:p w:rsidR="003270DF" w:rsidRPr="003270DF" w:rsidRDefault="003270DF" w:rsidP="003270DF">
      <w:pPr>
        <w:tabs>
          <w:tab w:val="left" w:pos="770"/>
          <w:tab w:val="left" w:pos="1760"/>
          <w:tab w:val="left" w:pos="1870"/>
        </w:tabs>
        <w:ind w:firstLine="540"/>
        <w:jc w:val="center"/>
        <w:rPr>
          <w:sz w:val="20"/>
          <w:szCs w:val="20"/>
        </w:rPr>
      </w:pPr>
    </w:p>
    <w:p w:rsidR="003270DF" w:rsidRPr="003270DF" w:rsidRDefault="003270DF" w:rsidP="003270DF">
      <w:pPr>
        <w:autoSpaceDE w:val="0"/>
        <w:autoSpaceDN w:val="0"/>
        <w:adjustRightInd w:val="0"/>
        <w:ind w:firstLine="709"/>
        <w:jc w:val="both"/>
        <w:rPr>
          <w:sz w:val="20"/>
          <w:szCs w:val="20"/>
        </w:rPr>
      </w:pPr>
      <w:r w:rsidRPr="003270DF">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270DF" w:rsidRPr="003270DF" w:rsidRDefault="003270DF" w:rsidP="003270DF">
      <w:pPr>
        <w:autoSpaceDE w:val="0"/>
        <w:autoSpaceDN w:val="0"/>
        <w:adjustRightInd w:val="0"/>
        <w:ind w:firstLine="709"/>
        <w:jc w:val="both"/>
        <w:rPr>
          <w:sz w:val="20"/>
          <w:szCs w:val="20"/>
        </w:rPr>
      </w:pPr>
      <w:r w:rsidRPr="003270DF">
        <w:rPr>
          <w:sz w:val="20"/>
          <w:szCs w:val="20"/>
        </w:rPr>
        <w:t xml:space="preserve">По итогам отчетного финансового года Администрация Орловского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w:t>
      </w:r>
      <w:r w:rsidRPr="003270DF">
        <w:rPr>
          <w:rFonts w:eastAsia="Calibri"/>
          <w:sz w:val="20"/>
          <w:szCs w:val="20"/>
        </w:rPr>
        <w:t>принятия решений о разработке муниципальных программ Орловского сельского поселения Тарского муниципального района Омской области их формирования и реализации, утвержденному постановлением Администрации Орловского сельского поселения Тарского муниципального района Омской области от 22 августа 2013 года № 32</w:t>
      </w:r>
      <w:r w:rsidRPr="003270DF">
        <w:rPr>
          <w:sz w:val="20"/>
          <w:szCs w:val="20"/>
        </w:rPr>
        <w:t xml:space="preserve"> (далее – Порядок) и на основании отчета проводит оценку эффективности реализации подпрограммы.</w:t>
      </w:r>
    </w:p>
    <w:p w:rsidR="003270DF" w:rsidRPr="003270DF" w:rsidRDefault="003270DF" w:rsidP="003270DF">
      <w:pPr>
        <w:autoSpaceDE w:val="0"/>
        <w:autoSpaceDN w:val="0"/>
        <w:adjustRightInd w:val="0"/>
        <w:ind w:firstLine="709"/>
        <w:jc w:val="both"/>
        <w:rPr>
          <w:sz w:val="20"/>
          <w:szCs w:val="20"/>
        </w:rPr>
        <w:sectPr w:rsidR="003270DF" w:rsidRPr="003270DF" w:rsidSect="003270DF">
          <w:headerReference w:type="default" r:id="rId9"/>
          <w:pgSz w:w="16838" w:h="11906" w:orient="landscape"/>
          <w:pgMar w:top="1701" w:right="1134" w:bottom="850" w:left="1134" w:header="709" w:footer="709" w:gutter="0"/>
          <w:cols w:space="708"/>
          <w:titlePg/>
          <w:docGrid w:linePitch="490"/>
        </w:sectPr>
      </w:pPr>
    </w:p>
    <w:p w:rsidR="003270DF" w:rsidRPr="003270DF" w:rsidRDefault="003270DF" w:rsidP="003270DF">
      <w:pPr>
        <w:autoSpaceDE w:val="0"/>
        <w:autoSpaceDN w:val="0"/>
        <w:adjustRightInd w:val="0"/>
        <w:ind w:firstLine="709"/>
        <w:jc w:val="both"/>
        <w:rPr>
          <w:sz w:val="20"/>
          <w:szCs w:val="20"/>
        </w:rPr>
      </w:pPr>
    </w:p>
    <w:tbl>
      <w:tblPr>
        <w:tblW w:w="22340" w:type="dxa"/>
        <w:tblInd w:w="-743" w:type="dxa"/>
        <w:tblLayout w:type="fixed"/>
        <w:tblLook w:val="04A0" w:firstRow="1" w:lastRow="0" w:firstColumn="1" w:lastColumn="0" w:noHBand="0" w:noVBand="1"/>
      </w:tblPr>
      <w:tblGrid>
        <w:gridCol w:w="566"/>
        <w:gridCol w:w="310"/>
        <w:gridCol w:w="80"/>
        <w:gridCol w:w="346"/>
        <w:gridCol w:w="534"/>
        <w:gridCol w:w="426"/>
        <w:gridCol w:w="145"/>
        <w:gridCol w:w="659"/>
        <w:gridCol w:w="617"/>
        <w:gridCol w:w="1559"/>
        <w:gridCol w:w="852"/>
        <w:gridCol w:w="567"/>
        <w:gridCol w:w="427"/>
        <w:gridCol w:w="395"/>
        <w:gridCol w:w="31"/>
        <w:gridCol w:w="425"/>
        <w:gridCol w:w="44"/>
        <w:gridCol w:w="492"/>
        <w:gridCol w:w="31"/>
        <w:gridCol w:w="567"/>
        <w:gridCol w:w="111"/>
        <w:gridCol w:w="456"/>
        <w:gridCol w:w="17"/>
        <w:gridCol w:w="459"/>
        <w:gridCol w:w="91"/>
        <w:gridCol w:w="397"/>
        <w:gridCol w:w="28"/>
        <w:gridCol w:w="394"/>
        <w:gridCol w:w="31"/>
        <w:gridCol w:w="205"/>
        <w:gridCol w:w="221"/>
        <w:gridCol w:w="15"/>
        <w:gridCol w:w="409"/>
        <w:gridCol w:w="143"/>
        <w:gridCol w:w="567"/>
        <w:gridCol w:w="283"/>
        <w:gridCol w:w="284"/>
        <w:gridCol w:w="28"/>
        <w:gridCol w:w="406"/>
        <w:gridCol w:w="426"/>
        <w:gridCol w:w="274"/>
        <w:gridCol w:w="229"/>
        <w:gridCol w:w="197"/>
        <w:gridCol w:w="228"/>
        <w:gridCol w:w="197"/>
        <w:gridCol w:w="228"/>
        <w:gridCol w:w="197"/>
        <w:gridCol w:w="228"/>
        <w:gridCol w:w="197"/>
        <w:gridCol w:w="228"/>
        <w:gridCol w:w="198"/>
        <w:gridCol w:w="294"/>
        <w:gridCol w:w="425"/>
        <w:gridCol w:w="375"/>
        <w:gridCol w:w="961"/>
        <w:gridCol w:w="960"/>
        <w:gridCol w:w="960"/>
        <w:gridCol w:w="960"/>
        <w:gridCol w:w="960"/>
      </w:tblGrid>
      <w:tr w:rsidR="003270DF" w:rsidRPr="003270DF" w:rsidTr="0098735B">
        <w:trPr>
          <w:trHeight w:val="2025"/>
        </w:trPr>
        <w:tc>
          <w:tcPr>
            <w:tcW w:w="566" w:type="dxa"/>
            <w:tcBorders>
              <w:top w:val="nil"/>
              <w:left w:val="nil"/>
              <w:bottom w:val="nil"/>
              <w:right w:val="nil"/>
            </w:tcBorders>
            <w:shd w:val="clear" w:color="auto" w:fill="auto"/>
            <w:noWrap/>
            <w:vAlign w:val="bottom"/>
            <w:hideMark/>
          </w:tcPr>
          <w:p w:rsidR="003270DF" w:rsidRPr="003270DF" w:rsidRDefault="003270DF" w:rsidP="003270DF">
            <w:pPr>
              <w:jc w:val="center"/>
              <w:rPr>
                <w:sz w:val="20"/>
                <w:szCs w:val="20"/>
              </w:rPr>
            </w:pPr>
            <w:bookmarkStart w:id="0" w:name="RANGE!A1:X29"/>
            <w:bookmarkEnd w:id="0"/>
          </w:p>
        </w:tc>
        <w:tc>
          <w:tcPr>
            <w:tcW w:w="1841" w:type="dxa"/>
            <w:gridSpan w:val="6"/>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6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617"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15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1419"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822"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500" w:type="dxa"/>
            <w:gridSpan w:val="3"/>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92"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709" w:type="dxa"/>
            <w:gridSpan w:val="3"/>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73"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88"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2"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881" w:type="dxa"/>
            <w:gridSpan w:val="5"/>
            <w:tcBorders>
              <w:top w:val="nil"/>
              <w:left w:val="nil"/>
              <w:bottom w:val="nil"/>
              <w:right w:val="nil"/>
            </w:tcBorders>
          </w:tcPr>
          <w:p w:rsidR="003270DF" w:rsidRPr="003270DF" w:rsidRDefault="003270DF" w:rsidP="003270DF">
            <w:pPr>
              <w:rPr>
                <w:sz w:val="20"/>
                <w:szCs w:val="20"/>
              </w:rPr>
            </w:pPr>
          </w:p>
        </w:tc>
        <w:tc>
          <w:tcPr>
            <w:tcW w:w="1305" w:type="dxa"/>
            <w:gridSpan w:val="5"/>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06"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6" w:type="dxa"/>
            <w:tcBorders>
              <w:top w:val="nil"/>
              <w:left w:val="nil"/>
              <w:bottom w:val="nil"/>
              <w:right w:val="nil"/>
            </w:tcBorders>
          </w:tcPr>
          <w:p w:rsidR="003270DF" w:rsidRPr="003270DF" w:rsidRDefault="003270DF" w:rsidP="003270DF">
            <w:pPr>
              <w:rPr>
                <w:sz w:val="20"/>
                <w:szCs w:val="20"/>
              </w:rPr>
            </w:pPr>
          </w:p>
        </w:tc>
        <w:tc>
          <w:tcPr>
            <w:tcW w:w="3495" w:type="dxa"/>
            <w:gridSpan w:val="14"/>
            <w:tcBorders>
              <w:top w:val="nil"/>
              <w:left w:val="nil"/>
              <w:bottom w:val="nil"/>
              <w:right w:val="nil"/>
            </w:tcBorders>
            <w:shd w:val="clear" w:color="auto" w:fill="auto"/>
            <w:vAlign w:val="bottom"/>
            <w:hideMark/>
          </w:tcPr>
          <w:p w:rsidR="003270DF" w:rsidRPr="003270DF" w:rsidRDefault="003270DF" w:rsidP="003270DF">
            <w:pPr>
              <w:rPr>
                <w:sz w:val="20"/>
                <w:szCs w:val="20"/>
              </w:rPr>
            </w:pPr>
            <w:r w:rsidRPr="003270DF">
              <w:rPr>
                <w:sz w:val="20"/>
                <w:szCs w:val="20"/>
              </w:rPr>
              <w:t xml:space="preserve">Приложение </w:t>
            </w:r>
            <w:r w:rsidRPr="003270DF">
              <w:rPr>
                <w:sz w:val="20"/>
                <w:szCs w:val="20"/>
              </w:rPr>
              <w:br/>
              <w:t>к подпрограмме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210"/>
        </w:trPr>
        <w:tc>
          <w:tcPr>
            <w:tcW w:w="566"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1841" w:type="dxa"/>
            <w:gridSpan w:val="6"/>
            <w:tcBorders>
              <w:top w:val="nil"/>
              <w:left w:val="nil"/>
              <w:bottom w:val="nil"/>
              <w:right w:val="nil"/>
            </w:tcBorders>
            <w:shd w:val="clear" w:color="auto" w:fill="auto"/>
            <w:noWrap/>
            <w:vAlign w:val="bottom"/>
            <w:hideMark/>
          </w:tcPr>
          <w:p w:rsidR="003270DF" w:rsidRPr="003270DF" w:rsidRDefault="003270DF" w:rsidP="003270DF">
            <w:pPr>
              <w:jc w:val="center"/>
              <w:rPr>
                <w:sz w:val="20"/>
                <w:szCs w:val="20"/>
              </w:rPr>
            </w:pPr>
          </w:p>
        </w:tc>
        <w:tc>
          <w:tcPr>
            <w:tcW w:w="6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617"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15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1419"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822"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500" w:type="dxa"/>
            <w:gridSpan w:val="3"/>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92"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709" w:type="dxa"/>
            <w:gridSpan w:val="3"/>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73"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59"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88"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2"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881" w:type="dxa"/>
            <w:gridSpan w:val="5"/>
            <w:tcBorders>
              <w:top w:val="nil"/>
              <w:left w:val="nil"/>
              <w:bottom w:val="nil"/>
              <w:right w:val="nil"/>
            </w:tcBorders>
          </w:tcPr>
          <w:p w:rsidR="003270DF" w:rsidRPr="003270DF" w:rsidRDefault="003270DF" w:rsidP="003270DF">
            <w:pPr>
              <w:rPr>
                <w:sz w:val="20"/>
                <w:szCs w:val="20"/>
              </w:rPr>
            </w:pPr>
          </w:p>
        </w:tc>
        <w:tc>
          <w:tcPr>
            <w:tcW w:w="1305" w:type="dxa"/>
            <w:gridSpan w:val="5"/>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06"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6" w:type="dxa"/>
            <w:tcBorders>
              <w:top w:val="nil"/>
              <w:left w:val="nil"/>
              <w:bottom w:val="nil"/>
              <w:right w:val="nil"/>
            </w:tcBorders>
          </w:tcPr>
          <w:p w:rsidR="003270DF" w:rsidRPr="003270DF" w:rsidRDefault="003270DF" w:rsidP="003270DF">
            <w:pPr>
              <w:rPr>
                <w:sz w:val="20"/>
                <w:szCs w:val="20"/>
              </w:rPr>
            </w:pPr>
          </w:p>
        </w:tc>
        <w:tc>
          <w:tcPr>
            <w:tcW w:w="503"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5"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5"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5"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5"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92" w:type="dxa"/>
            <w:gridSpan w:val="2"/>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425"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375"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1"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375"/>
        </w:trPr>
        <w:tc>
          <w:tcPr>
            <w:tcW w:w="876" w:type="dxa"/>
            <w:gridSpan w:val="2"/>
            <w:tcBorders>
              <w:top w:val="nil"/>
              <w:left w:val="nil"/>
              <w:bottom w:val="nil"/>
              <w:right w:val="nil"/>
            </w:tcBorders>
          </w:tcPr>
          <w:p w:rsidR="003270DF" w:rsidRPr="003270DF" w:rsidRDefault="003270DF" w:rsidP="003270DF">
            <w:pPr>
              <w:jc w:val="center"/>
              <w:rPr>
                <w:b/>
                <w:bCs/>
                <w:color w:val="000000"/>
                <w:sz w:val="20"/>
                <w:szCs w:val="20"/>
              </w:rPr>
            </w:pPr>
          </w:p>
        </w:tc>
        <w:tc>
          <w:tcPr>
            <w:tcW w:w="426" w:type="dxa"/>
            <w:gridSpan w:val="2"/>
            <w:tcBorders>
              <w:top w:val="nil"/>
              <w:left w:val="nil"/>
              <w:bottom w:val="nil"/>
              <w:right w:val="nil"/>
            </w:tcBorders>
          </w:tcPr>
          <w:p w:rsidR="003270DF" w:rsidRPr="003270DF" w:rsidRDefault="003270DF" w:rsidP="003270DF">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3270DF" w:rsidRPr="003270DF" w:rsidRDefault="003270DF" w:rsidP="003270DF">
            <w:pPr>
              <w:jc w:val="center"/>
              <w:rPr>
                <w:b/>
                <w:bCs/>
                <w:color w:val="000000"/>
                <w:sz w:val="20"/>
                <w:szCs w:val="20"/>
              </w:rPr>
            </w:pPr>
            <w:r w:rsidRPr="003270DF">
              <w:rPr>
                <w:b/>
                <w:bCs/>
                <w:color w:val="000000"/>
                <w:sz w:val="20"/>
                <w:szCs w:val="20"/>
              </w:rPr>
              <w:t>СТРУКТУРА</w:t>
            </w:r>
          </w:p>
        </w:tc>
        <w:tc>
          <w:tcPr>
            <w:tcW w:w="961"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r>
      <w:tr w:rsidR="003270DF" w:rsidRPr="003270DF" w:rsidTr="0098735B">
        <w:trPr>
          <w:trHeight w:val="360"/>
        </w:trPr>
        <w:tc>
          <w:tcPr>
            <w:tcW w:w="876" w:type="dxa"/>
            <w:gridSpan w:val="2"/>
            <w:tcBorders>
              <w:top w:val="nil"/>
              <w:left w:val="nil"/>
              <w:bottom w:val="nil"/>
              <w:right w:val="nil"/>
            </w:tcBorders>
          </w:tcPr>
          <w:p w:rsidR="003270DF" w:rsidRPr="003270DF" w:rsidRDefault="003270DF" w:rsidP="003270DF">
            <w:pPr>
              <w:jc w:val="center"/>
              <w:rPr>
                <w:b/>
                <w:bCs/>
                <w:color w:val="000000"/>
                <w:sz w:val="20"/>
                <w:szCs w:val="20"/>
              </w:rPr>
            </w:pPr>
          </w:p>
        </w:tc>
        <w:tc>
          <w:tcPr>
            <w:tcW w:w="426" w:type="dxa"/>
            <w:gridSpan w:val="2"/>
            <w:tcBorders>
              <w:top w:val="nil"/>
              <w:left w:val="nil"/>
              <w:bottom w:val="nil"/>
              <w:right w:val="nil"/>
            </w:tcBorders>
          </w:tcPr>
          <w:p w:rsidR="003270DF" w:rsidRPr="003270DF" w:rsidRDefault="003270DF" w:rsidP="003270DF">
            <w:pPr>
              <w:jc w:val="center"/>
              <w:rPr>
                <w:b/>
                <w:bCs/>
                <w:color w:val="000000"/>
                <w:sz w:val="20"/>
                <w:szCs w:val="20"/>
              </w:rPr>
            </w:pPr>
          </w:p>
        </w:tc>
        <w:tc>
          <w:tcPr>
            <w:tcW w:w="16237" w:type="dxa"/>
            <w:gridSpan w:val="50"/>
            <w:tcBorders>
              <w:top w:val="nil"/>
              <w:left w:val="nil"/>
              <w:bottom w:val="nil"/>
              <w:right w:val="nil"/>
            </w:tcBorders>
            <w:shd w:val="clear" w:color="auto" w:fill="auto"/>
            <w:vAlign w:val="center"/>
            <w:hideMark/>
          </w:tcPr>
          <w:p w:rsidR="003270DF" w:rsidRPr="003270DF" w:rsidRDefault="003270DF" w:rsidP="003270DF">
            <w:pPr>
              <w:jc w:val="center"/>
              <w:rPr>
                <w:b/>
                <w:bCs/>
                <w:color w:val="000000"/>
                <w:sz w:val="20"/>
                <w:szCs w:val="20"/>
              </w:rPr>
            </w:pPr>
            <w:r w:rsidRPr="003270DF">
              <w:rPr>
                <w:b/>
                <w:bCs/>
                <w:color w:val="000000"/>
                <w:sz w:val="20"/>
                <w:szCs w:val="20"/>
              </w:rPr>
              <w:t>подпрограммы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961"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c>
          <w:tcPr>
            <w:tcW w:w="960" w:type="dxa"/>
            <w:tcBorders>
              <w:top w:val="nil"/>
              <w:left w:val="nil"/>
              <w:bottom w:val="nil"/>
              <w:right w:val="nil"/>
            </w:tcBorders>
            <w:shd w:val="clear" w:color="auto" w:fill="auto"/>
            <w:vAlign w:val="center"/>
            <w:hideMark/>
          </w:tcPr>
          <w:p w:rsidR="003270DF" w:rsidRPr="003270DF" w:rsidRDefault="003270DF" w:rsidP="003270DF">
            <w:pPr>
              <w:rPr>
                <w:b/>
                <w:bCs/>
                <w:color w:val="000000"/>
                <w:sz w:val="20"/>
                <w:szCs w:val="20"/>
              </w:rPr>
            </w:pPr>
          </w:p>
        </w:tc>
      </w:tr>
      <w:tr w:rsidR="003270DF" w:rsidRPr="003270DF" w:rsidTr="0098735B">
        <w:trPr>
          <w:trHeight w:val="420"/>
        </w:trPr>
        <w:tc>
          <w:tcPr>
            <w:tcW w:w="956" w:type="dxa"/>
            <w:gridSpan w:val="3"/>
            <w:tcBorders>
              <w:top w:val="nil"/>
              <w:left w:val="nil"/>
              <w:bottom w:val="nil"/>
              <w:right w:val="nil"/>
            </w:tcBorders>
          </w:tcPr>
          <w:p w:rsidR="003270DF" w:rsidRPr="003270DF" w:rsidRDefault="003270DF" w:rsidP="003270DF">
            <w:pPr>
              <w:jc w:val="center"/>
              <w:rPr>
                <w:b/>
                <w:bCs/>
                <w:color w:val="000000"/>
                <w:sz w:val="20"/>
                <w:szCs w:val="20"/>
              </w:rPr>
            </w:pPr>
          </w:p>
        </w:tc>
        <w:tc>
          <w:tcPr>
            <w:tcW w:w="880" w:type="dxa"/>
            <w:gridSpan w:val="2"/>
            <w:tcBorders>
              <w:top w:val="nil"/>
              <w:left w:val="nil"/>
              <w:bottom w:val="nil"/>
              <w:right w:val="nil"/>
            </w:tcBorders>
          </w:tcPr>
          <w:p w:rsidR="003270DF" w:rsidRPr="003270DF" w:rsidRDefault="003270DF" w:rsidP="003270DF">
            <w:pPr>
              <w:jc w:val="center"/>
              <w:rPr>
                <w:b/>
                <w:bCs/>
                <w:color w:val="000000"/>
                <w:sz w:val="20"/>
                <w:szCs w:val="20"/>
              </w:rPr>
            </w:pPr>
          </w:p>
        </w:tc>
        <w:tc>
          <w:tcPr>
            <w:tcW w:w="426" w:type="dxa"/>
            <w:tcBorders>
              <w:top w:val="nil"/>
              <w:left w:val="nil"/>
              <w:bottom w:val="nil"/>
              <w:right w:val="nil"/>
            </w:tcBorders>
          </w:tcPr>
          <w:p w:rsidR="003270DF" w:rsidRPr="003270DF" w:rsidRDefault="003270DF" w:rsidP="003270DF">
            <w:pPr>
              <w:jc w:val="center"/>
              <w:rPr>
                <w:b/>
                <w:bCs/>
                <w:color w:val="000000"/>
                <w:sz w:val="20"/>
                <w:szCs w:val="20"/>
              </w:rPr>
            </w:pPr>
          </w:p>
        </w:tc>
        <w:tc>
          <w:tcPr>
            <w:tcW w:w="20078" w:type="dxa"/>
            <w:gridSpan w:val="53"/>
            <w:tcBorders>
              <w:top w:val="nil"/>
              <w:left w:val="nil"/>
              <w:bottom w:val="nil"/>
              <w:right w:val="nil"/>
            </w:tcBorders>
            <w:shd w:val="clear" w:color="auto" w:fill="auto"/>
            <w:vAlign w:val="center"/>
            <w:hideMark/>
          </w:tcPr>
          <w:p w:rsidR="003270DF" w:rsidRPr="003270DF" w:rsidRDefault="003270DF" w:rsidP="003270DF">
            <w:pPr>
              <w:jc w:val="center"/>
              <w:rPr>
                <w:b/>
                <w:bCs/>
                <w:color w:val="000000"/>
                <w:sz w:val="20"/>
                <w:szCs w:val="20"/>
              </w:rPr>
            </w:pPr>
          </w:p>
        </w:tc>
      </w:tr>
      <w:tr w:rsidR="003270DF" w:rsidRPr="003270DF" w:rsidTr="0098735B">
        <w:trPr>
          <w:trHeight w:val="63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 </w:t>
            </w:r>
          </w:p>
          <w:p w:rsidR="003270DF" w:rsidRPr="003270DF" w:rsidRDefault="003270DF" w:rsidP="003270DF">
            <w:pPr>
              <w:jc w:val="center"/>
              <w:rPr>
                <w:sz w:val="20"/>
                <w:szCs w:val="20"/>
              </w:rPr>
            </w:pPr>
            <w:r w:rsidRPr="003270DF">
              <w:rPr>
                <w:sz w:val="20"/>
                <w:szCs w:val="20"/>
              </w:rPr>
              <w:t>п/п</w:t>
            </w:r>
          </w:p>
        </w:tc>
        <w:tc>
          <w:tcPr>
            <w:tcW w:w="1841"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Наименование </w:t>
            </w:r>
            <w:r w:rsidRPr="003270DF">
              <w:rPr>
                <w:sz w:val="20"/>
                <w:szCs w:val="20"/>
              </w:rPr>
              <w:br/>
              <w:t>показателя</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Срок реализации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Соисполнитель, </w:t>
            </w:r>
            <w:r w:rsidRPr="003270DF">
              <w:rPr>
                <w:sz w:val="20"/>
                <w:szCs w:val="20"/>
              </w:rPr>
              <w:br/>
              <w:t>исполнитель основного мероприятия, исполнитель мероприятия</w:t>
            </w:r>
          </w:p>
        </w:tc>
        <w:tc>
          <w:tcPr>
            <w:tcW w:w="5784" w:type="dxa"/>
            <w:gridSpan w:val="18"/>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Финансовое обеспечение</w:t>
            </w:r>
          </w:p>
        </w:tc>
        <w:tc>
          <w:tcPr>
            <w:tcW w:w="236" w:type="dxa"/>
            <w:gridSpan w:val="2"/>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236" w:type="dxa"/>
            <w:gridSpan w:val="2"/>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4947" w:type="dxa"/>
            <w:gridSpan w:val="19"/>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Целевые индикаторы реализации мероприятия (группы мероприятий)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48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с   </w:t>
            </w:r>
            <w:r w:rsidRPr="003270DF">
              <w:rPr>
                <w:sz w:val="20"/>
                <w:szCs w:val="20"/>
              </w:rPr>
              <w:br/>
              <w:t xml:space="preserve">(год)  </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по   </w:t>
            </w:r>
            <w:r w:rsidRPr="003270DF">
              <w:rPr>
                <w:sz w:val="20"/>
                <w:szCs w:val="20"/>
              </w:rPr>
              <w:br/>
              <w:t xml:space="preserve">(год)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Источник</w:t>
            </w:r>
          </w:p>
        </w:tc>
        <w:tc>
          <w:tcPr>
            <w:tcW w:w="4538" w:type="dxa"/>
            <w:gridSpan w:val="16"/>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ind w:right="-108" w:hanging="79"/>
              <w:jc w:val="center"/>
              <w:rPr>
                <w:sz w:val="20"/>
                <w:szCs w:val="20"/>
              </w:rPr>
            </w:pPr>
            <w:r w:rsidRPr="003270DF">
              <w:rPr>
                <w:sz w:val="20"/>
                <w:szCs w:val="20"/>
              </w:rPr>
              <w:t>Объём (рублей)</w:t>
            </w:r>
          </w:p>
        </w:tc>
        <w:tc>
          <w:tcPr>
            <w:tcW w:w="425" w:type="dxa"/>
            <w:gridSpan w:val="2"/>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79"/>
              <w:jc w:val="center"/>
              <w:rPr>
                <w:sz w:val="20"/>
                <w:szCs w:val="20"/>
              </w:rPr>
            </w:pPr>
            <w:r w:rsidRPr="003270DF">
              <w:rPr>
                <w:sz w:val="20"/>
                <w:szCs w:val="20"/>
              </w:rPr>
              <w:t>Наименование</w:t>
            </w:r>
          </w:p>
        </w:tc>
        <w:tc>
          <w:tcPr>
            <w:tcW w:w="426" w:type="dxa"/>
            <w:gridSpan w:val="2"/>
            <w:vMerge w:val="restart"/>
            <w:tcBorders>
              <w:top w:val="nil"/>
              <w:left w:val="single" w:sz="4" w:space="0" w:color="auto"/>
              <w:bottom w:val="single" w:sz="4" w:space="0" w:color="auto"/>
              <w:right w:val="single" w:sz="4" w:space="0" w:color="auto"/>
            </w:tcBorders>
            <w:shd w:val="clear" w:color="auto" w:fill="auto"/>
            <w:textDirection w:val="btLr"/>
            <w:hideMark/>
          </w:tcPr>
          <w:p w:rsidR="003270DF" w:rsidRPr="003270DF" w:rsidRDefault="003270DF" w:rsidP="003270DF">
            <w:pPr>
              <w:ind w:left="113" w:right="113"/>
              <w:jc w:val="center"/>
              <w:rPr>
                <w:sz w:val="20"/>
                <w:szCs w:val="20"/>
              </w:rPr>
            </w:pPr>
            <w:r w:rsidRPr="003270DF">
              <w:rPr>
                <w:sz w:val="20"/>
                <w:szCs w:val="20"/>
              </w:rPr>
              <w:t>Единица измерения</w:t>
            </w:r>
          </w:p>
        </w:tc>
        <w:tc>
          <w:tcPr>
            <w:tcW w:w="1417" w:type="dxa"/>
            <w:gridSpan w:val="5"/>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3545" w:type="dxa"/>
            <w:gridSpan w:val="15"/>
            <w:tcBorders>
              <w:top w:val="single" w:sz="4" w:space="0" w:color="auto"/>
              <w:left w:val="nil"/>
              <w:bottom w:val="single" w:sz="4" w:space="0" w:color="auto"/>
              <w:right w:val="single" w:sz="4" w:space="0" w:color="000000"/>
            </w:tcBorders>
            <w:shd w:val="clear" w:color="auto" w:fill="auto"/>
            <w:hideMark/>
          </w:tcPr>
          <w:p w:rsidR="003270DF" w:rsidRPr="003270DF" w:rsidRDefault="003270DF" w:rsidP="003270DF">
            <w:pPr>
              <w:jc w:val="center"/>
              <w:rPr>
                <w:sz w:val="20"/>
                <w:szCs w:val="20"/>
              </w:rPr>
            </w:pPr>
            <w:r w:rsidRPr="003270DF">
              <w:rPr>
                <w:sz w:val="20"/>
                <w:szCs w:val="20"/>
              </w:rPr>
              <w:t>Значение</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6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всего</w:t>
            </w:r>
          </w:p>
        </w:tc>
        <w:tc>
          <w:tcPr>
            <w:tcW w:w="3971" w:type="dxa"/>
            <w:gridSpan w:val="15"/>
            <w:tcBorders>
              <w:top w:val="single" w:sz="4" w:space="0" w:color="auto"/>
              <w:left w:val="nil"/>
              <w:bottom w:val="single" w:sz="4" w:space="0" w:color="auto"/>
              <w:right w:val="single" w:sz="4" w:space="0" w:color="auto"/>
            </w:tcBorders>
            <w:shd w:val="clear" w:color="auto" w:fill="auto"/>
            <w:vAlign w:val="center"/>
            <w:hideMark/>
          </w:tcPr>
          <w:p w:rsidR="003270DF" w:rsidRPr="003270DF" w:rsidRDefault="003270DF" w:rsidP="003270DF">
            <w:pPr>
              <w:rPr>
                <w:sz w:val="20"/>
                <w:szCs w:val="20"/>
              </w:rPr>
            </w:pPr>
            <w:r w:rsidRPr="003270DF">
              <w:rPr>
                <w:sz w:val="20"/>
                <w:szCs w:val="20"/>
              </w:rPr>
              <w:t>в том числе по годам реализации муниципальной подпрограммы</w:t>
            </w:r>
          </w:p>
        </w:tc>
        <w:tc>
          <w:tcPr>
            <w:tcW w:w="425" w:type="dxa"/>
            <w:gridSpan w:val="2"/>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всего</w:t>
            </w:r>
          </w:p>
        </w:tc>
        <w:tc>
          <w:tcPr>
            <w:tcW w:w="567" w:type="dxa"/>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3828" w:type="dxa"/>
            <w:gridSpan w:val="16"/>
            <w:tcBorders>
              <w:top w:val="single" w:sz="4" w:space="0" w:color="auto"/>
              <w:left w:val="nil"/>
              <w:bottom w:val="single" w:sz="4" w:space="0" w:color="auto"/>
              <w:right w:val="single" w:sz="4" w:space="0" w:color="000000"/>
            </w:tcBorders>
            <w:shd w:val="clear" w:color="auto" w:fill="auto"/>
            <w:vAlign w:val="center"/>
            <w:hideMark/>
          </w:tcPr>
          <w:p w:rsidR="003270DF" w:rsidRPr="003270DF" w:rsidRDefault="003270DF" w:rsidP="003270DF">
            <w:pPr>
              <w:jc w:val="center"/>
              <w:rPr>
                <w:sz w:val="20"/>
                <w:szCs w:val="20"/>
              </w:rPr>
            </w:pPr>
            <w:r w:rsidRPr="003270DF">
              <w:rPr>
                <w:sz w:val="20"/>
                <w:szCs w:val="20"/>
              </w:rPr>
              <w:t>в том числе по годам реализации муниципальной подпрограммы</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cantSplit/>
          <w:trHeight w:val="113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841" w:type="dxa"/>
            <w:gridSpan w:val="6"/>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2016</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2017</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2018</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2019</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2020</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2021</w:t>
            </w:r>
          </w:p>
        </w:tc>
        <w:tc>
          <w:tcPr>
            <w:tcW w:w="567" w:type="dxa"/>
            <w:gridSpan w:val="3"/>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2022</w:t>
            </w:r>
          </w:p>
        </w:tc>
        <w:tc>
          <w:tcPr>
            <w:tcW w:w="425" w:type="dxa"/>
            <w:gridSpan w:val="2"/>
            <w:tcBorders>
              <w:top w:val="nil"/>
              <w:left w:val="single" w:sz="4" w:space="0" w:color="auto"/>
              <w:bottom w:val="single" w:sz="4" w:space="0" w:color="auto"/>
              <w:right w:val="single" w:sz="4" w:space="0" w:color="auto"/>
            </w:tcBorders>
            <w:textDirection w:val="btLr"/>
          </w:tcPr>
          <w:p w:rsidR="003270DF" w:rsidRPr="003270DF" w:rsidRDefault="003270DF" w:rsidP="003270DF">
            <w:pPr>
              <w:ind w:left="113" w:right="113"/>
              <w:rPr>
                <w:sz w:val="20"/>
                <w:szCs w:val="20"/>
              </w:rPr>
            </w:pPr>
            <w:r w:rsidRPr="003270DF">
              <w:rPr>
                <w:sz w:val="20"/>
                <w:szCs w:val="20"/>
              </w:rPr>
              <w:t xml:space="preserve">    2023</w:t>
            </w:r>
          </w:p>
        </w:tc>
        <w:tc>
          <w:tcPr>
            <w:tcW w:w="425" w:type="dxa"/>
            <w:gridSpan w:val="2"/>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2016</w:t>
            </w:r>
          </w:p>
        </w:tc>
        <w:tc>
          <w:tcPr>
            <w:tcW w:w="567"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2017</w:t>
            </w:r>
          </w:p>
        </w:tc>
        <w:tc>
          <w:tcPr>
            <w:tcW w:w="1134" w:type="dxa"/>
            <w:gridSpan w:val="4"/>
            <w:tcBorders>
              <w:top w:val="nil"/>
              <w:left w:val="nil"/>
              <w:bottom w:val="single" w:sz="4" w:space="0" w:color="auto"/>
              <w:right w:val="nil"/>
            </w:tcBorders>
            <w:textDirection w:val="btLr"/>
          </w:tcPr>
          <w:p w:rsidR="003270DF" w:rsidRPr="003270DF" w:rsidRDefault="003270DF" w:rsidP="003270DF">
            <w:pPr>
              <w:jc w:val="center"/>
              <w:rPr>
                <w:sz w:val="20"/>
                <w:szCs w:val="20"/>
              </w:rPr>
            </w:pPr>
            <w:r w:rsidRPr="003270DF">
              <w:rPr>
                <w:sz w:val="20"/>
                <w:szCs w:val="20"/>
              </w:rPr>
              <w:t>2018</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2019</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2020</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2021</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2022</w:t>
            </w:r>
          </w:p>
        </w:tc>
        <w:tc>
          <w:tcPr>
            <w:tcW w:w="426" w:type="dxa"/>
            <w:gridSpan w:val="2"/>
            <w:tcBorders>
              <w:top w:val="nil"/>
              <w:left w:val="nil"/>
              <w:bottom w:val="single" w:sz="4" w:space="0" w:color="auto"/>
              <w:right w:val="single" w:sz="4" w:space="0" w:color="auto"/>
            </w:tcBorders>
            <w:shd w:val="clear" w:color="auto" w:fill="auto"/>
            <w:textDirection w:val="btLr"/>
            <w:vAlign w:val="center"/>
            <w:hideMark/>
          </w:tcPr>
          <w:p w:rsidR="003270DF" w:rsidRPr="003270DF" w:rsidRDefault="003270DF" w:rsidP="003270DF">
            <w:pPr>
              <w:jc w:val="center"/>
              <w:rPr>
                <w:sz w:val="20"/>
                <w:szCs w:val="20"/>
              </w:rPr>
            </w:pPr>
            <w:r w:rsidRPr="003270DF">
              <w:rPr>
                <w:sz w:val="20"/>
                <w:szCs w:val="20"/>
              </w:rPr>
              <w:t>2023</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31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w:t>
            </w:r>
          </w:p>
        </w:tc>
        <w:tc>
          <w:tcPr>
            <w:tcW w:w="1841" w:type="dxa"/>
            <w:gridSpan w:val="6"/>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w:t>
            </w:r>
          </w:p>
        </w:tc>
        <w:tc>
          <w:tcPr>
            <w:tcW w:w="659"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3</w:t>
            </w:r>
          </w:p>
        </w:tc>
        <w:tc>
          <w:tcPr>
            <w:tcW w:w="617"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5</w:t>
            </w:r>
          </w:p>
        </w:tc>
        <w:tc>
          <w:tcPr>
            <w:tcW w:w="852"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7</w:t>
            </w:r>
          </w:p>
        </w:tc>
        <w:tc>
          <w:tcPr>
            <w:tcW w:w="427"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8</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9</w:t>
            </w:r>
          </w:p>
        </w:tc>
        <w:tc>
          <w:tcPr>
            <w:tcW w:w="425"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10</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11</w:t>
            </w:r>
          </w:p>
        </w:tc>
        <w:tc>
          <w:tcPr>
            <w:tcW w:w="567"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12</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13</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14</w:t>
            </w:r>
          </w:p>
        </w:tc>
        <w:tc>
          <w:tcPr>
            <w:tcW w:w="425" w:type="dxa"/>
            <w:gridSpan w:val="2"/>
            <w:tcBorders>
              <w:top w:val="nil"/>
              <w:left w:val="nil"/>
              <w:bottom w:val="single" w:sz="4" w:space="0" w:color="auto"/>
              <w:right w:val="nil"/>
            </w:tcBorders>
          </w:tcPr>
          <w:p w:rsidR="003270DF" w:rsidRPr="003270DF" w:rsidRDefault="003270DF" w:rsidP="003270DF">
            <w:pPr>
              <w:jc w:val="center"/>
              <w:rPr>
                <w:sz w:val="20"/>
                <w:szCs w:val="20"/>
              </w:rPr>
            </w:pPr>
            <w:r w:rsidRPr="003270DF">
              <w:rPr>
                <w:sz w:val="20"/>
                <w:szCs w:val="20"/>
              </w:rPr>
              <w:t>15</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16</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17</w:t>
            </w:r>
          </w:p>
        </w:tc>
        <w:tc>
          <w:tcPr>
            <w:tcW w:w="567" w:type="dxa"/>
            <w:gridSpan w:val="3"/>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18</w:t>
            </w:r>
          </w:p>
        </w:tc>
        <w:tc>
          <w:tcPr>
            <w:tcW w:w="567" w:type="dxa"/>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19</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20</w:t>
            </w:r>
          </w:p>
        </w:tc>
        <w:tc>
          <w:tcPr>
            <w:tcW w:w="1134" w:type="dxa"/>
            <w:gridSpan w:val="4"/>
            <w:tcBorders>
              <w:top w:val="nil"/>
              <w:left w:val="nil"/>
              <w:bottom w:val="single" w:sz="4" w:space="0" w:color="auto"/>
              <w:right w:val="nil"/>
            </w:tcBorders>
          </w:tcPr>
          <w:p w:rsidR="003270DF" w:rsidRPr="003270DF" w:rsidRDefault="003270DF" w:rsidP="003270DF">
            <w:pPr>
              <w:jc w:val="center"/>
              <w:rPr>
                <w:sz w:val="20"/>
                <w:szCs w:val="20"/>
              </w:rPr>
            </w:pPr>
            <w:r w:rsidRPr="003270DF">
              <w:rPr>
                <w:sz w:val="20"/>
                <w:szCs w:val="20"/>
              </w:rPr>
              <w:t>21</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22</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23</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24</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3270DF" w:rsidRPr="003270DF" w:rsidRDefault="003270DF" w:rsidP="003270DF">
            <w:pPr>
              <w:jc w:val="center"/>
              <w:rPr>
                <w:sz w:val="20"/>
                <w:szCs w:val="20"/>
              </w:rPr>
            </w:pPr>
            <w:r w:rsidRPr="003270DF">
              <w:rPr>
                <w:sz w:val="20"/>
                <w:szCs w:val="20"/>
              </w:rPr>
              <w:t>26</w:t>
            </w:r>
          </w:p>
        </w:tc>
        <w:tc>
          <w:tcPr>
            <w:tcW w:w="2055" w:type="dxa"/>
            <w:gridSpan w:val="4"/>
            <w:tcBorders>
              <w:top w:val="nil"/>
              <w:left w:val="nil"/>
              <w:bottom w:val="nil"/>
              <w:right w:val="nil"/>
            </w:tcBorders>
            <w:shd w:val="clear" w:color="auto" w:fill="auto"/>
            <w:noWrap/>
            <w:vAlign w:val="center"/>
            <w:hideMark/>
          </w:tcPr>
          <w:p w:rsidR="003270DF" w:rsidRPr="003270DF" w:rsidRDefault="003270DF" w:rsidP="003270DF">
            <w:pPr>
              <w:jc w:val="center"/>
              <w:rPr>
                <w:sz w:val="20"/>
                <w:szCs w:val="20"/>
              </w:rPr>
            </w:pPr>
          </w:p>
        </w:tc>
        <w:tc>
          <w:tcPr>
            <w:tcW w:w="960" w:type="dxa"/>
            <w:tcBorders>
              <w:top w:val="nil"/>
              <w:left w:val="nil"/>
              <w:bottom w:val="nil"/>
              <w:right w:val="nil"/>
            </w:tcBorders>
          </w:tcPr>
          <w:p w:rsidR="003270DF" w:rsidRPr="003270DF" w:rsidRDefault="003270DF" w:rsidP="003270DF">
            <w:pPr>
              <w:jc w:val="center"/>
              <w:rPr>
                <w:sz w:val="20"/>
                <w:szCs w:val="20"/>
              </w:rPr>
            </w:pPr>
          </w:p>
        </w:tc>
        <w:tc>
          <w:tcPr>
            <w:tcW w:w="960" w:type="dxa"/>
            <w:tcBorders>
              <w:top w:val="nil"/>
              <w:left w:val="nil"/>
              <w:bottom w:val="nil"/>
              <w:right w:val="nil"/>
            </w:tcBorders>
            <w:shd w:val="clear" w:color="auto" w:fill="auto"/>
            <w:noWrap/>
            <w:vAlign w:val="center"/>
            <w:hideMark/>
          </w:tcPr>
          <w:p w:rsidR="003270DF" w:rsidRPr="003270DF" w:rsidRDefault="003270DF" w:rsidP="003270DF">
            <w:pPr>
              <w:jc w:val="center"/>
              <w:rPr>
                <w:sz w:val="20"/>
                <w:szCs w:val="20"/>
              </w:rPr>
            </w:pPr>
          </w:p>
        </w:tc>
        <w:tc>
          <w:tcPr>
            <w:tcW w:w="960" w:type="dxa"/>
            <w:tcBorders>
              <w:top w:val="nil"/>
              <w:left w:val="nil"/>
              <w:bottom w:val="nil"/>
              <w:right w:val="nil"/>
            </w:tcBorders>
            <w:shd w:val="clear" w:color="auto" w:fill="auto"/>
            <w:noWrap/>
            <w:vAlign w:val="center"/>
            <w:hideMark/>
          </w:tcPr>
          <w:p w:rsidR="003270DF" w:rsidRPr="003270DF" w:rsidRDefault="003270DF" w:rsidP="003270DF">
            <w:pPr>
              <w:jc w:val="center"/>
              <w:rPr>
                <w:sz w:val="20"/>
                <w:szCs w:val="20"/>
              </w:rPr>
            </w:pPr>
          </w:p>
        </w:tc>
        <w:tc>
          <w:tcPr>
            <w:tcW w:w="960" w:type="dxa"/>
            <w:tcBorders>
              <w:top w:val="nil"/>
              <w:left w:val="nil"/>
              <w:bottom w:val="nil"/>
              <w:right w:val="nil"/>
            </w:tcBorders>
            <w:shd w:val="clear" w:color="auto" w:fill="auto"/>
            <w:noWrap/>
            <w:vAlign w:val="center"/>
            <w:hideMark/>
          </w:tcPr>
          <w:p w:rsidR="003270DF" w:rsidRPr="003270DF" w:rsidRDefault="003270DF" w:rsidP="003270DF">
            <w:pPr>
              <w:jc w:val="center"/>
              <w:rPr>
                <w:sz w:val="20"/>
                <w:szCs w:val="20"/>
              </w:rPr>
            </w:pPr>
          </w:p>
        </w:tc>
      </w:tr>
      <w:tr w:rsidR="003270DF" w:rsidRPr="003270DF" w:rsidTr="0098735B">
        <w:trPr>
          <w:trHeight w:val="1320"/>
        </w:trPr>
        <w:tc>
          <w:tcPr>
            <w:tcW w:w="5242"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3270DF" w:rsidRPr="003270DF" w:rsidRDefault="003270DF" w:rsidP="003270DF">
            <w:pPr>
              <w:rPr>
                <w:sz w:val="20"/>
                <w:szCs w:val="20"/>
              </w:rPr>
            </w:pPr>
            <w:r w:rsidRPr="003270DF">
              <w:rPr>
                <w:sz w:val="20"/>
                <w:szCs w:val="20"/>
              </w:rPr>
              <w:t>Цель подпрограммы: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567"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425" w:type="dxa"/>
            <w:gridSpan w:val="2"/>
            <w:tcBorders>
              <w:top w:val="nil"/>
              <w:left w:val="nil"/>
              <w:bottom w:val="nil"/>
              <w:right w:val="nil"/>
            </w:tcBorders>
          </w:tcPr>
          <w:p w:rsidR="003270DF" w:rsidRPr="003270DF" w:rsidRDefault="003270DF" w:rsidP="003270DF">
            <w:pPr>
              <w:jc w:val="center"/>
              <w:rPr>
                <w:sz w:val="20"/>
                <w:szCs w:val="20"/>
              </w:rPr>
            </w:pP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3"/>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b/>
                <w:bCs/>
                <w:sz w:val="20"/>
                <w:szCs w:val="20"/>
              </w:rPr>
            </w:pPr>
          </w:p>
        </w:tc>
        <w:tc>
          <w:tcPr>
            <w:tcW w:w="960" w:type="dxa"/>
            <w:tcBorders>
              <w:top w:val="nil"/>
              <w:left w:val="nil"/>
              <w:bottom w:val="nil"/>
              <w:right w:val="nil"/>
            </w:tcBorders>
          </w:tcPr>
          <w:p w:rsidR="003270DF" w:rsidRPr="003270DF" w:rsidRDefault="003270DF" w:rsidP="003270DF">
            <w:pPr>
              <w:rPr>
                <w:b/>
                <w:bCs/>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b/>
                <w:bCs/>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b/>
                <w:bCs/>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b/>
                <w:bCs/>
                <w:sz w:val="20"/>
                <w:szCs w:val="20"/>
              </w:rPr>
            </w:pPr>
          </w:p>
        </w:tc>
      </w:tr>
      <w:tr w:rsidR="003270DF" w:rsidRPr="003270DF" w:rsidTr="0098735B">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t>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xml:space="preserve">Задача  подпрограммы: Оптимизация </w:t>
            </w:r>
            <w:r w:rsidRPr="003270DF">
              <w:rPr>
                <w:sz w:val="20"/>
                <w:szCs w:val="20"/>
              </w:rPr>
              <w:lastRenderedPageBreak/>
              <w:t>бюджетных расходов на оплату потребления топливно-энергетических ресурсов</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Администрация Орловского </w:t>
            </w:r>
            <w:r w:rsidRPr="003270DF">
              <w:rPr>
                <w:sz w:val="20"/>
                <w:szCs w:val="20"/>
              </w:rPr>
              <w:lastRenderedPageBreak/>
              <w:t>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lastRenderedPageBreak/>
              <w:t>Всего, из них расход</w:t>
            </w:r>
            <w:r w:rsidRPr="003270DF">
              <w:rPr>
                <w:sz w:val="20"/>
                <w:szCs w:val="20"/>
              </w:rPr>
              <w:lastRenderedPageBreak/>
              <w:t>ы за счёт:</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ind w:right="-108" w:hanging="137"/>
              <w:jc w:val="center"/>
              <w:rPr>
                <w:sz w:val="20"/>
                <w:szCs w:val="20"/>
              </w:rPr>
            </w:pPr>
            <w:r w:rsidRPr="003270DF">
              <w:rPr>
                <w:sz w:val="20"/>
                <w:szCs w:val="20"/>
              </w:rPr>
              <w:lastRenderedPageBreak/>
              <w:t>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ind w:right="-108" w:hanging="137"/>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ind w:right="-108" w:hanging="137"/>
              <w:jc w:val="center"/>
              <w:rPr>
                <w:sz w:val="20"/>
                <w:szCs w:val="20"/>
              </w:rPr>
            </w:pP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ind w:right="-108" w:hanging="137"/>
              <w:jc w:val="center"/>
              <w:rPr>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jc w:val="cente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75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3"/>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70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t>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Основное мероприятие 1:Повышение энергетической эффективности и сокращение энергетических издержек в бюджетном секторе Орловского сельского поселения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X</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72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xml:space="preserve">1. Налоговых и неналоговых доходов, поступлений нецелевого характера из областного </w:t>
            </w:r>
            <w:r w:rsidRPr="003270DF">
              <w:rPr>
                <w:sz w:val="20"/>
                <w:szCs w:val="20"/>
              </w:rPr>
              <w:lastRenderedPageBreak/>
              <w:t>бюджета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lastRenderedPageBreak/>
              <w:t>1.1.1</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Мероприятие 1: Повышение тепловой защиты зданий, строений, сооружений при капитальном ремонте, утепление зданий, строений, сооружений учреждений культуры</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rPr>
                <w:sz w:val="20"/>
                <w:szCs w:val="20"/>
              </w:rPr>
            </w:pPr>
            <w:r w:rsidRPr="003270DF">
              <w:rPr>
                <w:sz w:val="20"/>
                <w:szCs w:val="20"/>
              </w:rPr>
              <w:t>Количество проведенных ремонтов</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710"/>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 из областного бюджета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81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t>1.1.2</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xml:space="preserve">Мероприятие 2: Замена неэффективных отопительных котлов в </w:t>
            </w:r>
            <w:r w:rsidRPr="003270DF">
              <w:rPr>
                <w:sz w:val="20"/>
                <w:szCs w:val="20"/>
              </w:rPr>
              <w:lastRenderedPageBreak/>
              <w:t>индивидуальных системах отопления зданий, строений, сооружений</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rPr>
                <w:sz w:val="20"/>
                <w:szCs w:val="20"/>
              </w:rPr>
            </w:pPr>
            <w:r w:rsidRPr="003270DF">
              <w:rPr>
                <w:sz w:val="20"/>
                <w:szCs w:val="20"/>
              </w:rPr>
              <w:t>Количеств</w:t>
            </w:r>
            <w:r w:rsidRPr="003270DF">
              <w:rPr>
                <w:sz w:val="20"/>
                <w:szCs w:val="20"/>
              </w:rPr>
              <w:lastRenderedPageBreak/>
              <w:t xml:space="preserve">о установленных котлов                                                                                                     </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ед.</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39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lastRenderedPageBreak/>
              <w:t>1.1.3</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Мероприятие 3: Обучение специалистов в сфере энергосбережения</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rPr>
                <w:sz w:val="20"/>
                <w:szCs w:val="20"/>
              </w:rPr>
            </w:pPr>
            <w:r w:rsidRPr="003270DF">
              <w:rPr>
                <w:sz w:val="20"/>
                <w:szCs w:val="20"/>
              </w:rPr>
              <w:t>Количество обученных</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чел.</w:t>
            </w:r>
          </w:p>
        </w:tc>
        <w:tc>
          <w:tcPr>
            <w:tcW w:w="567" w:type="dxa"/>
            <w:gridSpan w:val="3"/>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single" w:sz="4" w:space="0" w:color="auto"/>
              <w:left w:val="nil"/>
              <w:bottom w:val="nil"/>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vMerge w:val="restart"/>
            <w:tcBorders>
              <w:top w:val="single" w:sz="4" w:space="0" w:color="auto"/>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33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ind w:right="-58"/>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66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t>1.1.4</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Мероприятие 4: Замена системы общего освещения и электрооборудова</w:t>
            </w:r>
            <w:r w:rsidRPr="003270DF">
              <w:rPr>
                <w:sz w:val="20"/>
                <w:szCs w:val="20"/>
              </w:rPr>
              <w:lastRenderedPageBreak/>
              <w:t>ния с установкой энергосберегающих ламп</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xml:space="preserve"> 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jc w:val="center"/>
              <w:rPr>
                <w:rFonts w:ascii="Calibri" w:hAnsi="Calibri"/>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3270DF" w:rsidRPr="003270DF" w:rsidRDefault="003270DF" w:rsidP="003270DF">
            <w:pPr>
              <w:rPr>
                <w:sz w:val="20"/>
                <w:szCs w:val="20"/>
              </w:rPr>
            </w:pP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Количеств</w:t>
            </w:r>
            <w:r w:rsidRPr="003270DF">
              <w:rPr>
                <w:sz w:val="20"/>
                <w:szCs w:val="20"/>
              </w:rPr>
              <w:lastRenderedPageBreak/>
              <w:t>о проведенных работ</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1</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single" w:sz="4" w:space="0" w:color="auto"/>
              <w:left w:val="single" w:sz="4" w:space="0" w:color="auto"/>
              <w:bottom w:val="single" w:sz="4" w:space="0" w:color="000000"/>
              <w:right w:val="single" w:sz="4" w:space="0" w:color="auto"/>
            </w:tcBorders>
          </w:tcPr>
          <w:p w:rsidR="003270DF" w:rsidRPr="003270DF" w:rsidRDefault="003270DF" w:rsidP="003270DF">
            <w:pPr>
              <w:jc w:val="center"/>
              <w:rPr>
                <w:sz w:val="20"/>
                <w:szCs w:val="20"/>
              </w:rPr>
            </w:pPr>
          </w:p>
        </w:tc>
        <w:tc>
          <w:tcPr>
            <w:tcW w:w="4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1</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39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jc w:val="center"/>
              <w:rPr>
                <w:rFonts w:ascii="Calibri" w:hAnsi="Calibri"/>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270DF" w:rsidRPr="003270DF" w:rsidRDefault="003270DF" w:rsidP="003270DF">
            <w:pPr>
              <w:rPr>
                <w:sz w:val="20"/>
                <w:szCs w:val="20"/>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3270DF" w:rsidRPr="003270DF" w:rsidRDefault="003270DF" w:rsidP="003270DF">
            <w:pPr>
              <w:rPr>
                <w:sz w:val="20"/>
                <w:szCs w:val="20"/>
              </w:rPr>
            </w:pPr>
          </w:p>
        </w:tc>
        <w:tc>
          <w:tcPr>
            <w:tcW w:w="1134" w:type="dxa"/>
            <w:gridSpan w:val="4"/>
            <w:tcBorders>
              <w:top w:val="single" w:sz="4" w:space="0" w:color="auto"/>
              <w:left w:val="single" w:sz="4" w:space="0" w:color="auto"/>
              <w:bottom w:val="single" w:sz="4" w:space="0" w:color="000000"/>
              <w:right w:val="single" w:sz="4" w:space="0" w:color="auto"/>
            </w:tcBorders>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single" w:sz="4" w:space="0" w:color="000000"/>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720"/>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lastRenderedPageBreak/>
              <w:t>1.1.5</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Мероприятие 5: Приобретение и установка приборов учета воды (замена) в муниципальных учреждениях</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заменено приборов учета</w:t>
            </w:r>
          </w:p>
        </w:tc>
        <w:tc>
          <w:tcPr>
            <w:tcW w:w="426"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ед.</w:t>
            </w:r>
          </w:p>
        </w:tc>
        <w:tc>
          <w:tcPr>
            <w:tcW w:w="567" w:type="dxa"/>
            <w:gridSpan w:val="3"/>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39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ind w:right="-108" w:hanging="108"/>
              <w:jc w:val="cente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567" w:type="dxa"/>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567"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1134" w:type="dxa"/>
            <w:gridSpan w:val="4"/>
            <w:tcBorders>
              <w:top w:val="nil"/>
              <w:left w:val="nil"/>
              <w:bottom w:val="nil"/>
              <w:right w:val="nil"/>
            </w:tcBorders>
          </w:tcPr>
          <w:p w:rsidR="003270DF" w:rsidRPr="003270DF" w:rsidRDefault="003270DF" w:rsidP="003270DF">
            <w:pPr>
              <w:jc w:val="center"/>
              <w:rPr>
                <w:sz w:val="20"/>
                <w:szCs w:val="20"/>
              </w:rPr>
            </w:pPr>
          </w:p>
        </w:tc>
        <w:tc>
          <w:tcPr>
            <w:tcW w:w="426"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635"/>
        </w:trPr>
        <w:tc>
          <w:tcPr>
            <w:tcW w:w="566"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ind w:right="-108" w:hanging="108"/>
              <w:jc w:val="center"/>
              <w:rPr>
                <w:sz w:val="20"/>
                <w:szCs w:val="20"/>
              </w:rPr>
            </w:pPr>
            <w:r w:rsidRPr="003270DF">
              <w:rPr>
                <w:sz w:val="20"/>
                <w:szCs w:val="20"/>
              </w:rPr>
              <w:t>1.1.6</w:t>
            </w:r>
          </w:p>
        </w:tc>
        <w:tc>
          <w:tcPr>
            <w:tcW w:w="1841" w:type="dxa"/>
            <w:gridSpan w:val="6"/>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xml:space="preserve">Мероприятие 6: выявление бесхозных объектов недвижимого имущества, используемых для передачи </w:t>
            </w:r>
            <w:r w:rsidRPr="003270DF">
              <w:rPr>
                <w:sz w:val="20"/>
                <w:szCs w:val="20"/>
              </w:rPr>
              <w:lastRenderedPageBreak/>
              <w:t xml:space="preserve">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бесхозных объектов недвижимого имущества и затем признанию  права муниципальной собственности </w:t>
            </w:r>
          </w:p>
        </w:tc>
        <w:tc>
          <w:tcPr>
            <w:tcW w:w="6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2016</w:t>
            </w:r>
          </w:p>
        </w:tc>
        <w:tc>
          <w:tcPr>
            <w:tcW w:w="617"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2023</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Администрация Орловского сельского поселения</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выявление бесх</w:t>
            </w:r>
            <w:r w:rsidRPr="003270DF">
              <w:rPr>
                <w:sz w:val="20"/>
                <w:szCs w:val="20"/>
              </w:rPr>
              <w:lastRenderedPageBreak/>
              <w:t>озных  объектов недвижимого имущества</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single" w:sz="4" w:space="0" w:color="auto"/>
              <w:left w:val="nil"/>
              <w:bottom w:val="single" w:sz="4" w:space="0" w:color="auto"/>
              <w:right w:val="nil"/>
            </w:tcBorders>
          </w:tcPr>
          <w:p w:rsidR="003270DF" w:rsidRPr="003270DF" w:rsidRDefault="003270DF" w:rsidP="003270DF">
            <w:pPr>
              <w:jc w:val="center"/>
              <w:rPr>
                <w:sz w:val="20"/>
                <w:szCs w:val="20"/>
              </w:rPr>
            </w:pP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tcBorders>
              <w:top w:val="single" w:sz="4" w:space="0" w:color="auto"/>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665"/>
        </w:trPr>
        <w:tc>
          <w:tcPr>
            <w:tcW w:w="566"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841" w:type="dxa"/>
            <w:gridSpan w:val="6"/>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617"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6"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nil"/>
              <w:bottom w:val="single" w:sz="4" w:space="0" w:color="auto"/>
              <w:right w:val="nil"/>
            </w:tcBorders>
          </w:tcPr>
          <w:p w:rsidR="003270DF" w:rsidRPr="003270DF" w:rsidRDefault="003270DF" w:rsidP="003270DF">
            <w:pPr>
              <w:jc w:val="center"/>
              <w:rPr>
                <w:sz w:val="20"/>
                <w:szCs w:val="20"/>
              </w:rPr>
            </w:pPr>
          </w:p>
        </w:tc>
        <w:tc>
          <w:tcPr>
            <w:tcW w:w="425"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xml:space="preserve">постановка на учет в установленном </w:t>
            </w:r>
            <w:r w:rsidRPr="003270DF">
              <w:rPr>
                <w:sz w:val="20"/>
                <w:szCs w:val="20"/>
              </w:rPr>
              <w:lastRenderedPageBreak/>
              <w:t>порядке</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lastRenderedPageBreak/>
              <w:t>ед.</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567"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1134" w:type="dxa"/>
            <w:gridSpan w:val="4"/>
            <w:tcBorders>
              <w:top w:val="nil"/>
              <w:left w:val="nil"/>
              <w:bottom w:val="single" w:sz="4" w:space="0" w:color="auto"/>
              <w:right w:val="nil"/>
            </w:tcBorders>
          </w:tcPr>
          <w:p w:rsidR="003270DF" w:rsidRPr="003270DF" w:rsidRDefault="003270DF" w:rsidP="003270DF">
            <w:pPr>
              <w:jc w:val="center"/>
              <w:rPr>
                <w:sz w:val="20"/>
                <w:szCs w:val="20"/>
              </w:rPr>
            </w:pP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5"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0</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660"/>
        </w:trPr>
        <w:tc>
          <w:tcPr>
            <w:tcW w:w="5242"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70DF" w:rsidRPr="003270DF" w:rsidRDefault="003270DF" w:rsidP="003270DF">
            <w:pPr>
              <w:rPr>
                <w:sz w:val="20"/>
                <w:szCs w:val="20"/>
              </w:rPr>
            </w:pPr>
            <w:r w:rsidRPr="003270DF">
              <w:rPr>
                <w:sz w:val="20"/>
                <w:szCs w:val="20"/>
              </w:rPr>
              <w:lastRenderedPageBreak/>
              <w:t>Всего по подпрограмме</w:t>
            </w: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Всего, из них расходы за счёт:</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rPr>
                <w:rFonts w:ascii="Calibri" w:hAnsi="Calibri"/>
                <w:sz w:val="20"/>
                <w:szCs w:val="20"/>
              </w:rPr>
            </w:pPr>
            <w:r w:rsidRPr="003270D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rPr>
                <w:rFonts w:ascii="Calibri" w:hAnsi="Calibri"/>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jc w:val="center"/>
              <w:rPr>
                <w:sz w:val="20"/>
                <w:szCs w:val="20"/>
              </w:rPr>
            </w:pP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3"/>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567"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1134" w:type="dxa"/>
            <w:gridSpan w:val="4"/>
            <w:tcBorders>
              <w:top w:val="nil"/>
              <w:left w:val="single" w:sz="4" w:space="0" w:color="auto"/>
              <w:bottom w:val="nil"/>
              <w:right w:val="single" w:sz="4" w:space="0" w:color="auto"/>
            </w:tcBorders>
          </w:tcPr>
          <w:p w:rsidR="003270DF" w:rsidRPr="003270DF" w:rsidRDefault="003270DF" w:rsidP="003270DF">
            <w:pPr>
              <w:jc w:val="center"/>
              <w:rPr>
                <w:sz w:val="20"/>
                <w:szCs w:val="20"/>
              </w:rPr>
            </w:pPr>
          </w:p>
        </w:tc>
        <w:tc>
          <w:tcPr>
            <w:tcW w:w="426"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5"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426" w:type="dxa"/>
            <w:gridSpan w:val="2"/>
            <w:vMerge w:val="restart"/>
            <w:tcBorders>
              <w:top w:val="nil"/>
              <w:left w:val="single" w:sz="4" w:space="0" w:color="auto"/>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х</w:t>
            </w: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r w:rsidR="003270DF" w:rsidRPr="003270DF" w:rsidTr="0098735B">
        <w:trPr>
          <w:trHeight w:val="1335"/>
        </w:trPr>
        <w:tc>
          <w:tcPr>
            <w:tcW w:w="5242" w:type="dxa"/>
            <w:gridSpan w:val="10"/>
            <w:vMerge/>
            <w:tcBorders>
              <w:top w:val="single" w:sz="4" w:space="0" w:color="auto"/>
              <w:left w:val="single" w:sz="4" w:space="0" w:color="auto"/>
              <w:bottom w:val="single" w:sz="4" w:space="0" w:color="auto"/>
              <w:right w:val="single" w:sz="4" w:space="0" w:color="auto"/>
            </w:tcBorders>
            <w:vAlign w:val="center"/>
            <w:hideMark/>
          </w:tcPr>
          <w:p w:rsidR="003270DF" w:rsidRPr="003270DF" w:rsidRDefault="003270DF" w:rsidP="003270DF">
            <w:pPr>
              <w:rPr>
                <w:sz w:val="20"/>
                <w:szCs w:val="20"/>
              </w:rPr>
            </w:pPr>
          </w:p>
        </w:tc>
        <w:tc>
          <w:tcPr>
            <w:tcW w:w="852"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1. Налоговых и неналоговых доходов, поступлений нецелевого характера</w:t>
            </w:r>
          </w:p>
        </w:tc>
        <w:tc>
          <w:tcPr>
            <w:tcW w:w="567"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rPr>
                <w:rFonts w:ascii="Calibri" w:hAnsi="Calibri"/>
                <w:sz w:val="20"/>
                <w:szCs w:val="20"/>
              </w:rPr>
            </w:pPr>
            <w:r w:rsidRPr="003270DF">
              <w:rPr>
                <w:sz w:val="20"/>
                <w:szCs w:val="20"/>
              </w:rPr>
              <w:t>1 000,00</w:t>
            </w:r>
          </w:p>
        </w:tc>
        <w:tc>
          <w:tcPr>
            <w:tcW w:w="427" w:type="dxa"/>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6" w:type="dxa"/>
            <w:gridSpan w:val="2"/>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425" w:type="dxa"/>
            <w:tcBorders>
              <w:top w:val="nil"/>
              <w:left w:val="nil"/>
              <w:bottom w:val="single" w:sz="4" w:space="0" w:color="auto"/>
              <w:right w:val="single" w:sz="4" w:space="0" w:color="auto"/>
            </w:tcBorders>
            <w:shd w:val="clear" w:color="auto" w:fill="auto"/>
            <w:hideMark/>
          </w:tcPr>
          <w:p w:rsidR="003270DF" w:rsidRPr="003270DF" w:rsidRDefault="003270DF" w:rsidP="003270DF">
            <w:pPr>
              <w:spacing w:after="200" w:line="276" w:lineRule="auto"/>
              <w:rPr>
                <w:rFonts w:ascii="Calibri" w:hAnsi="Calibri"/>
                <w:sz w:val="20"/>
                <w:szCs w:val="20"/>
              </w:rPr>
            </w:pPr>
            <w:r w:rsidRPr="003270DF">
              <w:rPr>
                <w:sz w:val="20"/>
                <w:szCs w:val="20"/>
              </w:rPr>
              <w:t>1 000,00</w:t>
            </w:r>
          </w:p>
        </w:tc>
        <w:tc>
          <w:tcPr>
            <w:tcW w:w="567" w:type="dxa"/>
            <w:gridSpan w:val="3"/>
            <w:tcBorders>
              <w:top w:val="nil"/>
              <w:left w:val="nil"/>
              <w:bottom w:val="single" w:sz="4" w:space="0" w:color="auto"/>
              <w:right w:val="single" w:sz="4" w:space="0" w:color="auto"/>
            </w:tcBorders>
            <w:shd w:val="clear" w:color="auto" w:fill="auto"/>
            <w:hideMark/>
          </w:tcPr>
          <w:p w:rsidR="003270DF" w:rsidRPr="003270DF" w:rsidRDefault="003270DF" w:rsidP="003270DF">
            <w:pPr>
              <w:rPr>
                <w:sz w:val="20"/>
                <w:szCs w:val="20"/>
              </w:rPr>
            </w:pPr>
            <w:r w:rsidRPr="003270DF">
              <w:rPr>
                <w:sz w:val="20"/>
                <w:szCs w:val="20"/>
              </w:rPr>
              <w:t> </w:t>
            </w:r>
          </w:p>
        </w:tc>
        <w:tc>
          <w:tcPr>
            <w:tcW w:w="567" w:type="dxa"/>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2"/>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567" w:type="dxa"/>
            <w:gridSpan w:val="3"/>
            <w:tcBorders>
              <w:top w:val="nil"/>
              <w:left w:val="nil"/>
              <w:bottom w:val="single" w:sz="4" w:space="0" w:color="auto"/>
              <w:right w:val="single" w:sz="4" w:space="0" w:color="auto"/>
            </w:tcBorders>
            <w:shd w:val="clear" w:color="auto" w:fill="auto"/>
          </w:tcPr>
          <w:p w:rsidR="003270DF" w:rsidRPr="003270DF" w:rsidRDefault="003270DF" w:rsidP="003270DF">
            <w:pPr>
              <w:rPr>
                <w:sz w:val="20"/>
                <w:szCs w:val="20"/>
              </w:rPr>
            </w:pPr>
          </w:p>
        </w:tc>
        <w:tc>
          <w:tcPr>
            <w:tcW w:w="425" w:type="dxa"/>
            <w:gridSpan w:val="2"/>
            <w:tcBorders>
              <w:top w:val="nil"/>
              <w:left w:val="single" w:sz="4" w:space="0" w:color="auto"/>
              <w:bottom w:val="nil"/>
              <w:right w:val="single" w:sz="4" w:space="0" w:color="auto"/>
            </w:tcBorders>
          </w:tcPr>
          <w:p w:rsidR="003270DF" w:rsidRPr="003270DF" w:rsidRDefault="003270DF" w:rsidP="003270DF">
            <w:pPr>
              <w:rPr>
                <w:sz w:val="20"/>
                <w:szCs w:val="20"/>
              </w:rPr>
            </w:pP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3"/>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567"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1134" w:type="dxa"/>
            <w:gridSpan w:val="4"/>
            <w:tcBorders>
              <w:top w:val="nil"/>
              <w:left w:val="single" w:sz="4" w:space="0" w:color="auto"/>
              <w:bottom w:val="nil"/>
              <w:right w:val="single" w:sz="4" w:space="0" w:color="auto"/>
            </w:tcBorders>
          </w:tcPr>
          <w:p w:rsidR="003270DF" w:rsidRPr="003270DF" w:rsidRDefault="003270DF" w:rsidP="003270D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tcBorders>
              <w:top w:val="nil"/>
              <w:left w:val="nil"/>
              <w:bottom w:val="nil"/>
              <w:right w:val="single" w:sz="4" w:space="0" w:color="auto"/>
            </w:tcBorders>
            <w:shd w:val="clear" w:color="auto" w:fill="auto"/>
            <w:hideMark/>
          </w:tcPr>
          <w:p w:rsidR="003270DF" w:rsidRPr="003270DF" w:rsidRDefault="003270DF" w:rsidP="003270DF">
            <w:pPr>
              <w:jc w:val="center"/>
              <w:rPr>
                <w:sz w:val="20"/>
                <w:szCs w:val="20"/>
              </w:rPr>
            </w:pPr>
            <w:r w:rsidRPr="003270DF">
              <w:rPr>
                <w:sz w:val="20"/>
                <w:szCs w:val="20"/>
              </w:rPr>
              <w:t> </w:t>
            </w:r>
          </w:p>
        </w:tc>
        <w:tc>
          <w:tcPr>
            <w:tcW w:w="425"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426" w:type="dxa"/>
            <w:gridSpan w:val="2"/>
            <w:vMerge/>
            <w:tcBorders>
              <w:top w:val="nil"/>
              <w:left w:val="single" w:sz="4" w:space="0" w:color="auto"/>
              <w:bottom w:val="nil"/>
              <w:right w:val="single" w:sz="4" w:space="0" w:color="auto"/>
            </w:tcBorders>
            <w:vAlign w:val="center"/>
            <w:hideMark/>
          </w:tcPr>
          <w:p w:rsidR="003270DF" w:rsidRPr="003270DF" w:rsidRDefault="003270DF" w:rsidP="003270DF">
            <w:pPr>
              <w:rPr>
                <w:sz w:val="20"/>
                <w:szCs w:val="20"/>
              </w:rPr>
            </w:pPr>
          </w:p>
        </w:tc>
        <w:tc>
          <w:tcPr>
            <w:tcW w:w="2055" w:type="dxa"/>
            <w:gridSpan w:val="4"/>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c>
          <w:tcPr>
            <w:tcW w:w="960" w:type="dxa"/>
            <w:tcBorders>
              <w:top w:val="nil"/>
              <w:left w:val="nil"/>
              <w:bottom w:val="nil"/>
              <w:right w:val="nil"/>
            </w:tcBorders>
            <w:shd w:val="clear" w:color="auto" w:fill="auto"/>
            <w:noWrap/>
            <w:vAlign w:val="bottom"/>
            <w:hideMark/>
          </w:tcPr>
          <w:p w:rsidR="003270DF" w:rsidRPr="003270DF" w:rsidRDefault="003270DF" w:rsidP="003270DF">
            <w:pPr>
              <w:rPr>
                <w:sz w:val="20"/>
                <w:szCs w:val="20"/>
              </w:rPr>
            </w:pPr>
          </w:p>
        </w:tc>
      </w:tr>
    </w:tbl>
    <w:p w:rsidR="002D109E" w:rsidRPr="002D109E" w:rsidRDefault="002D109E" w:rsidP="003270DF">
      <w:pPr>
        <w:autoSpaceDE w:val="0"/>
        <w:autoSpaceDN w:val="0"/>
        <w:adjustRightInd w:val="0"/>
        <w:ind w:firstLine="709"/>
        <w:jc w:val="both"/>
        <w:rPr>
          <w:sz w:val="20"/>
          <w:szCs w:val="20"/>
        </w:rPr>
      </w:pPr>
    </w:p>
    <w:p w:rsidR="002D109E" w:rsidRPr="002D109E" w:rsidRDefault="002D109E" w:rsidP="002D109E">
      <w:pPr>
        <w:rPr>
          <w:sz w:val="20"/>
          <w:szCs w:val="20"/>
        </w:rPr>
      </w:pPr>
    </w:p>
    <w:p w:rsidR="002D109E" w:rsidRPr="002D109E" w:rsidRDefault="002D109E" w:rsidP="002D109E">
      <w:pPr>
        <w:rPr>
          <w:sz w:val="20"/>
          <w:szCs w:val="20"/>
        </w:rPr>
      </w:pPr>
    </w:p>
    <w:p w:rsidR="002D109E" w:rsidRPr="002D109E" w:rsidRDefault="002D109E" w:rsidP="002D109E">
      <w:pPr>
        <w:rPr>
          <w:sz w:val="20"/>
          <w:szCs w:val="20"/>
        </w:rPr>
      </w:pPr>
    </w:p>
    <w:p w:rsidR="002D109E" w:rsidRPr="002D109E" w:rsidRDefault="002D109E" w:rsidP="002D109E">
      <w:pPr>
        <w:autoSpaceDE w:val="0"/>
        <w:autoSpaceDN w:val="0"/>
        <w:adjustRightInd w:val="0"/>
        <w:ind w:left="5103"/>
        <w:jc w:val="both"/>
        <w:rPr>
          <w:sz w:val="20"/>
          <w:szCs w:val="20"/>
        </w:rPr>
      </w:pPr>
      <w:r w:rsidRPr="002D109E">
        <w:rPr>
          <w:sz w:val="20"/>
          <w:szCs w:val="20"/>
        </w:rPr>
        <w:t>Приложение №6</w:t>
      </w:r>
    </w:p>
    <w:p w:rsidR="002D109E" w:rsidRPr="002D109E" w:rsidRDefault="002D109E" w:rsidP="002D109E">
      <w:pPr>
        <w:autoSpaceDE w:val="0"/>
        <w:autoSpaceDN w:val="0"/>
        <w:adjustRightInd w:val="0"/>
        <w:ind w:left="5103"/>
        <w:jc w:val="both"/>
        <w:rPr>
          <w:sz w:val="20"/>
          <w:szCs w:val="20"/>
        </w:rPr>
      </w:pPr>
      <w:r w:rsidRPr="002D109E">
        <w:rPr>
          <w:sz w:val="20"/>
          <w:szCs w:val="20"/>
        </w:rPr>
        <w:t>к муниципальной программе Орловского сельского поселения Тарского муниципального района Омской области «Развитие социально-экономического потенциала Орловского сельского поселения Тарского муниципального района Омской области в 2014-2026 годах»</w:t>
      </w:r>
    </w:p>
    <w:p w:rsidR="002D109E" w:rsidRPr="002D109E" w:rsidRDefault="002D109E" w:rsidP="002D109E">
      <w:pPr>
        <w:rPr>
          <w:sz w:val="20"/>
          <w:szCs w:val="20"/>
        </w:rPr>
      </w:pPr>
    </w:p>
    <w:p w:rsidR="002D109E" w:rsidRPr="002D109E" w:rsidRDefault="002D109E" w:rsidP="002D109E">
      <w:pPr>
        <w:ind w:firstLine="709"/>
        <w:jc w:val="both"/>
        <w:rPr>
          <w:kern w:val="2"/>
          <w:sz w:val="20"/>
          <w:szCs w:val="20"/>
        </w:rPr>
      </w:pPr>
    </w:p>
    <w:p w:rsidR="002D109E" w:rsidRPr="002D109E" w:rsidRDefault="002D109E" w:rsidP="002D109E">
      <w:pPr>
        <w:autoSpaceDE w:val="0"/>
        <w:autoSpaceDN w:val="0"/>
        <w:adjustRightInd w:val="0"/>
        <w:jc w:val="center"/>
        <w:rPr>
          <w:b/>
          <w:sz w:val="20"/>
          <w:szCs w:val="20"/>
        </w:rPr>
      </w:pPr>
      <w:r w:rsidRPr="002D109E">
        <w:rPr>
          <w:b/>
          <w:sz w:val="20"/>
          <w:szCs w:val="20"/>
        </w:rPr>
        <w:t>Подпрограмма</w:t>
      </w:r>
    </w:p>
    <w:p w:rsidR="002D109E" w:rsidRPr="002D109E" w:rsidRDefault="002D109E" w:rsidP="002D109E">
      <w:pPr>
        <w:widowControl w:val="0"/>
        <w:autoSpaceDE w:val="0"/>
        <w:autoSpaceDN w:val="0"/>
        <w:adjustRightInd w:val="0"/>
        <w:jc w:val="center"/>
        <w:rPr>
          <w:b/>
          <w:sz w:val="20"/>
          <w:szCs w:val="20"/>
        </w:rPr>
      </w:pPr>
      <w:r w:rsidRPr="002D109E">
        <w:rPr>
          <w:b/>
          <w:sz w:val="20"/>
          <w:szCs w:val="20"/>
        </w:rPr>
        <w:t>«</w:t>
      </w:r>
      <w:r w:rsidRPr="002D109E">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D109E">
        <w:rPr>
          <w:b/>
          <w:sz w:val="20"/>
          <w:szCs w:val="20"/>
        </w:rPr>
        <w:t>»</w:t>
      </w:r>
    </w:p>
    <w:p w:rsidR="002D109E" w:rsidRPr="002D109E" w:rsidRDefault="002D109E" w:rsidP="002D109E">
      <w:pPr>
        <w:autoSpaceDE w:val="0"/>
        <w:autoSpaceDN w:val="0"/>
        <w:adjustRightInd w:val="0"/>
        <w:jc w:val="center"/>
        <w:rPr>
          <w:sz w:val="20"/>
          <w:szCs w:val="20"/>
        </w:rPr>
      </w:pPr>
    </w:p>
    <w:p w:rsidR="002D109E" w:rsidRPr="002D109E" w:rsidRDefault="002D109E" w:rsidP="002D109E">
      <w:pPr>
        <w:autoSpaceDE w:val="0"/>
        <w:autoSpaceDN w:val="0"/>
        <w:adjustRightInd w:val="0"/>
        <w:jc w:val="center"/>
        <w:rPr>
          <w:b/>
          <w:sz w:val="20"/>
          <w:szCs w:val="20"/>
        </w:rPr>
      </w:pPr>
      <w:r w:rsidRPr="002D109E">
        <w:rPr>
          <w:b/>
          <w:sz w:val="20"/>
          <w:szCs w:val="20"/>
        </w:rPr>
        <w:t xml:space="preserve">Раздел 1. Паспорт подпрограммы </w:t>
      </w:r>
    </w:p>
    <w:p w:rsidR="002D109E" w:rsidRPr="002D109E" w:rsidRDefault="002D109E" w:rsidP="002D109E">
      <w:pPr>
        <w:widowControl w:val="0"/>
        <w:autoSpaceDE w:val="0"/>
        <w:autoSpaceDN w:val="0"/>
        <w:adjustRightInd w:val="0"/>
        <w:jc w:val="center"/>
        <w:rPr>
          <w:b/>
          <w:sz w:val="20"/>
          <w:szCs w:val="20"/>
        </w:rPr>
      </w:pPr>
      <w:r w:rsidRPr="002D109E">
        <w:rPr>
          <w:b/>
          <w:sz w:val="20"/>
          <w:szCs w:val="20"/>
        </w:rPr>
        <w:lastRenderedPageBreak/>
        <w:t>«</w:t>
      </w:r>
      <w:r w:rsidRPr="002D109E">
        <w:rPr>
          <w:b/>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D109E">
        <w:rPr>
          <w:b/>
          <w:sz w:val="20"/>
          <w:szCs w:val="20"/>
        </w:rPr>
        <w:t>»</w:t>
      </w:r>
    </w:p>
    <w:p w:rsidR="002D109E" w:rsidRPr="002D109E" w:rsidRDefault="002D109E" w:rsidP="002D109E">
      <w:pPr>
        <w:rPr>
          <w:sz w:val="20"/>
          <w:szCs w:val="20"/>
        </w:rPr>
      </w:pPr>
    </w:p>
    <w:p w:rsidR="002D109E" w:rsidRPr="002D109E" w:rsidRDefault="002D109E" w:rsidP="002D109E">
      <w:pPr>
        <w:autoSpaceDE w:val="0"/>
        <w:autoSpaceDN w:val="0"/>
        <w:adjustRightInd w:val="0"/>
        <w:jc w:val="center"/>
        <w:rPr>
          <w:sz w:val="20"/>
          <w:szCs w:val="20"/>
        </w:rPr>
      </w:pPr>
      <w:r w:rsidRPr="002D109E">
        <w:rPr>
          <w:sz w:val="20"/>
          <w:szCs w:val="20"/>
        </w:rPr>
        <w:t>(в редакции постановления от 31 октября 2024 года № 68)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gridCol w:w="5792"/>
      </w:tblGrid>
      <w:tr w:rsidR="002D109E" w:rsidRPr="002D109E" w:rsidTr="0098735B">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rPr>
                <w:sz w:val="20"/>
                <w:szCs w:val="20"/>
              </w:rPr>
            </w:pPr>
            <w:r w:rsidRPr="002D109E">
              <w:rPr>
                <w:sz w:val="20"/>
                <w:szCs w:val="20"/>
              </w:rPr>
              <w:t>Наименование муниципальной программы Орловского сельского поселения Тарского муниципального района Омской области (далее – муниципальная 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 (далее – муниципальная программа)</w:t>
            </w:r>
          </w:p>
        </w:tc>
      </w:tr>
      <w:tr w:rsidR="002D109E" w:rsidRPr="002D109E" w:rsidTr="0098735B">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rPr>
                <w:sz w:val="20"/>
                <w:szCs w:val="20"/>
              </w:rPr>
            </w:pPr>
            <w:r w:rsidRPr="002D109E">
              <w:rPr>
                <w:sz w:val="20"/>
                <w:szCs w:val="20"/>
              </w:rPr>
              <w:t>Наименование подпрограммы муниципальной программы Орловского сельского поселения Тарского муниципального района (далее - подпрограмма)</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widowControl w:val="0"/>
              <w:autoSpaceDE w:val="0"/>
              <w:autoSpaceDN w:val="0"/>
              <w:adjustRightInd w:val="0"/>
              <w:jc w:val="both"/>
              <w:rPr>
                <w:sz w:val="20"/>
                <w:szCs w:val="20"/>
              </w:rPr>
            </w:pPr>
            <w:r w:rsidRPr="002D109E">
              <w:rPr>
                <w:sz w:val="20"/>
                <w:szCs w:val="20"/>
              </w:rPr>
              <w:t>«</w:t>
            </w:r>
            <w:r w:rsidRPr="002D109E">
              <w:rPr>
                <w:bCs/>
                <w:kern w:val="32"/>
                <w:sz w:val="20"/>
                <w:szCs w:val="20"/>
              </w:rPr>
              <w:t>Развитие малого и среднего предпринимательства на территории Орловского сельского поселения Тарского муниципального района Омской области</w:t>
            </w:r>
            <w:r w:rsidRPr="002D109E">
              <w:rPr>
                <w:sz w:val="20"/>
                <w:szCs w:val="20"/>
              </w:rPr>
              <w:t>»</w:t>
            </w:r>
          </w:p>
          <w:p w:rsidR="002D109E" w:rsidRPr="002D109E" w:rsidRDefault="002D109E" w:rsidP="0098735B">
            <w:pPr>
              <w:jc w:val="both"/>
              <w:rPr>
                <w:sz w:val="20"/>
                <w:szCs w:val="20"/>
              </w:rPr>
            </w:pPr>
            <w:r w:rsidRPr="002D109E">
              <w:rPr>
                <w:sz w:val="20"/>
                <w:szCs w:val="20"/>
              </w:rPr>
              <w:t xml:space="preserve"> (далее – подпрограмма)</w:t>
            </w:r>
          </w:p>
        </w:tc>
      </w:tr>
      <w:tr w:rsidR="002D109E" w:rsidRPr="002D109E" w:rsidTr="0098735B">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rPr>
                <w:sz w:val="20"/>
                <w:szCs w:val="20"/>
              </w:rPr>
            </w:pPr>
            <w:r w:rsidRPr="002D109E">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соисполнителем муниципальной программы</w:t>
            </w:r>
          </w:p>
        </w:tc>
        <w:tc>
          <w:tcPr>
            <w:tcW w:w="5792" w:type="dxa"/>
            <w:tcBorders>
              <w:top w:val="single" w:sz="4" w:space="0" w:color="000000"/>
              <w:left w:val="single" w:sz="4" w:space="0" w:color="000000"/>
              <w:bottom w:val="single" w:sz="4" w:space="0" w:color="000000"/>
              <w:right w:val="single" w:sz="4" w:space="0" w:color="000000"/>
            </w:tcBorders>
          </w:tcPr>
          <w:p w:rsidR="002D109E" w:rsidRPr="002D109E" w:rsidRDefault="002D109E" w:rsidP="0098735B">
            <w:pPr>
              <w:autoSpaceDE w:val="0"/>
              <w:autoSpaceDN w:val="0"/>
              <w:adjustRightInd w:val="0"/>
              <w:jc w:val="both"/>
              <w:rPr>
                <w:sz w:val="20"/>
                <w:szCs w:val="20"/>
              </w:rPr>
            </w:pPr>
            <w:r w:rsidRPr="002D109E">
              <w:rPr>
                <w:sz w:val="20"/>
                <w:szCs w:val="20"/>
              </w:rPr>
              <w:t>Администрация Орловского сельского поселения Тарского муниципального района</w:t>
            </w:r>
          </w:p>
          <w:p w:rsidR="002D109E" w:rsidRPr="002D109E" w:rsidRDefault="002D109E" w:rsidP="0098735B">
            <w:pPr>
              <w:jc w:val="both"/>
              <w:rPr>
                <w:sz w:val="20"/>
                <w:szCs w:val="20"/>
              </w:rPr>
            </w:pPr>
          </w:p>
        </w:tc>
      </w:tr>
      <w:tr w:rsidR="002D109E" w:rsidRPr="002D109E" w:rsidTr="0098735B">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autoSpaceDE w:val="0"/>
              <w:autoSpaceDN w:val="0"/>
              <w:adjustRightInd w:val="0"/>
              <w:jc w:val="both"/>
              <w:rPr>
                <w:sz w:val="20"/>
                <w:szCs w:val="20"/>
              </w:rPr>
            </w:pPr>
            <w:r w:rsidRPr="002D109E">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основного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spacing w:after="200" w:line="276" w:lineRule="auto"/>
              <w:jc w:val="both"/>
              <w:rPr>
                <w:sz w:val="20"/>
                <w:szCs w:val="20"/>
              </w:rPr>
            </w:pPr>
            <w:r w:rsidRPr="002D109E">
              <w:rPr>
                <w:sz w:val="20"/>
                <w:szCs w:val="20"/>
              </w:rPr>
              <w:t>Администрация Орловского сельского поселения Тарского муниципального района</w:t>
            </w:r>
          </w:p>
        </w:tc>
      </w:tr>
      <w:tr w:rsidR="002D109E" w:rsidRPr="002D109E" w:rsidTr="0098735B">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autoSpaceDE w:val="0"/>
              <w:autoSpaceDN w:val="0"/>
              <w:adjustRightInd w:val="0"/>
              <w:jc w:val="both"/>
              <w:rPr>
                <w:sz w:val="20"/>
                <w:szCs w:val="20"/>
              </w:rPr>
            </w:pPr>
            <w:r w:rsidRPr="002D109E">
              <w:rPr>
                <w:sz w:val="20"/>
                <w:szCs w:val="20"/>
              </w:rPr>
              <w:t>Наименование  исполнительно-распорядительного органа Орловского сельского поселения Тарского муниципального района Омской области, являющегося исполнителем мероприятия</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spacing w:after="200" w:line="276" w:lineRule="auto"/>
              <w:rPr>
                <w:sz w:val="20"/>
                <w:szCs w:val="20"/>
              </w:rPr>
            </w:pPr>
            <w:r w:rsidRPr="002D109E">
              <w:rPr>
                <w:sz w:val="20"/>
                <w:szCs w:val="20"/>
              </w:rPr>
              <w:t>Администрация Орловского сельского поселения Тарского муниципального района</w:t>
            </w:r>
          </w:p>
        </w:tc>
      </w:tr>
      <w:tr w:rsidR="002D109E" w:rsidRPr="002D109E" w:rsidTr="0098735B">
        <w:trPr>
          <w:trHeight w:val="359"/>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Сроки реализации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2018 – 2026 годы</w:t>
            </w:r>
          </w:p>
        </w:tc>
      </w:tr>
      <w:tr w:rsidR="002D109E" w:rsidRPr="002D109E" w:rsidTr="0098735B">
        <w:trPr>
          <w:trHeight w:val="421"/>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Цель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Создание благоприятных условий для развития субъектов малого и среднего предпринимательства на территории Орловского сельского  поселения Тарского муниципального района</w:t>
            </w:r>
          </w:p>
        </w:tc>
      </w:tr>
      <w:tr w:rsidR="002D109E" w:rsidRPr="002D109E" w:rsidTr="0098735B">
        <w:trPr>
          <w:trHeight w:val="412"/>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Задачи подпрограммы</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widowControl w:val="0"/>
              <w:autoSpaceDE w:val="0"/>
              <w:autoSpaceDN w:val="0"/>
              <w:adjustRightInd w:val="0"/>
              <w:jc w:val="both"/>
              <w:rPr>
                <w:sz w:val="20"/>
                <w:szCs w:val="20"/>
              </w:rPr>
            </w:pPr>
            <w:r w:rsidRPr="002D109E">
              <w:rPr>
                <w:sz w:val="20"/>
                <w:szCs w:val="20"/>
              </w:rPr>
              <w:t>- увеличение числа субъектов малого и среднего предпринимательства, а также доли занятых на малых предприятиях;</w:t>
            </w:r>
          </w:p>
        </w:tc>
      </w:tr>
      <w:tr w:rsidR="002D109E" w:rsidRPr="002D109E" w:rsidTr="0098735B">
        <w:trPr>
          <w:trHeight w:val="419"/>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Перечень основных мероприятий</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autoSpaceDE w:val="0"/>
              <w:autoSpaceDN w:val="0"/>
              <w:adjustRightInd w:val="0"/>
              <w:jc w:val="both"/>
              <w:rPr>
                <w:bCs/>
                <w:color w:val="FF0000"/>
                <w:sz w:val="20"/>
                <w:szCs w:val="20"/>
              </w:rPr>
            </w:pPr>
            <w:r w:rsidRPr="002D109E">
              <w:rPr>
                <w:rFonts w:cs="Courier New"/>
                <w:sz w:val="20"/>
                <w:szCs w:val="20"/>
              </w:rPr>
              <w:t xml:space="preserve"> </w:t>
            </w:r>
            <w:r w:rsidRPr="002D109E">
              <w:rPr>
                <w:sz w:val="20"/>
                <w:szCs w:val="20"/>
              </w:rPr>
              <w:t>- информационная, консультативная и организационно-кадровая поддержка субъектов малого и среднего предпринимательства</w:t>
            </w:r>
          </w:p>
        </w:tc>
      </w:tr>
      <w:tr w:rsidR="002D109E" w:rsidRPr="002D109E" w:rsidTr="0098735B">
        <w:trPr>
          <w:trHeight w:val="978"/>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lastRenderedPageBreak/>
              <w:t>Объемы и источники финансирования подпрограммы в целом и по годам ее реализации</w:t>
            </w:r>
          </w:p>
        </w:tc>
        <w:tc>
          <w:tcPr>
            <w:tcW w:w="5792"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autoSpaceDE w:val="0"/>
              <w:autoSpaceDN w:val="0"/>
              <w:adjustRightInd w:val="0"/>
              <w:jc w:val="both"/>
              <w:rPr>
                <w:sz w:val="20"/>
                <w:szCs w:val="20"/>
              </w:rPr>
            </w:pPr>
            <w:r w:rsidRPr="002D109E">
              <w:rPr>
                <w:sz w:val="20"/>
                <w:szCs w:val="20"/>
              </w:rPr>
              <w:t>Не предусмотрено</w:t>
            </w:r>
          </w:p>
        </w:tc>
      </w:tr>
      <w:tr w:rsidR="002D109E" w:rsidRPr="002D109E" w:rsidTr="0098735B">
        <w:trPr>
          <w:trHeight w:val="331"/>
        </w:trPr>
        <w:tc>
          <w:tcPr>
            <w:tcW w:w="3779" w:type="dxa"/>
            <w:tcBorders>
              <w:top w:val="single" w:sz="4" w:space="0" w:color="000000"/>
              <w:left w:val="single" w:sz="4" w:space="0" w:color="000000"/>
              <w:bottom w:val="single" w:sz="4" w:space="0" w:color="000000"/>
              <w:right w:val="single" w:sz="4" w:space="0" w:color="000000"/>
            </w:tcBorders>
            <w:hideMark/>
          </w:tcPr>
          <w:p w:rsidR="002D109E" w:rsidRPr="002D109E" w:rsidRDefault="002D109E" w:rsidP="0098735B">
            <w:pPr>
              <w:jc w:val="both"/>
              <w:rPr>
                <w:sz w:val="20"/>
                <w:szCs w:val="20"/>
              </w:rPr>
            </w:pPr>
            <w:r w:rsidRPr="002D109E">
              <w:rPr>
                <w:sz w:val="20"/>
                <w:szCs w:val="20"/>
              </w:rPr>
              <w:t>Ожидаемые результаты реализации подпрограммы (по годам и по итогам реализации)</w:t>
            </w:r>
          </w:p>
        </w:tc>
        <w:tc>
          <w:tcPr>
            <w:tcW w:w="5792" w:type="dxa"/>
            <w:tcBorders>
              <w:top w:val="single" w:sz="4" w:space="0" w:color="000000"/>
              <w:left w:val="single" w:sz="4" w:space="0" w:color="000000"/>
              <w:bottom w:val="single" w:sz="4" w:space="0" w:color="000000"/>
              <w:right w:val="single" w:sz="4" w:space="0" w:color="000000"/>
            </w:tcBorders>
          </w:tcPr>
          <w:p w:rsidR="002D109E" w:rsidRPr="002D109E" w:rsidRDefault="002D109E" w:rsidP="004E0E90">
            <w:pPr>
              <w:numPr>
                <w:ilvl w:val="0"/>
                <w:numId w:val="5"/>
              </w:numPr>
              <w:tabs>
                <w:tab w:val="left" w:pos="459"/>
              </w:tabs>
              <w:autoSpaceDE w:val="0"/>
              <w:autoSpaceDN w:val="0"/>
              <w:adjustRightInd w:val="0"/>
              <w:spacing w:after="200" w:line="276" w:lineRule="auto"/>
              <w:ind w:left="33"/>
              <w:contextualSpacing/>
              <w:rPr>
                <w:sz w:val="20"/>
                <w:szCs w:val="20"/>
                <w:lang w:eastAsia="en-US"/>
              </w:rPr>
            </w:pPr>
            <w:r w:rsidRPr="002D109E">
              <w:rPr>
                <w:sz w:val="20"/>
                <w:szCs w:val="20"/>
              </w:rPr>
              <w:t>Доля занятых в сфере малого и среднего предпринимательства – ежегодно 4,6%.</w:t>
            </w:r>
          </w:p>
        </w:tc>
      </w:tr>
    </w:tbl>
    <w:p w:rsidR="002D109E" w:rsidRPr="002D109E" w:rsidRDefault="002D109E" w:rsidP="002D109E">
      <w:pPr>
        <w:autoSpaceDE w:val="0"/>
        <w:ind w:left="284" w:right="283"/>
        <w:jc w:val="center"/>
        <w:rPr>
          <w:b/>
          <w:sz w:val="20"/>
          <w:szCs w:val="20"/>
        </w:rPr>
      </w:pPr>
    </w:p>
    <w:p w:rsidR="002D109E" w:rsidRPr="002D109E" w:rsidRDefault="002D109E" w:rsidP="002D109E">
      <w:pPr>
        <w:autoSpaceDE w:val="0"/>
        <w:ind w:left="284" w:right="283"/>
        <w:jc w:val="center"/>
        <w:rPr>
          <w:b/>
          <w:sz w:val="20"/>
          <w:szCs w:val="20"/>
        </w:rPr>
      </w:pPr>
      <w:r w:rsidRPr="002D109E">
        <w:rPr>
          <w:b/>
          <w:sz w:val="20"/>
          <w:szCs w:val="20"/>
        </w:rPr>
        <w:t>Раздел 2. Сфера социально-экономического развития Орловского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D109E" w:rsidRPr="002D109E" w:rsidRDefault="002D109E" w:rsidP="002D109E">
      <w:pPr>
        <w:ind w:firstLine="709"/>
        <w:jc w:val="both"/>
        <w:rPr>
          <w:sz w:val="20"/>
          <w:szCs w:val="20"/>
        </w:rPr>
      </w:pPr>
    </w:p>
    <w:p w:rsidR="002D109E" w:rsidRPr="002D109E" w:rsidRDefault="002D109E" w:rsidP="002D109E">
      <w:pPr>
        <w:ind w:firstLine="709"/>
        <w:jc w:val="both"/>
        <w:rPr>
          <w:sz w:val="20"/>
          <w:szCs w:val="20"/>
        </w:rPr>
      </w:pPr>
      <w:r w:rsidRPr="002D109E">
        <w:rPr>
          <w:sz w:val="20"/>
          <w:szCs w:val="20"/>
        </w:rPr>
        <w:t xml:space="preserve">Одним из основных условий достижения стратегических целей социально-экономического развития Орловского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2D109E">
        <w:rPr>
          <w:bCs/>
          <w:kern w:val="32"/>
          <w:sz w:val="20"/>
          <w:szCs w:val="20"/>
        </w:rPr>
        <w:t>на территории Орловского сельского поселения Тарского муниципального района Омской области</w:t>
      </w:r>
      <w:r w:rsidRPr="002D109E">
        <w:rPr>
          <w:sz w:val="20"/>
          <w:szCs w:val="20"/>
        </w:rPr>
        <w:t xml:space="preserve"> на период с 2018 по 2026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Правовыми основаниями для разработки подпрограммы являются:</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Федеральный закон от 24.07.2007 № 209-ФЗ «О развитии малого и среднего предпринимательства в Российской Федерации»;</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Указ Губернатора Омской области от 24 июня 2013 года № 93 «О Стратегии социально-экономического развития Омской области до 2025 года»;</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2D109E" w:rsidRPr="002D109E" w:rsidRDefault="002D109E" w:rsidP="002D109E">
      <w:pPr>
        <w:widowControl w:val="0"/>
        <w:autoSpaceDE w:val="0"/>
        <w:autoSpaceDN w:val="0"/>
        <w:adjustRightInd w:val="0"/>
        <w:ind w:firstLine="720"/>
        <w:jc w:val="both"/>
        <w:rPr>
          <w:spacing w:val="2"/>
          <w:sz w:val="20"/>
          <w:szCs w:val="20"/>
          <w:shd w:val="clear" w:color="auto" w:fill="FFFFFF"/>
        </w:rPr>
      </w:pPr>
      <w:r w:rsidRPr="002D109E">
        <w:rPr>
          <w:sz w:val="20"/>
          <w:szCs w:val="20"/>
        </w:rPr>
        <w:t xml:space="preserve">- </w:t>
      </w:r>
      <w:proofErr w:type="gramStart"/>
      <w:r w:rsidRPr="002D109E">
        <w:rPr>
          <w:sz w:val="20"/>
          <w:szCs w:val="20"/>
        </w:rPr>
        <w:t>постановление  Правительства</w:t>
      </w:r>
      <w:proofErr w:type="gramEnd"/>
      <w:r w:rsidRPr="002D109E">
        <w:rPr>
          <w:sz w:val="20"/>
          <w:szCs w:val="20"/>
        </w:rPr>
        <w:t xml:space="preserve"> Омской области от 20.10.2010 года № 208-п «</w:t>
      </w:r>
      <w:r w:rsidRPr="002D109E">
        <w:rPr>
          <w:spacing w:val="2"/>
          <w:sz w:val="20"/>
          <w:szCs w:val="20"/>
          <w:shd w:val="clear" w:color="auto" w:fill="FFFFFF"/>
        </w:rPr>
        <w:t>Об отдельных вопросах развития и поддержки малого и среднего предпринимательства в Омской области»;</w:t>
      </w:r>
    </w:p>
    <w:p w:rsidR="002D109E" w:rsidRPr="002D109E" w:rsidRDefault="002D109E" w:rsidP="002D109E">
      <w:pPr>
        <w:keepNext/>
        <w:keepLines/>
        <w:shd w:val="clear" w:color="auto" w:fill="FFFFFF"/>
        <w:jc w:val="both"/>
        <w:textAlignment w:val="baseline"/>
        <w:outlineLvl w:val="0"/>
        <w:rPr>
          <w:bCs/>
          <w:spacing w:val="2"/>
          <w:kern w:val="36"/>
          <w:sz w:val="20"/>
          <w:szCs w:val="20"/>
        </w:rPr>
      </w:pPr>
      <w:r w:rsidRPr="002D109E">
        <w:rPr>
          <w:bCs/>
          <w:spacing w:val="2"/>
          <w:sz w:val="20"/>
          <w:szCs w:val="20"/>
          <w:shd w:val="clear" w:color="auto" w:fill="FFFFFF"/>
        </w:rPr>
        <w:t xml:space="preserve">         - </w:t>
      </w:r>
      <w:proofErr w:type="gramStart"/>
      <w:r w:rsidRPr="002D109E">
        <w:rPr>
          <w:bCs/>
          <w:sz w:val="20"/>
          <w:szCs w:val="20"/>
        </w:rPr>
        <w:t>постановление  Правительства</w:t>
      </w:r>
      <w:proofErr w:type="gramEnd"/>
      <w:r w:rsidRPr="002D109E">
        <w:rPr>
          <w:bCs/>
          <w:sz w:val="20"/>
          <w:szCs w:val="20"/>
        </w:rPr>
        <w:t xml:space="preserve"> Омской области</w:t>
      </w:r>
      <w:r w:rsidRPr="002D109E">
        <w:rPr>
          <w:b/>
          <w:bCs/>
          <w:sz w:val="20"/>
          <w:szCs w:val="20"/>
        </w:rPr>
        <w:t xml:space="preserve"> </w:t>
      </w:r>
      <w:r w:rsidRPr="002D109E">
        <w:rPr>
          <w:bCs/>
          <w:spacing w:val="2"/>
          <w:sz w:val="20"/>
          <w:szCs w:val="20"/>
          <w:shd w:val="clear" w:color="auto" w:fill="FFFFFF"/>
        </w:rPr>
        <w:t>от 10.12.2008 года № 207-п  «</w:t>
      </w:r>
      <w:r w:rsidRPr="002D109E">
        <w:rPr>
          <w:bCs/>
          <w:spacing w:val="2"/>
          <w:kern w:val="36"/>
          <w:sz w:val="20"/>
          <w:szCs w:val="20"/>
        </w:rPr>
        <w:t>Об отдельных вопросах поддержки субъектов малого и среднего предпринимательства на территории Омской области».</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Малое предпринимательство - значительное явление социально-экономической жизни Орловского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2D109E" w:rsidRPr="002D109E" w:rsidRDefault="002D109E" w:rsidP="002D109E">
      <w:pPr>
        <w:ind w:firstLine="709"/>
        <w:jc w:val="both"/>
        <w:rPr>
          <w:sz w:val="20"/>
          <w:szCs w:val="20"/>
        </w:rPr>
      </w:pPr>
      <w:r w:rsidRPr="002D109E">
        <w:rPr>
          <w:sz w:val="20"/>
          <w:szCs w:val="20"/>
        </w:rPr>
        <w:t>На территории поселения на 01.01.2022 г. зарегистрировано 3 субъекта малого предпринимательства и на постоянной основе задействовано 42</w:t>
      </w:r>
      <w:r w:rsidRPr="002D109E">
        <w:rPr>
          <w:color w:val="FF0000"/>
          <w:sz w:val="20"/>
          <w:szCs w:val="20"/>
        </w:rPr>
        <w:t xml:space="preserve"> </w:t>
      </w:r>
      <w:r w:rsidRPr="002D109E">
        <w:rPr>
          <w:sz w:val="20"/>
          <w:szCs w:val="20"/>
        </w:rPr>
        <w:t>человека.</w:t>
      </w:r>
    </w:p>
    <w:p w:rsidR="002D109E" w:rsidRPr="002D109E" w:rsidRDefault="002D109E" w:rsidP="002D109E">
      <w:pPr>
        <w:shd w:val="clear" w:color="auto" w:fill="FFFFFF"/>
        <w:ind w:firstLine="709"/>
        <w:jc w:val="both"/>
        <w:textAlignment w:val="baseline"/>
        <w:rPr>
          <w:color w:val="000000"/>
          <w:sz w:val="20"/>
          <w:szCs w:val="20"/>
        </w:rPr>
      </w:pPr>
      <w:r w:rsidRPr="002D109E">
        <w:rPr>
          <w:color w:val="000000"/>
          <w:sz w:val="20"/>
          <w:szCs w:val="20"/>
        </w:rPr>
        <w:lastRenderedPageBreak/>
        <w:t>Структура малого и среднего предпринимательства на территории Орловского сельского поселения по видам экономической деятельности в течение ряда лет остается практически неизменной. Сельское хозяйство и сфера торговли в связи с достаточно высокой оборачиваемостью капитала является наиболее предпочтительной для малого бизнеса.</w:t>
      </w:r>
    </w:p>
    <w:p w:rsidR="002D109E" w:rsidRPr="002D109E" w:rsidRDefault="002D109E" w:rsidP="002D109E">
      <w:pPr>
        <w:widowControl w:val="0"/>
        <w:autoSpaceDE w:val="0"/>
        <w:autoSpaceDN w:val="0"/>
        <w:adjustRightInd w:val="0"/>
        <w:ind w:firstLine="709"/>
        <w:jc w:val="both"/>
        <w:rPr>
          <w:sz w:val="20"/>
          <w:szCs w:val="20"/>
        </w:rPr>
      </w:pPr>
      <w:r w:rsidRPr="002D109E">
        <w:rPr>
          <w:sz w:val="20"/>
          <w:szCs w:val="20"/>
        </w:rPr>
        <w:t>Недостаточно развито бытовое обслуживание населения.</w:t>
      </w:r>
    </w:p>
    <w:p w:rsidR="002D109E" w:rsidRPr="002D109E" w:rsidRDefault="002D109E" w:rsidP="002D109E">
      <w:pPr>
        <w:widowControl w:val="0"/>
        <w:autoSpaceDE w:val="0"/>
        <w:autoSpaceDN w:val="0"/>
        <w:adjustRightInd w:val="0"/>
        <w:ind w:firstLine="720"/>
        <w:jc w:val="both"/>
        <w:rPr>
          <w:bCs/>
          <w:sz w:val="20"/>
          <w:szCs w:val="20"/>
        </w:rPr>
      </w:pPr>
      <w:r w:rsidRPr="002D109E">
        <w:rPr>
          <w:bCs/>
          <w:sz w:val="20"/>
          <w:szCs w:val="20"/>
        </w:rPr>
        <w:t xml:space="preserve">Анализ развития малого и среднего предпринимательства на территории </w:t>
      </w:r>
      <w:r w:rsidRPr="002D109E">
        <w:rPr>
          <w:sz w:val="20"/>
          <w:szCs w:val="20"/>
        </w:rPr>
        <w:t>муниципального</w:t>
      </w:r>
      <w:r w:rsidRPr="002D109E">
        <w:rPr>
          <w:bCs/>
          <w:sz w:val="20"/>
          <w:szCs w:val="20"/>
        </w:rPr>
        <w:t xml:space="preserve"> образования показал, что </w:t>
      </w:r>
      <w:r w:rsidRPr="002D109E">
        <w:rPr>
          <w:sz w:val="20"/>
          <w:szCs w:val="20"/>
        </w:rPr>
        <w:t>сохраняются некоторые проблемы, присущие малому и среднему бизнесу. Основными из них являются:</w:t>
      </w:r>
    </w:p>
    <w:p w:rsidR="002D109E" w:rsidRPr="002D109E" w:rsidRDefault="002D109E" w:rsidP="002D109E">
      <w:pPr>
        <w:widowControl w:val="0"/>
        <w:autoSpaceDE w:val="0"/>
        <w:autoSpaceDN w:val="0"/>
        <w:adjustRightInd w:val="0"/>
        <w:ind w:firstLine="720"/>
        <w:jc w:val="both"/>
        <w:rPr>
          <w:bCs/>
          <w:color w:val="000000"/>
          <w:sz w:val="20"/>
          <w:szCs w:val="20"/>
        </w:rPr>
      </w:pPr>
      <w:r w:rsidRPr="002D109E">
        <w:rPr>
          <w:bCs/>
          <w:color w:val="000000"/>
          <w:sz w:val="20"/>
          <w:szCs w:val="20"/>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2D109E" w:rsidRPr="002D109E" w:rsidRDefault="002D109E" w:rsidP="002D109E">
      <w:pPr>
        <w:widowControl w:val="0"/>
        <w:autoSpaceDE w:val="0"/>
        <w:autoSpaceDN w:val="0"/>
        <w:adjustRightInd w:val="0"/>
        <w:ind w:firstLine="720"/>
        <w:jc w:val="both"/>
        <w:rPr>
          <w:bCs/>
          <w:color w:val="000000"/>
          <w:sz w:val="20"/>
          <w:szCs w:val="20"/>
        </w:rPr>
      </w:pPr>
      <w:r w:rsidRPr="002D109E">
        <w:rPr>
          <w:bCs/>
          <w:color w:val="000000"/>
          <w:sz w:val="20"/>
          <w:szCs w:val="20"/>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2D109E" w:rsidRPr="002D109E" w:rsidRDefault="002D109E" w:rsidP="002D109E">
      <w:pPr>
        <w:widowControl w:val="0"/>
        <w:autoSpaceDE w:val="0"/>
        <w:autoSpaceDN w:val="0"/>
        <w:adjustRightInd w:val="0"/>
        <w:ind w:firstLine="720"/>
        <w:jc w:val="both"/>
        <w:rPr>
          <w:bCs/>
          <w:color w:val="000000"/>
          <w:sz w:val="20"/>
          <w:szCs w:val="20"/>
        </w:rPr>
      </w:pPr>
      <w:r w:rsidRPr="002D109E">
        <w:rPr>
          <w:bCs/>
          <w:color w:val="000000"/>
          <w:sz w:val="20"/>
          <w:szCs w:val="20"/>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2D109E" w:rsidRPr="002D109E" w:rsidRDefault="002D109E" w:rsidP="002D109E">
      <w:pPr>
        <w:widowControl w:val="0"/>
        <w:autoSpaceDE w:val="0"/>
        <w:autoSpaceDN w:val="0"/>
        <w:adjustRightInd w:val="0"/>
        <w:ind w:firstLine="720"/>
        <w:jc w:val="both"/>
        <w:rPr>
          <w:bCs/>
          <w:color w:val="000000"/>
          <w:sz w:val="20"/>
          <w:szCs w:val="20"/>
        </w:rPr>
      </w:pPr>
      <w:r w:rsidRPr="002D109E">
        <w:rPr>
          <w:bCs/>
          <w:color w:val="000000"/>
          <w:sz w:val="20"/>
          <w:szCs w:val="20"/>
        </w:rPr>
        <w:t>- проблемы продвижения продукции (работ, услуг) на региональный рынок;</w:t>
      </w:r>
    </w:p>
    <w:p w:rsidR="002D109E" w:rsidRPr="002D109E" w:rsidRDefault="002D109E" w:rsidP="002D109E">
      <w:pPr>
        <w:widowControl w:val="0"/>
        <w:autoSpaceDE w:val="0"/>
        <w:autoSpaceDN w:val="0"/>
        <w:adjustRightInd w:val="0"/>
        <w:ind w:firstLine="720"/>
        <w:jc w:val="both"/>
        <w:rPr>
          <w:bCs/>
          <w:color w:val="000000"/>
          <w:sz w:val="20"/>
          <w:szCs w:val="20"/>
        </w:rPr>
      </w:pPr>
      <w:r w:rsidRPr="002D109E">
        <w:rPr>
          <w:bCs/>
          <w:color w:val="000000"/>
          <w:sz w:val="20"/>
          <w:szCs w:val="20"/>
        </w:rPr>
        <w:t xml:space="preserve">- недостаток квалифицированных кадров, </w:t>
      </w:r>
      <w:r w:rsidRPr="002D109E">
        <w:rPr>
          <w:color w:val="000000"/>
          <w:sz w:val="20"/>
          <w:szCs w:val="20"/>
        </w:rPr>
        <w:t>недостаточный уровень профессиональной подготовки</w:t>
      </w:r>
      <w:r w:rsidRPr="002D109E">
        <w:rPr>
          <w:bCs/>
          <w:color w:val="000000"/>
          <w:sz w:val="20"/>
          <w:szCs w:val="20"/>
        </w:rPr>
        <w:t>;</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низкий уровень информированности предпринимателей об условиях становления и развития бизнеса, правовой защиты своих интересов.</w:t>
      </w:r>
    </w:p>
    <w:p w:rsidR="002D109E" w:rsidRPr="002D109E" w:rsidRDefault="002D109E" w:rsidP="002D109E">
      <w:pPr>
        <w:autoSpaceDE w:val="0"/>
        <w:autoSpaceDN w:val="0"/>
        <w:adjustRightInd w:val="0"/>
        <w:ind w:firstLine="540"/>
        <w:jc w:val="both"/>
        <w:rPr>
          <w:sz w:val="20"/>
          <w:szCs w:val="20"/>
        </w:rPr>
      </w:pPr>
      <w:r w:rsidRPr="002D109E">
        <w:rPr>
          <w:sz w:val="20"/>
          <w:szCs w:val="20"/>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2D109E" w:rsidRPr="002D109E" w:rsidRDefault="002D109E" w:rsidP="002D109E">
      <w:pPr>
        <w:autoSpaceDE w:val="0"/>
        <w:jc w:val="center"/>
        <w:rPr>
          <w:sz w:val="20"/>
          <w:szCs w:val="20"/>
        </w:rPr>
      </w:pPr>
    </w:p>
    <w:p w:rsidR="002D109E" w:rsidRPr="002D109E" w:rsidRDefault="002D109E" w:rsidP="002D109E">
      <w:pPr>
        <w:autoSpaceDE w:val="0"/>
        <w:jc w:val="center"/>
        <w:rPr>
          <w:b/>
          <w:sz w:val="20"/>
          <w:szCs w:val="20"/>
        </w:rPr>
      </w:pPr>
      <w:r w:rsidRPr="002D109E">
        <w:rPr>
          <w:b/>
          <w:sz w:val="20"/>
          <w:szCs w:val="20"/>
        </w:rPr>
        <w:t>Раздел 3. Цель и задачи подпрограммы</w:t>
      </w:r>
    </w:p>
    <w:p w:rsidR="002D109E" w:rsidRPr="002D109E" w:rsidRDefault="002D109E" w:rsidP="002D109E">
      <w:pPr>
        <w:autoSpaceDE w:val="0"/>
        <w:jc w:val="center"/>
        <w:rPr>
          <w:sz w:val="20"/>
          <w:szCs w:val="20"/>
        </w:rPr>
      </w:pP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Задачи целевой программы определяются ее конечной целью и заключаются в следующем:</w:t>
      </w: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 увеличение числа субъектов малого и среднего предпринимательства, а также доли занятых на малых предприятиях;</w:t>
      </w:r>
    </w:p>
    <w:p w:rsidR="002D109E" w:rsidRPr="002D109E" w:rsidRDefault="002D109E" w:rsidP="002D109E">
      <w:pPr>
        <w:tabs>
          <w:tab w:val="left" w:pos="993"/>
          <w:tab w:val="left" w:pos="1134"/>
        </w:tabs>
        <w:autoSpaceDE w:val="0"/>
        <w:autoSpaceDN w:val="0"/>
        <w:adjustRightInd w:val="0"/>
        <w:ind w:firstLine="709"/>
        <w:jc w:val="both"/>
        <w:rPr>
          <w:sz w:val="20"/>
          <w:szCs w:val="20"/>
        </w:rPr>
      </w:pPr>
    </w:p>
    <w:p w:rsidR="002D109E" w:rsidRPr="002D109E" w:rsidRDefault="002D109E" w:rsidP="002D109E">
      <w:pPr>
        <w:tabs>
          <w:tab w:val="left" w:pos="993"/>
          <w:tab w:val="left" w:pos="1134"/>
          <w:tab w:val="left" w:pos="8030"/>
        </w:tabs>
        <w:autoSpaceDE w:val="0"/>
        <w:autoSpaceDN w:val="0"/>
        <w:adjustRightInd w:val="0"/>
        <w:ind w:firstLine="709"/>
        <w:jc w:val="center"/>
        <w:rPr>
          <w:b/>
          <w:sz w:val="20"/>
          <w:szCs w:val="20"/>
        </w:rPr>
      </w:pPr>
      <w:r w:rsidRPr="002D109E">
        <w:rPr>
          <w:b/>
          <w:sz w:val="20"/>
          <w:szCs w:val="20"/>
        </w:rPr>
        <w:t>Раздел 4. Сроки реализации подпрограммы</w:t>
      </w:r>
    </w:p>
    <w:p w:rsidR="002D109E" w:rsidRPr="002D109E" w:rsidRDefault="002D109E" w:rsidP="002D109E">
      <w:pPr>
        <w:tabs>
          <w:tab w:val="left" w:pos="993"/>
          <w:tab w:val="left" w:pos="1134"/>
        </w:tabs>
        <w:autoSpaceDE w:val="0"/>
        <w:autoSpaceDN w:val="0"/>
        <w:adjustRightInd w:val="0"/>
        <w:ind w:firstLine="709"/>
        <w:jc w:val="center"/>
        <w:rPr>
          <w:sz w:val="20"/>
          <w:szCs w:val="20"/>
        </w:rPr>
      </w:pPr>
    </w:p>
    <w:p w:rsidR="002D109E" w:rsidRPr="002D109E" w:rsidRDefault="002D109E" w:rsidP="002D109E">
      <w:pPr>
        <w:spacing w:after="200" w:line="276" w:lineRule="auto"/>
        <w:ind w:firstLine="720"/>
        <w:jc w:val="both"/>
        <w:rPr>
          <w:color w:val="FF0000"/>
          <w:sz w:val="20"/>
          <w:szCs w:val="20"/>
        </w:rPr>
      </w:pPr>
      <w:r w:rsidRPr="002D109E">
        <w:rPr>
          <w:sz w:val="20"/>
          <w:szCs w:val="20"/>
        </w:rPr>
        <w:t>Общий срок реализации настоящей подпрограммы рассчитан на период 2018-2026 годы</w:t>
      </w:r>
      <w:r w:rsidRPr="002D109E">
        <w:rPr>
          <w:color w:val="FF0000"/>
          <w:sz w:val="20"/>
          <w:szCs w:val="20"/>
        </w:rPr>
        <w:t>.</w:t>
      </w:r>
    </w:p>
    <w:p w:rsidR="002D109E" w:rsidRPr="002D109E" w:rsidRDefault="002D109E" w:rsidP="002D109E">
      <w:pPr>
        <w:autoSpaceDE w:val="0"/>
        <w:autoSpaceDN w:val="0"/>
        <w:adjustRightInd w:val="0"/>
        <w:ind w:left="284" w:right="283"/>
        <w:jc w:val="center"/>
        <w:rPr>
          <w:b/>
          <w:sz w:val="20"/>
          <w:szCs w:val="20"/>
        </w:rPr>
      </w:pPr>
      <w:bookmarkStart w:id="1" w:name="sub_1400"/>
      <w:r w:rsidRPr="002D109E">
        <w:rPr>
          <w:b/>
          <w:sz w:val="20"/>
          <w:szCs w:val="20"/>
        </w:rPr>
        <w:t>Раздел 5. Описание входящих в состав подпрограмм основных мероприятий и (или) ведомственных целевых программ</w:t>
      </w:r>
    </w:p>
    <w:bookmarkEnd w:id="1"/>
    <w:p w:rsidR="002D109E" w:rsidRPr="002D109E" w:rsidRDefault="002D109E" w:rsidP="002D109E">
      <w:pPr>
        <w:widowControl w:val="0"/>
        <w:autoSpaceDE w:val="0"/>
        <w:autoSpaceDN w:val="0"/>
        <w:adjustRightInd w:val="0"/>
        <w:ind w:firstLine="720"/>
        <w:jc w:val="both"/>
        <w:rPr>
          <w:sz w:val="20"/>
          <w:szCs w:val="20"/>
        </w:rPr>
      </w:pP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2D109E" w:rsidRPr="002D109E" w:rsidRDefault="002D109E" w:rsidP="002D109E">
      <w:pPr>
        <w:autoSpaceDE w:val="0"/>
        <w:autoSpaceDN w:val="0"/>
        <w:adjustRightInd w:val="0"/>
        <w:ind w:firstLine="709"/>
        <w:jc w:val="both"/>
        <w:rPr>
          <w:sz w:val="20"/>
          <w:szCs w:val="20"/>
          <w:lang w:eastAsia="en-US"/>
        </w:rPr>
      </w:pPr>
      <w:bookmarkStart w:id="2" w:name="sub_1500"/>
      <w:r w:rsidRPr="002D109E">
        <w:rPr>
          <w:sz w:val="20"/>
          <w:szCs w:val="20"/>
          <w:lang w:eastAsia="en-US"/>
        </w:rPr>
        <w:t xml:space="preserve">В рамках подпрограммы выделяется следующее </w:t>
      </w:r>
      <w:r w:rsidRPr="002D109E">
        <w:rPr>
          <w:sz w:val="20"/>
          <w:szCs w:val="20"/>
        </w:rPr>
        <w:t>основное мероприятие</w:t>
      </w:r>
      <w:r w:rsidRPr="002D109E">
        <w:rPr>
          <w:sz w:val="20"/>
          <w:szCs w:val="20"/>
          <w:lang w:eastAsia="en-US"/>
        </w:rPr>
        <w:t>:</w:t>
      </w:r>
    </w:p>
    <w:p w:rsidR="002D109E" w:rsidRPr="002D109E" w:rsidRDefault="002D109E" w:rsidP="002D109E">
      <w:pPr>
        <w:widowControl w:val="0"/>
        <w:autoSpaceDE w:val="0"/>
        <w:autoSpaceDN w:val="0"/>
        <w:adjustRightInd w:val="0"/>
        <w:ind w:firstLine="708"/>
        <w:jc w:val="both"/>
        <w:rPr>
          <w:sz w:val="20"/>
          <w:szCs w:val="20"/>
        </w:rPr>
      </w:pPr>
      <w:r w:rsidRPr="002D109E">
        <w:rPr>
          <w:sz w:val="20"/>
          <w:szCs w:val="20"/>
        </w:rPr>
        <w:t>- поддержка субъектов малого и среднего предпринимательства.</w:t>
      </w:r>
    </w:p>
    <w:p w:rsidR="002D109E" w:rsidRPr="002D109E" w:rsidRDefault="002D109E" w:rsidP="002D109E">
      <w:pPr>
        <w:autoSpaceDE w:val="0"/>
        <w:autoSpaceDN w:val="0"/>
        <w:adjustRightInd w:val="0"/>
        <w:ind w:left="284" w:right="283"/>
        <w:jc w:val="center"/>
        <w:rPr>
          <w:b/>
          <w:sz w:val="20"/>
          <w:szCs w:val="20"/>
        </w:rPr>
      </w:pPr>
    </w:p>
    <w:p w:rsidR="002D109E" w:rsidRPr="002D109E" w:rsidRDefault="002D109E" w:rsidP="002D109E">
      <w:pPr>
        <w:autoSpaceDE w:val="0"/>
        <w:autoSpaceDN w:val="0"/>
        <w:adjustRightInd w:val="0"/>
        <w:ind w:left="284" w:right="283"/>
        <w:jc w:val="center"/>
        <w:rPr>
          <w:b/>
          <w:sz w:val="20"/>
          <w:szCs w:val="20"/>
        </w:rPr>
      </w:pPr>
      <w:r w:rsidRPr="002D109E">
        <w:rPr>
          <w:b/>
          <w:sz w:val="20"/>
          <w:szCs w:val="20"/>
        </w:rPr>
        <w:t>Раздел 6. Описание мероприятий и целевых индикаторов их выполнения</w:t>
      </w:r>
    </w:p>
    <w:p w:rsidR="002D109E" w:rsidRPr="002D109E" w:rsidRDefault="002D109E" w:rsidP="002D109E">
      <w:pPr>
        <w:autoSpaceDE w:val="0"/>
        <w:autoSpaceDN w:val="0"/>
        <w:adjustRightInd w:val="0"/>
        <w:ind w:left="284" w:right="283"/>
        <w:jc w:val="center"/>
        <w:rPr>
          <w:b/>
          <w:sz w:val="20"/>
          <w:szCs w:val="20"/>
        </w:rPr>
      </w:pPr>
    </w:p>
    <w:p w:rsidR="002D109E" w:rsidRPr="002D109E" w:rsidRDefault="002D109E" w:rsidP="002D109E">
      <w:pPr>
        <w:autoSpaceDE w:val="0"/>
        <w:autoSpaceDN w:val="0"/>
        <w:adjustRightInd w:val="0"/>
        <w:ind w:right="-1" w:firstLine="709"/>
        <w:jc w:val="both"/>
        <w:rPr>
          <w:b/>
          <w:sz w:val="20"/>
          <w:szCs w:val="20"/>
        </w:rPr>
      </w:pPr>
      <w:r w:rsidRPr="002D109E">
        <w:rPr>
          <w:sz w:val="20"/>
          <w:szCs w:val="20"/>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2D109E" w:rsidRPr="002D109E" w:rsidRDefault="002D109E" w:rsidP="002D109E">
      <w:pPr>
        <w:widowControl w:val="0"/>
        <w:autoSpaceDE w:val="0"/>
        <w:autoSpaceDN w:val="0"/>
        <w:adjustRightInd w:val="0"/>
        <w:ind w:firstLine="708"/>
        <w:jc w:val="both"/>
        <w:rPr>
          <w:sz w:val="20"/>
          <w:szCs w:val="20"/>
        </w:rPr>
      </w:pPr>
      <w:r w:rsidRPr="002D109E">
        <w:rPr>
          <w:sz w:val="20"/>
          <w:szCs w:val="20"/>
        </w:rPr>
        <w:t>- информационная, консультационная, организационно-кадровая поддержка субъектов малого и среднего предпринимательства;</w:t>
      </w:r>
    </w:p>
    <w:p w:rsidR="002D109E" w:rsidRPr="002D109E" w:rsidRDefault="002D109E" w:rsidP="002D109E">
      <w:pPr>
        <w:autoSpaceDE w:val="0"/>
        <w:autoSpaceDN w:val="0"/>
        <w:adjustRightInd w:val="0"/>
        <w:ind w:firstLine="709"/>
        <w:jc w:val="both"/>
        <w:rPr>
          <w:sz w:val="20"/>
          <w:szCs w:val="20"/>
        </w:rPr>
      </w:pPr>
      <w:r w:rsidRPr="002D109E">
        <w:rPr>
          <w:sz w:val="20"/>
          <w:szCs w:val="20"/>
        </w:rPr>
        <w:t>Значение целевого индикатора определяется как доля занятых в сфере малого и среднего предпринимательства.</w:t>
      </w:r>
    </w:p>
    <w:p w:rsidR="002D109E" w:rsidRPr="002D109E" w:rsidRDefault="002D109E" w:rsidP="002D109E">
      <w:pPr>
        <w:widowControl w:val="0"/>
        <w:autoSpaceDE w:val="0"/>
        <w:autoSpaceDN w:val="0"/>
        <w:adjustRightInd w:val="0"/>
        <w:ind w:left="284"/>
        <w:jc w:val="center"/>
        <w:outlineLvl w:val="0"/>
        <w:rPr>
          <w:b/>
          <w:bCs/>
          <w:sz w:val="20"/>
          <w:szCs w:val="20"/>
        </w:rPr>
      </w:pPr>
    </w:p>
    <w:p w:rsidR="002D109E" w:rsidRPr="002D109E" w:rsidRDefault="002D109E" w:rsidP="002D109E">
      <w:pPr>
        <w:tabs>
          <w:tab w:val="left" w:pos="0"/>
          <w:tab w:val="left" w:pos="426"/>
        </w:tabs>
        <w:ind w:left="284"/>
        <w:contextualSpacing/>
        <w:jc w:val="center"/>
        <w:rPr>
          <w:rFonts w:eastAsia="Calibri"/>
          <w:b/>
          <w:sz w:val="20"/>
          <w:szCs w:val="20"/>
        </w:rPr>
      </w:pPr>
      <w:r w:rsidRPr="002D109E">
        <w:rPr>
          <w:rFonts w:eastAsia="Calibri"/>
          <w:b/>
          <w:bCs/>
          <w:sz w:val="20"/>
          <w:szCs w:val="20"/>
        </w:rPr>
        <w:t xml:space="preserve">Раздел 7. Объемы </w:t>
      </w:r>
      <w:r w:rsidRPr="002D109E">
        <w:rPr>
          <w:rFonts w:eastAsia="Calibri"/>
          <w:b/>
          <w:sz w:val="20"/>
          <w:szCs w:val="20"/>
        </w:rPr>
        <w:t>финансовых ресурсов, необходимых для реализации подпрограммы в целом и по источникам финансирования</w:t>
      </w:r>
    </w:p>
    <w:p w:rsidR="002D109E" w:rsidRPr="002D109E" w:rsidRDefault="002D109E" w:rsidP="002D109E">
      <w:pPr>
        <w:widowControl w:val="0"/>
        <w:autoSpaceDE w:val="0"/>
        <w:autoSpaceDN w:val="0"/>
        <w:adjustRightInd w:val="0"/>
        <w:spacing w:before="108" w:after="108"/>
        <w:jc w:val="center"/>
        <w:outlineLvl w:val="0"/>
        <w:rPr>
          <w:bCs/>
          <w:sz w:val="20"/>
          <w:szCs w:val="20"/>
        </w:rPr>
      </w:pPr>
    </w:p>
    <w:bookmarkEnd w:id="2"/>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Объем финансирования подпрограммы на 2018-2026</w:t>
      </w:r>
      <w:r w:rsidRPr="002D109E">
        <w:rPr>
          <w:color w:val="FF0000"/>
          <w:sz w:val="20"/>
          <w:szCs w:val="20"/>
        </w:rPr>
        <w:t xml:space="preserve"> </w:t>
      </w:r>
      <w:r w:rsidRPr="002D109E">
        <w:rPr>
          <w:sz w:val="20"/>
          <w:szCs w:val="20"/>
        </w:rPr>
        <w:t>годы за счет средств бюджета Орловского сельского поселения не предусмотрен.</w:t>
      </w:r>
    </w:p>
    <w:p w:rsidR="002D109E" w:rsidRPr="002D109E" w:rsidRDefault="002D109E" w:rsidP="002D109E">
      <w:pPr>
        <w:widowControl w:val="0"/>
        <w:autoSpaceDE w:val="0"/>
        <w:autoSpaceDN w:val="0"/>
        <w:adjustRightInd w:val="0"/>
        <w:jc w:val="center"/>
        <w:outlineLvl w:val="0"/>
        <w:rPr>
          <w:b/>
          <w:bCs/>
          <w:sz w:val="20"/>
          <w:szCs w:val="20"/>
        </w:rPr>
      </w:pPr>
      <w:bookmarkStart w:id="3" w:name="sub_1600"/>
    </w:p>
    <w:bookmarkEnd w:id="3"/>
    <w:p w:rsidR="002D109E" w:rsidRPr="002D109E" w:rsidRDefault="002D109E" w:rsidP="002D109E">
      <w:pPr>
        <w:widowControl w:val="0"/>
        <w:autoSpaceDE w:val="0"/>
        <w:autoSpaceDN w:val="0"/>
        <w:adjustRightInd w:val="0"/>
        <w:jc w:val="center"/>
        <w:outlineLvl w:val="0"/>
        <w:rPr>
          <w:b/>
          <w:bCs/>
          <w:sz w:val="20"/>
          <w:szCs w:val="20"/>
        </w:rPr>
      </w:pPr>
      <w:r w:rsidRPr="002D109E">
        <w:rPr>
          <w:b/>
          <w:bCs/>
          <w:sz w:val="20"/>
          <w:szCs w:val="20"/>
        </w:rPr>
        <w:t>Раздел 8. Ожидаемые результаты реализации подпрограммы</w:t>
      </w:r>
    </w:p>
    <w:p w:rsidR="002D109E" w:rsidRPr="002D109E" w:rsidRDefault="002D109E" w:rsidP="002D109E">
      <w:pPr>
        <w:widowControl w:val="0"/>
        <w:autoSpaceDE w:val="0"/>
        <w:autoSpaceDN w:val="0"/>
        <w:adjustRightInd w:val="0"/>
        <w:jc w:val="both"/>
        <w:rPr>
          <w:sz w:val="20"/>
          <w:szCs w:val="20"/>
        </w:rPr>
      </w:pPr>
    </w:p>
    <w:p w:rsidR="002D109E" w:rsidRPr="002D109E" w:rsidRDefault="002D109E" w:rsidP="002D109E">
      <w:pPr>
        <w:widowControl w:val="0"/>
        <w:autoSpaceDE w:val="0"/>
        <w:autoSpaceDN w:val="0"/>
        <w:adjustRightInd w:val="0"/>
        <w:ind w:firstLine="720"/>
        <w:jc w:val="both"/>
        <w:rPr>
          <w:sz w:val="20"/>
          <w:szCs w:val="20"/>
        </w:rPr>
      </w:pPr>
      <w:r w:rsidRPr="002D109E">
        <w:rPr>
          <w:sz w:val="20"/>
          <w:szCs w:val="20"/>
        </w:rPr>
        <w:t>Достижение определенных в подпрограмме результатов повлияет на эффективность реализации на территории Орловского сельского поселения Тарского муниципального района политики в сфере поддержки малого и среднего предпринимательства и обеспечит к 2026 году:</w:t>
      </w:r>
    </w:p>
    <w:p w:rsidR="002D109E" w:rsidRPr="002D109E" w:rsidRDefault="002D109E" w:rsidP="002D109E">
      <w:pPr>
        <w:autoSpaceDE w:val="0"/>
        <w:autoSpaceDN w:val="0"/>
        <w:adjustRightInd w:val="0"/>
        <w:ind w:firstLine="720"/>
        <w:jc w:val="both"/>
        <w:rPr>
          <w:rFonts w:cs="Arial"/>
          <w:sz w:val="20"/>
          <w:szCs w:val="20"/>
        </w:rPr>
      </w:pPr>
      <w:r w:rsidRPr="002D109E">
        <w:rPr>
          <w:rFonts w:cs="Arial"/>
          <w:sz w:val="20"/>
          <w:szCs w:val="20"/>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Орловского сельского поселения Тарского муниципального района до 25 процентов.</w:t>
      </w:r>
    </w:p>
    <w:p w:rsidR="002D109E" w:rsidRPr="002D109E" w:rsidRDefault="002D109E" w:rsidP="002D109E">
      <w:pPr>
        <w:tabs>
          <w:tab w:val="left" w:pos="770"/>
          <w:tab w:val="left" w:pos="1760"/>
          <w:tab w:val="left" w:pos="1870"/>
        </w:tabs>
        <w:ind w:left="284" w:right="283"/>
        <w:jc w:val="center"/>
        <w:rPr>
          <w:b/>
          <w:sz w:val="20"/>
          <w:szCs w:val="20"/>
        </w:rPr>
      </w:pPr>
    </w:p>
    <w:p w:rsidR="002D109E" w:rsidRPr="002D109E" w:rsidRDefault="002D109E" w:rsidP="002D109E">
      <w:pPr>
        <w:tabs>
          <w:tab w:val="left" w:pos="284"/>
          <w:tab w:val="left" w:pos="1760"/>
          <w:tab w:val="left" w:pos="1870"/>
        </w:tabs>
        <w:ind w:left="284" w:right="283"/>
        <w:jc w:val="center"/>
        <w:rPr>
          <w:b/>
          <w:sz w:val="20"/>
          <w:szCs w:val="20"/>
        </w:rPr>
      </w:pPr>
      <w:r w:rsidRPr="002D109E">
        <w:rPr>
          <w:b/>
          <w:sz w:val="20"/>
          <w:szCs w:val="20"/>
        </w:rPr>
        <w:t>Раздел 9. Описание системы управления реализацией подпрограммы</w:t>
      </w:r>
    </w:p>
    <w:p w:rsidR="002D109E" w:rsidRPr="002D109E" w:rsidRDefault="002D109E" w:rsidP="002D109E">
      <w:pPr>
        <w:tabs>
          <w:tab w:val="left" w:pos="770"/>
          <w:tab w:val="left" w:pos="1760"/>
          <w:tab w:val="left" w:pos="1870"/>
        </w:tabs>
        <w:ind w:firstLine="540"/>
        <w:jc w:val="center"/>
        <w:rPr>
          <w:sz w:val="20"/>
          <w:szCs w:val="20"/>
        </w:rPr>
      </w:pPr>
    </w:p>
    <w:p w:rsidR="002D109E" w:rsidRPr="002D109E" w:rsidRDefault="002D109E" w:rsidP="002D109E">
      <w:pPr>
        <w:autoSpaceDE w:val="0"/>
        <w:autoSpaceDN w:val="0"/>
        <w:adjustRightInd w:val="0"/>
        <w:ind w:firstLine="709"/>
        <w:jc w:val="both"/>
        <w:rPr>
          <w:sz w:val="20"/>
          <w:szCs w:val="20"/>
        </w:rPr>
      </w:pPr>
      <w:r w:rsidRPr="002D109E">
        <w:rPr>
          <w:sz w:val="20"/>
          <w:szCs w:val="20"/>
        </w:rPr>
        <w:t>Администрация Орловского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D109E" w:rsidRPr="002D109E" w:rsidRDefault="002D109E" w:rsidP="002D109E">
      <w:pPr>
        <w:autoSpaceDE w:val="0"/>
        <w:autoSpaceDN w:val="0"/>
        <w:adjustRightInd w:val="0"/>
        <w:ind w:firstLine="709"/>
        <w:jc w:val="both"/>
        <w:rPr>
          <w:sz w:val="20"/>
          <w:szCs w:val="20"/>
        </w:rPr>
      </w:pPr>
      <w:r w:rsidRPr="002D109E">
        <w:rPr>
          <w:sz w:val="20"/>
          <w:szCs w:val="20"/>
        </w:rPr>
        <w:t xml:space="preserve">Администрация Орловского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2D109E" w:rsidRPr="002D109E" w:rsidRDefault="002D109E" w:rsidP="002D109E">
      <w:pPr>
        <w:autoSpaceDE w:val="0"/>
        <w:autoSpaceDN w:val="0"/>
        <w:adjustRightInd w:val="0"/>
        <w:ind w:firstLine="709"/>
        <w:jc w:val="both"/>
        <w:rPr>
          <w:sz w:val="20"/>
          <w:szCs w:val="20"/>
        </w:rPr>
      </w:pPr>
      <w:r w:rsidRPr="002D109E">
        <w:rPr>
          <w:sz w:val="20"/>
          <w:szCs w:val="20"/>
        </w:rPr>
        <w:t>- руководит деятельностью по реализации подпрограммы, несет ответственность за ее выполнение и конечные результаты;</w:t>
      </w:r>
    </w:p>
    <w:p w:rsidR="002D109E" w:rsidRPr="002D109E" w:rsidRDefault="002D109E" w:rsidP="002D109E">
      <w:pPr>
        <w:autoSpaceDE w:val="0"/>
        <w:autoSpaceDN w:val="0"/>
        <w:adjustRightInd w:val="0"/>
        <w:ind w:firstLine="709"/>
        <w:jc w:val="both"/>
        <w:rPr>
          <w:sz w:val="20"/>
          <w:szCs w:val="20"/>
        </w:rPr>
      </w:pPr>
      <w:r w:rsidRPr="002D109E">
        <w:rPr>
          <w:sz w:val="20"/>
          <w:szCs w:val="20"/>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2D109E" w:rsidRPr="002D109E" w:rsidRDefault="002D109E" w:rsidP="002D109E">
      <w:pPr>
        <w:autoSpaceDE w:val="0"/>
        <w:autoSpaceDN w:val="0"/>
        <w:adjustRightInd w:val="0"/>
        <w:ind w:firstLine="709"/>
        <w:jc w:val="both"/>
        <w:rPr>
          <w:sz w:val="20"/>
          <w:szCs w:val="20"/>
        </w:rPr>
      </w:pPr>
      <w:r w:rsidRPr="002D109E">
        <w:rPr>
          <w:sz w:val="20"/>
          <w:szCs w:val="20"/>
        </w:rPr>
        <w:t>- проводит оценку эффективности мероприятий подпрограммы.</w:t>
      </w:r>
    </w:p>
    <w:p w:rsidR="002D109E" w:rsidRPr="002D109E" w:rsidRDefault="002D109E" w:rsidP="002D109E">
      <w:pPr>
        <w:autoSpaceDE w:val="0"/>
        <w:autoSpaceDN w:val="0"/>
        <w:adjustRightInd w:val="0"/>
        <w:ind w:firstLine="709"/>
        <w:jc w:val="both"/>
        <w:rPr>
          <w:sz w:val="20"/>
          <w:szCs w:val="20"/>
        </w:rPr>
      </w:pPr>
    </w:p>
    <w:tbl>
      <w:tblPr>
        <w:tblW w:w="9689" w:type="dxa"/>
        <w:tblLook w:val="04A0" w:firstRow="1" w:lastRow="0" w:firstColumn="1" w:lastColumn="0" w:noHBand="0" w:noVBand="1"/>
      </w:tblPr>
      <w:tblGrid>
        <w:gridCol w:w="329"/>
        <w:gridCol w:w="727"/>
        <w:gridCol w:w="346"/>
        <w:gridCol w:w="346"/>
        <w:gridCol w:w="724"/>
        <w:gridCol w:w="678"/>
        <w:gridCol w:w="370"/>
        <w:gridCol w:w="370"/>
        <w:gridCol w:w="370"/>
        <w:gridCol w:w="370"/>
        <w:gridCol w:w="370"/>
        <w:gridCol w:w="370"/>
        <w:gridCol w:w="370"/>
        <w:gridCol w:w="370"/>
        <w:gridCol w:w="370"/>
        <w:gridCol w:w="370"/>
        <w:gridCol w:w="370"/>
        <w:gridCol w:w="370"/>
        <w:gridCol w:w="370"/>
        <w:gridCol w:w="482"/>
        <w:gridCol w:w="726"/>
        <w:gridCol w:w="726"/>
        <w:gridCol w:w="398"/>
        <w:gridCol w:w="328"/>
        <w:gridCol w:w="328"/>
        <w:gridCol w:w="328"/>
        <w:gridCol w:w="328"/>
        <w:gridCol w:w="328"/>
        <w:gridCol w:w="328"/>
        <w:gridCol w:w="328"/>
        <w:gridCol w:w="342"/>
        <w:gridCol w:w="328"/>
        <w:gridCol w:w="328"/>
        <w:gridCol w:w="328"/>
        <w:gridCol w:w="328"/>
        <w:gridCol w:w="328"/>
      </w:tblGrid>
      <w:tr w:rsidR="002D109E" w:rsidRPr="002D109E" w:rsidTr="002D109E">
        <w:trPr>
          <w:trHeight w:val="300"/>
        </w:trPr>
        <w:tc>
          <w:tcPr>
            <w:tcW w:w="15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bookmarkStart w:id="4" w:name="RANGE!A1:AJ300"/>
            <w:bookmarkEnd w:id="4"/>
          </w:p>
        </w:tc>
        <w:tc>
          <w:tcPr>
            <w:tcW w:w="444"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1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1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4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60"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46"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000000" w:fill="92CDDC"/>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nil"/>
              <w:right w:val="nil"/>
            </w:tcBorders>
            <w:shd w:val="clear" w:color="000000" w:fill="FFFF00"/>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nil"/>
              <w:right w:val="nil"/>
            </w:tcBorders>
            <w:shd w:val="clear" w:color="000000" w:fill="C4D79B"/>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nil"/>
              <w:right w:val="nil"/>
            </w:tcBorders>
            <w:shd w:val="clear" w:color="auto" w:fill="auto"/>
            <w:noWrap/>
            <w:vAlign w:val="center"/>
            <w:hideMark/>
          </w:tcPr>
          <w:p w:rsidR="002D109E" w:rsidRPr="002D109E" w:rsidRDefault="002D109E" w:rsidP="002D109E">
            <w:pPr>
              <w:rPr>
                <w:rFonts w:ascii="Calibri" w:hAnsi="Calibri"/>
                <w:color w:val="000000"/>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9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5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43"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306" w:type="dxa"/>
            <w:gridSpan w:val="14"/>
            <w:tcBorders>
              <w:top w:val="nil"/>
              <w:left w:val="nil"/>
              <w:bottom w:val="nil"/>
              <w:right w:val="nil"/>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Приложение № 1 к Постановлению № 68  от 31.10.2024</w:t>
            </w:r>
          </w:p>
        </w:tc>
      </w:tr>
      <w:tr w:rsidR="002D109E" w:rsidRPr="002D109E" w:rsidTr="002D109E">
        <w:trPr>
          <w:trHeight w:val="300"/>
        </w:trPr>
        <w:tc>
          <w:tcPr>
            <w:tcW w:w="9689" w:type="dxa"/>
            <w:gridSpan w:val="36"/>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МЕРОПРИЯТИЯ</w:t>
            </w:r>
            <w:r w:rsidRPr="002D109E">
              <w:rPr>
                <w:rFonts w:ascii="Calibri" w:hAnsi="Calibri"/>
                <w:color w:val="000000"/>
                <w:sz w:val="20"/>
                <w:szCs w:val="20"/>
              </w:rPr>
              <w:br/>
              <w:t xml:space="preserve">муниципальной программы ___________ муниципального района Омской области </w:t>
            </w:r>
            <w:r w:rsidRPr="002D109E">
              <w:rPr>
                <w:rFonts w:ascii="Calibri" w:hAnsi="Calibri"/>
                <w:color w:val="000000"/>
                <w:sz w:val="20"/>
                <w:szCs w:val="20"/>
              </w:rPr>
              <w:br/>
              <w:t>________________________________________________</w:t>
            </w:r>
            <w:r w:rsidRPr="002D109E">
              <w:rPr>
                <w:rFonts w:ascii="Calibri" w:hAnsi="Calibri"/>
                <w:color w:val="000000"/>
                <w:sz w:val="20"/>
                <w:szCs w:val="20"/>
              </w:rPr>
              <w:br/>
              <w:t>(наименование муниципальной программы ___________ муниципального района Омской области)</w:t>
            </w:r>
          </w:p>
        </w:tc>
      </w:tr>
      <w:tr w:rsidR="002D109E" w:rsidRPr="002D109E" w:rsidTr="002D109E">
        <w:trPr>
          <w:trHeight w:val="300"/>
        </w:trPr>
        <w:tc>
          <w:tcPr>
            <w:tcW w:w="9689" w:type="dxa"/>
            <w:gridSpan w:val="36"/>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муниципальной программы Орловского сельского поселения Тарского муниципального района Омской области </w:t>
            </w:r>
          </w:p>
        </w:tc>
      </w:tr>
      <w:tr w:rsidR="002D109E" w:rsidRPr="002D109E" w:rsidTr="002D109E">
        <w:trPr>
          <w:trHeight w:val="300"/>
        </w:trPr>
        <w:tc>
          <w:tcPr>
            <w:tcW w:w="9689" w:type="dxa"/>
            <w:gridSpan w:val="36"/>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«Развитие социально-экономического потенциала Орловского сельского поселения Тарского муниципального района Омской области в 2014-2026 годах»</w:t>
            </w:r>
          </w:p>
        </w:tc>
      </w:tr>
      <w:tr w:rsidR="002D109E" w:rsidRPr="002D109E" w:rsidTr="002D109E">
        <w:trPr>
          <w:trHeight w:val="300"/>
        </w:trPr>
        <w:tc>
          <w:tcPr>
            <w:tcW w:w="151"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p>
        </w:tc>
        <w:tc>
          <w:tcPr>
            <w:tcW w:w="444"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1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1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4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60"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46"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3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2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29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51"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443"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8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7"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6"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38"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6"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58"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5"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4"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4"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144"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c>
          <w:tcPr>
            <w:tcW w:w="370" w:type="dxa"/>
            <w:tcBorders>
              <w:top w:val="nil"/>
              <w:left w:val="nil"/>
              <w:bottom w:val="nil"/>
              <w:right w:val="nil"/>
            </w:tcBorders>
            <w:shd w:val="clear" w:color="auto" w:fill="auto"/>
            <w:noWrap/>
            <w:vAlign w:val="center"/>
            <w:hideMark/>
          </w:tcPr>
          <w:p w:rsidR="002D109E" w:rsidRPr="002D109E" w:rsidRDefault="002D109E" w:rsidP="002D109E">
            <w:pPr>
              <w:rPr>
                <w:sz w:val="20"/>
                <w:szCs w:val="20"/>
              </w:rPr>
            </w:pPr>
          </w:p>
        </w:tc>
      </w:tr>
      <w:tr w:rsidR="002D109E" w:rsidRPr="002D109E" w:rsidTr="002D109E">
        <w:trPr>
          <w:trHeight w:val="300"/>
        </w:trPr>
        <w:tc>
          <w:tcPr>
            <w:tcW w:w="1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п/п</w:t>
            </w:r>
          </w:p>
        </w:tc>
        <w:tc>
          <w:tcPr>
            <w:tcW w:w="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Наименование</w:t>
            </w:r>
            <w:r w:rsidRPr="002D109E">
              <w:rPr>
                <w:rFonts w:ascii="Calibri" w:hAnsi="Calibri"/>
                <w:color w:val="000000"/>
                <w:sz w:val="20"/>
                <w:szCs w:val="20"/>
              </w:rPr>
              <w:br/>
              <w:t>мероприятия муниципальной программы Омской</w:t>
            </w:r>
            <w:r w:rsidRPr="002D109E">
              <w:rPr>
                <w:rFonts w:ascii="Calibri" w:hAnsi="Calibri"/>
                <w:color w:val="000000"/>
                <w:sz w:val="20"/>
                <w:szCs w:val="20"/>
              </w:rPr>
              <w:br/>
              <w:t xml:space="preserve">области (далее – </w:t>
            </w:r>
            <w:proofErr w:type="spellStart"/>
            <w:r w:rsidRPr="002D109E">
              <w:rPr>
                <w:rFonts w:ascii="Calibri" w:hAnsi="Calibri"/>
                <w:color w:val="000000"/>
                <w:sz w:val="20"/>
                <w:szCs w:val="20"/>
              </w:rPr>
              <w:t>муници-пальная</w:t>
            </w:r>
            <w:proofErr w:type="spellEnd"/>
            <w:r w:rsidRPr="002D109E">
              <w:rPr>
                <w:rFonts w:ascii="Calibri" w:hAnsi="Calibri"/>
                <w:color w:val="000000"/>
                <w:sz w:val="20"/>
                <w:szCs w:val="20"/>
              </w:rPr>
              <w:t xml:space="preserve">  программа)</w:t>
            </w:r>
          </w:p>
        </w:tc>
        <w:tc>
          <w:tcPr>
            <w:tcW w:w="430" w:type="dxa"/>
            <w:gridSpan w:val="2"/>
            <w:tcBorders>
              <w:top w:val="single" w:sz="4" w:space="0" w:color="auto"/>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Срок реализации мероприятия </w:t>
            </w:r>
            <w:proofErr w:type="spellStart"/>
            <w:r w:rsidRPr="002D109E">
              <w:rPr>
                <w:rFonts w:ascii="Calibri" w:hAnsi="Calibri"/>
                <w:color w:val="000000"/>
                <w:sz w:val="20"/>
                <w:szCs w:val="20"/>
              </w:rPr>
              <w:t>му-ниципальной</w:t>
            </w:r>
            <w:proofErr w:type="spellEnd"/>
            <w:r w:rsidRPr="002D109E">
              <w:rPr>
                <w:rFonts w:ascii="Calibri" w:hAnsi="Calibri"/>
                <w:color w:val="000000"/>
                <w:sz w:val="20"/>
                <w:szCs w:val="20"/>
              </w:rPr>
              <w:t xml:space="preserve"> программы</w:t>
            </w:r>
          </w:p>
        </w:tc>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Ответственный исполнитель за </w:t>
            </w:r>
            <w:proofErr w:type="spellStart"/>
            <w:r w:rsidRPr="002D109E">
              <w:rPr>
                <w:rFonts w:ascii="Calibri" w:hAnsi="Calibri"/>
                <w:color w:val="000000"/>
                <w:sz w:val="20"/>
                <w:szCs w:val="20"/>
              </w:rPr>
              <w:t>реализа-цию</w:t>
            </w:r>
            <w:proofErr w:type="spellEnd"/>
            <w:r w:rsidRPr="002D109E">
              <w:rPr>
                <w:rFonts w:ascii="Calibri" w:hAnsi="Calibri"/>
                <w:color w:val="000000"/>
                <w:sz w:val="20"/>
                <w:szCs w:val="20"/>
              </w:rPr>
              <w:t xml:space="preserve"> мероприятия муниципальной программы</w:t>
            </w:r>
          </w:p>
        </w:tc>
        <w:tc>
          <w:tcPr>
            <w:tcW w:w="3121" w:type="dxa"/>
            <w:gridSpan w:val="9"/>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Объем финансирования мероприятия муниципальной программы (рублей)</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00" w:type="dxa"/>
            <w:gridSpan w:val="16"/>
            <w:tcBorders>
              <w:top w:val="single" w:sz="4" w:space="0" w:color="auto"/>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Целевые индикаторы реализации мероприятия (группы мероприятий) муниципальной программы</w:t>
            </w:r>
          </w:p>
        </w:tc>
      </w:tr>
      <w:tr w:rsidR="002D109E" w:rsidRPr="002D109E" w:rsidTr="002D109E">
        <w:trPr>
          <w:trHeight w:val="289"/>
        </w:trPr>
        <w:tc>
          <w:tcPr>
            <w:tcW w:w="1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с (год)</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по (год)</w:t>
            </w: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 финансирования</w:t>
            </w:r>
          </w:p>
        </w:tc>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Всего</w:t>
            </w:r>
          </w:p>
        </w:tc>
        <w:tc>
          <w:tcPr>
            <w:tcW w:w="4226" w:type="dxa"/>
            <w:gridSpan w:val="13"/>
            <w:vMerge w:val="restart"/>
            <w:tcBorders>
              <w:top w:val="single" w:sz="4" w:space="0" w:color="auto"/>
              <w:left w:val="single" w:sz="4" w:space="0" w:color="auto"/>
              <w:bottom w:val="nil"/>
              <w:right w:val="single" w:sz="4" w:space="0" w:color="000000"/>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в том числе по годам реализации муниципальной программы</w:t>
            </w:r>
          </w:p>
        </w:tc>
        <w:tc>
          <w:tcPr>
            <w:tcW w:w="45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Наименование</w:t>
            </w:r>
          </w:p>
        </w:tc>
        <w:tc>
          <w:tcPr>
            <w:tcW w:w="443"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Единица </w:t>
            </w:r>
            <w:proofErr w:type="spellStart"/>
            <w:r w:rsidRPr="002D109E">
              <w:rPr>
                <w:rFonts w:ascii="Calibri" w:hAnsi="Calibri"/>
                <w:color w:val="000000"/>
                <w:sz w:val="20"/>
                <w:szCs w:val="20"/>
              </w:rPr>
              <w:t>измере-ния</w:t>
            </w:r>
            <w:proofErr w:type="spellEnd"/>
          </w:p>
        </w:tc>
        <w:tc>
          <w:tcPr>
            <w:tcW w:w="2306" w:type="dxa"/>
            <w:gridSpan w:val="14"/>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Значение</w:t>
            </w:r>
          </w:p>
        </w:tc>
      </w:tr>
      <w:tr w:rsidR="002D109E" w:rsidRPr="002D109E" w:rsidTr="002D109E">
        <w:trPr>
          <w:trHeight w:val="840"/>
        </w:trPr>
        <w:tc>
          <w:tcPr>
            <w:tcW w:w="1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3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226" w:type="dxa"/>
            <w:gridSpan w:val="13"/>
            <w:vMerge/>
            <w:tcBorders>
              <w:top w:val="single" w:sz="4" w:space="0" w:color="auto"/>
              <w:left w:val="single" w:sz="4" w:space="0" w:color="auto"/>
              <w:bottom w:val="nil"/>
              <w:right w:val="single" w:sz="4" w:space="0" w:color="000000"/>
            </w:tcBorders>
            <w:vAlign w:val="center"/>
            <w:hideMark/>
          </w:tcPr>
          <w:p w:rsidR="002D109E" w:rsidRPr="002D109E" w:rsidRDefault="002D109E" w:rsidP="002D109E">
            <w:pPr>
              <w:rPr>
                <w:rFonts w:ascii="Calibri" w:hAnsi="Calibri"/>
                <w:color w:val="000000"/>
                <w:sz w:val="20"/>
                <w:szCs w:val="20"/>
              </w:rPr>
            </w:pP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Всего</w:t>
            </w:r>
          </w:p>
        </w:tc>
        <w:tc>
          <w:tcPr>
            <w:tcW w:w="21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в том числе по годам реализации муниципальной программы</w:t>
            </w:r>
          </w:p>
        </w:tc>
      </w:tr>
      <w:tr w:rsidR="002D109E" w:rsidRPr="002D109E" w:rsidTr="002D109E">
        <w:trPr>
          <w:trHeight w:val="300"/>
        </w:trPr>
        <w:tc>
          <w:tcPr>
            <w:tcW w:w="1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3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346"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2015</w:t>
            </w:r>
          </w:p>
        </w:tc>
        <w:tc>
          <w:tcPr>
            <w:tcW w:w="33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2016</w:t>
            </w:r>
          </w:p>
        </w:tc>
        <w:tc>
          <w:tcPr>
            <w:tcW w:w="33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2017</w:t>
            </w:r>
          </w:p>
        </w:tc>
        <w:tc>
          <w:tcPr>
            <w:tcW w:w="33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2018</w:t>
            </w:r>
          </w:p>
        </w:tc>
        <w:tc>
          <w:tcPr>
            <w:tcW w:w="325"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2019</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2022</w:t>
            </w:r>
          </w:p>
        </w:tc>
        <w:tc>
          <w:tcPr>
            <w:tcW w:w="321" w:type="dxa"/>
            <w:tcBorders>
              <w:top w:val="nil"/>
              <w:left w:val="nil"/>
              <w:bottom w:val="nil"/>
              <w:right w:val="nil"/>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2023</w:t>
            </w:r>
          </w:p>
        </w:tc>
        <w:tc>
          <w:tcPr>
            <w:tcW w:w="321"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2024</w:t>
            </w:r>
          </w:p>
        </w:tc>
        <w:tc>
          <w:tcPr>
            <w:tcW w:w="321"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2025</w:t>
            </w:r>
          </w:p>
        </w:tc>
        <w:tc>
          <w:tcPr>
            <w:tcW w:w="297"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14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2015</w:t>
            </w:r>
          </w:p>
        </w:tc>
        <w:tc>
          <w:tcPr>
            <w:tcW w:w="1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2016</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2017</w:t>
            </w:r>
          </w:p>
        </w:tc>
        <w:tc>
          <w:tcPr>
            <w:tcW w:w="138"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2018</w:t>
            </w:r>
          </w:p>
        </w:tc>
        <w:tc>
          <w:tcPr>
            <w:tcW w:w="1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2019</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2020</w:t>
            </w:r>
          </w:p>
        </w:tc>
        <w:tc>
          <w:tcPr>
            <w:tcW w:w="158"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2021</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2022</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2023</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2024</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2025</w:t>
            </w:r>
          </w:p>
        </w:tc>
        <w:tc>
          <w:tcPr>
            <w:tcW w:w="370"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r>
      <w:tr w:rsidR="002D109E" w:rsidRPr="002D109E" w:rsidTr="002D109E">
        <w:trPr>
          <w:trHeight w:val="300"/>
        </w:trPr>
        <w:tc>
          <w:tcPr>
            <w:tcW w:w="151" w:type="dxa"/>
            <w:tcBorders>
              <w:top w:val="nil"/>
              <w:left w:val="single" w:sz="4" w:space="0" w:color="auto"/>
              <w:bottom w:val="single" w:sz="4" w:space="0" w:color="auto"/>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444" w:type="dxa"/>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21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21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w:t>
            </w:r>
          </w:p>
        </w:tc>
        <w:tc>
          <w:tcPr>
            <w:tcW w:w="44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w:t>
            </w:r>
          </w:p>
        </w:tc>
        <w:tc>
          <w:tcPr>
            <w:tcW w:w="33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32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346"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w:t>
            </w:r>
          </w:p>
        </w:tc>
        <w:tc>
          <w:tcPr>
            <w:tcW w:w="33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3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33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w:t>
            </w:r>
          </w:p>
        </w:tc>
        <w:tc>
          <w:tcPr>
            <w:tcW w:w="32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w:t>
            </w:r>
          </w:p>
        </w:tc>
        <w:tc>
          <w:tcPr>
            <w:tcW w:w="32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w:t>
            </w:r>
          </w:p>
        </w:tc>
        <w:tc>
          <w:tcPr>
            <w:tcW w:w="32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w:t>
            </w:r>
          </w:p>
        </w:tc>
        <w:tc>
          <w:tcPr>
            <w:tcW w:w="32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w:t>
            </w:r>
          </w:p>
        </w:tc>
        <w:tc>
          <w:tcPr>
            <w:tcW w:w="321" w:type="dxa"/>
            <w:tcBorders>
              <w:top w:val="nil"/>
              <w:left w:val="nil"/>
              <w:bottom w:val="nil"/>
              <w:right w:val="nil"/>
            </w:tcBorders>
            <w:shd w:val="clear" w:color="000000" w:fill="FFFF00"/>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321" w:type="dxa"/>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w:t>
            </w:r>
          </w:p>
        </w:tc>
        <w:tc>
          <w:tcPr>
            <w:tcW w:w="321" w:type="dxa"/>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w:t>
            </w:r>
          </w:p>
        </w:tc>
        <w:tc>
          <w:tcPr>
            <w:tcW w:w="297"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w:t>
            </w:r>
          </w:p>
        </w:tc>
        <w:tc>
          <w:tcPr>
            <w:tcW w:w="451" w:type="dxa"/>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w:t>
            </w:r>
          </w:p>
        </w:tc>
        <w:tc>
          <w:tcPr>
            <w:tcW w:w="443"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w:t>
            </w:r>
          </w:p>
        </w:tc>
        <w:tc>
          <w:tcPr>
            <w:tcW w:w="18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14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w:t>
            </w:r>
          </w:p>
        </w:tc>
        <w:tc>
          <w:tcPr>
            <w:tcW w:w="147"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w:t>
            </w:r>
          </w:p>
        </w:tc>
        <w:tc>
          <w:tcPr>
            <w:tcW w:w="146"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w:t>
            </w:r>
          </w:p>
        </w:tc>
        <w:tc>
          <w:tcPr>
            <w:tcW w:w="14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w:t>
            </w:r>
          </w:p>
        </w:tc>
        <w:tc>
          <w:tcPr>
            <w:tcW w:w="138"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w:t>
            </w:r>
          </w:p>
        </w:tc>
        <w:tc>
          <w:tcPr>
            <w:tcW w:w="146"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w:t>
            </w:r>
          </w:p>
        </w:tc>
        <w:tc>
          <w:tcPr>
            <w:tcW w:w="14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30</w:t>
            </w:r>
          </w:p>
        </w:tc>
        <w:tc>
          <w:tcPr>
            <w:tcW w:w="158"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w:t>
            </w:r>
          </w:p>
        </w:tc>
        <w:tc>
          <w:tcPr>
            <w:tcW w:w="14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w:t>
            </w:r>
          </w:p>
        </w:tc>
        <w:tc>
          <w:tcPr>
            <w:tcW w:w="144"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w:t>
            </w:r>
          </w:p>
        </w:tc>
        <w:tc>
          <w:tcPr>
            <w:tcW w:w="144"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w:t>
            </w:r>
          </w:p>
        </w:tc>
        <w:tc>
          <w:tcPr>
            <w:tcW w:w="144"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w:t>
            </w:r>
          </w:p>
        </w:tc>
        <w:tc>
          <w:tcPr>
            <w:tcW w:w="37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w:t>
            </w:r>
          </w:p>
        </w:tc>
      </w:tr>
      <w:tr w:rsidR="002D109E" w:rsidRPr="002D109E" w:rsidTr="002D109E">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Цель муниципальной программы "Обеспечение устойчивого социально-экономического потенциала Орловского сельского поселения Тарского муниципального района Омской области"</w:t>
            </w:r>
          </w:p>
        </w:tc>
      </w:tr>
      <w:tr w:rsidR="002D109E" w:rsidRPr="002D109E" w:rsidTr="002D109E">
        <w:trPr>
          <w:trHeight w:val="62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2D109E" w:rsidRPr="002D109E" w:rsidTr="002D109E">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Наименование подпрограммы №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r>
      <w:tr w:rsidR="002D109E" w:rsidRPr="002D109E" w:rsidTr="002D109E">
        <w:trPr>
          <w:trHeight w:val="56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lastRenderedPageBreak/>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2D109E" w:rsidRPr="002D109E" w:rsidTr="002D109E">
        <w:trPr>
          <w:trHeight w:val="323"/>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подпрограммы 1 "Повышение эффективности деятельности Администрации Орловского сельского поселения"</w:t>
            </w:r>
          </w:p>
        </w:tc>
      </w:tr>
      <w:tr w:rsidR="002D109E" w:rsidRPr="002D109E" w:rsidTr="002D109E">
        <w:trPr>
          <w:trHeight w:val="758"/>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Повышение эффективности деятельности Администрации Орловского сельского поселения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11 717 464,08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1 814 693,28</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1 746 715,35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1 730 592,59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1 552 003,79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1 488 468,31</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1 506 673,08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1 878 317,68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2 160 791,35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2 039 058,28</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1 912 560,10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3 227 068,26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2 354 249,98</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2498515,89</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r>
      <w:tr w:rsidR="002D109E" w:rsidRPr="002D109E" w:rsidTr="002D109E">
        <w:trPr>
          <w:trHeight w:val="172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налоговых и неналоговых доходов, поступлений в местный бюджет нецелевого характера (дал</w:t>
            </w:r>
            <w:r w:rsidRPr="002D109E">
              <w:rPr>
                <w:rFonts w:ascii="Calibri" w:hAnsi="Calibri"/>
                <w:color w:val="000000"/>
                <w:sz w:val="20"/>
                <w:szCs w:val="20"/>
              </w:rPr>
              <w:lastRenderedPageBreak/>
              <w:t>ее - источник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11 717 464,08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1 814 693,28</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1 746 715,35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1 730 592,59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1 552 003,79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1 488 468,31</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1 506 673,08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1 878 317,68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2 160 791,35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2 039 058,28</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1 912 560,10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2 530 783,40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2 277 299,98</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2414348,89</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117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поступлений в местный бюджет целевого характера (далее - источник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270 146,86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142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 - иных источников финансирования, предусмотрен</w:t>
            </w:r>
            <w:r w:rsidRPr="002D109E">
              <w:rPr>
                <w:rFonts w:ascii="Calibri" w:hAnsi="Calibri"/>
                <w:color w:val="000000"/>
                <w:sz w:val="20"/>
                <w:szCs w:val="20"/>
              </w:rPr>
              <w:lastRenderedPageBreak/>
              <w:t>ных законодательством (далее - источник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100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переходящего остатка бюджетных средств  (далее - источник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72"/>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Руководство и управление в сфере установлен</w:t>
            </w:r>
            <w:r w:rsidRPr="002D109E">
              <w:rPr>
                <w:rFonts w:ascii="Calibri" w:hAnsi="Calibri"/>
                <w:color w:val="000000"/>
                <w:sz w:val="20"/>
                <w:szCs w:val="20"/>
              </w:rPr>
              <w:lastRenderedPageBreak/>
              <w:t>ных функций органов местного самоуправления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10 867 903,49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1 639 593,28</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1 628 090,98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1 635 323,57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1 502 205,99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1 488 468,31</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1 506 673,08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1 467 548,28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1 239 429,29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1 726 631,28</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1 360 000,00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673 900,00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Индекс  доверия  граждан к муниципальным  </w:t>
            </w:r>
            <w:r w:rsidRPr="002D109E">
              <w:rPr>
                <w:rFonts w:ascii="Calibri" w:hAnsi="Calibri"/>
                <w:color w:val="000000"/>
                <w:sz w:val="20"/>
                <w:szCs w:val="20"/>
              </w:rPr>
              <w:lastRenderedPageBreak/>
              <w:t>служащим  (путем  проведения социального опроса)</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62</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58"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10 867 903,49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1 639 593,28</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1 628 090,98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1 635 323,57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1 502 205,99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1 488 468,31</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1 506 673,08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1 467 548,28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1 239 429,29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1 726 631,28</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1 360 000,00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673 900,00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w:t>
            </w:r>
          </w:p>
        </w:tc>
        <w:tc>
          <w:tcPr>
            <w:tcW w:w="145"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w:t>
            </w: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7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709"/>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w:t>
            </w:r>
          </w:p>
        </w:tc>
        <w:tc>
          <w:tcPr>
            <w:tcW w:w="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Резервный фонд Администрации Орловского сельского поселения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1000,00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Размер резервного фонда муниципального образования не должен превышат</w:t>
            </w:r>
            <w:r w:rsidRPr="002D109E">
              <w:rPr>
                <w:rFonts w:ascii="Calibri" w:hAnsi="Calibri"/>
                <w:color w:val="000000"/>
                <w:sz w:val="20"/>
                <w:szCs w:val="20"/>
              </w:rPr>
              <w:lastRenderedPageBreak/>
              <w:t>ь ограничения установленные</w:t>
            </w:r>
            <w:r w:rsidRPr="002D109E">
              <w:rPr>
                <w:rFonts w:ascii="Calibri" w:hAnsi="Calibri"/>
                <w:color w:val="000000"/>
                <w:sz w:val="20"/>
                <w:szCs w:val="20"/>
              </w:rPr>
              <w:br/>
              <w:t>статьёй 81 Бюджетного кодекса Российской Федерации</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0,3</w:t>
            </w:r>
          </w:p>
        </w:tc>
      </w:tr>
      <w:tr w:rsidR="002D109E" w:rsidRPr="002D109E" w:rsidTr="002D109E">
        <w:trPr>
          <w:trHeight w:val="70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321"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1 000,00</w:t>
            </w:r>
          </w:p>
        </w:tc>
        <w:tc>
          <w:tcPr>
            <w:tcW w:w="297" w:type="dxa"/>
            <w:tcBorders>
              <w:top w:val="nil"/>
              <w:left w:val="nil"/>
              <w:bottom w:val="nil"/>
              <w:right w:val="nil"/>
            </w:tcBorders>
            <w:shd w:val="clear" w:color="auto" w:fill="auto"/>
            <w:noWrap/>
            <w:vAlign w:val="center"/>
            <w:hideMark/>
          </w:tcPr>
          <w:p w:rsidR="002D109E" w:rsidRPr="002D109E" w:rsidRDefault="002D109E" w:rsidP="002D109E">
            <w:pPr>
              <w:jc w:val="right"/>
              <w:rPr>
                <w:rFonts w:ascii="Calibri" w:hAnsi="Calibri"/>
                <w:color w:val="000000"/>
                <w:sz w:val="20"/>
                <w:szCs w:val="20"/>
              </w:rPr>
            </w:pPr>
            <w:r w:rsidRPr="002D109E">
              <w:rPr>
                <w:rFonts w:ascii="Calibri" w:hAnsi="Calibri"/>
                <w:color w:val="000000"/>
                <w:sz w:val="20"/>
                <w:szCs w:val="20"/>
              </w:rPr>
              <w:t>1000,00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70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70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70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78"/>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Выполнение других обязательств органов местного самоуправления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26 553,57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8 500,00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10 244,37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7 809,20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9 000,00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Степень исполнения расходных обязательств</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26 553,57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8 500,00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10 244,37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7 809,20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9 000,00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18"/>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Сопровождение </w:t>
            </w:r>
            <w:proofErr w:type="spellStart"/>
            <w:r w:rsidRPr="002D109E">
              <w:rPr>
                <w:rFonts w:ascii="Calibri" w:hAnsi="Calibri"/>
                <w:color w:val="000000"/>
                <w:sz w:val="20"/>
                <w:szCs w:val="20"/>
              </w:rPr>
              <w:t>програмных</w:t>
            </w:r>
            <w:proofErr w:type="spellEnd"/>
            <w:r w:rsidRPr="002D109E">
              <w:rPr>
                <w:rFonts w:ascii="Calibri" w:hAnsi="Calibri"/>
                <w:color w:val="000000"/>
                <w:sz w:val="20"/>
                <w:szCs w:val="20"/>
              </w:rPr>
              <w:t xml:space="preserve"> продуктов</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134 258,54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56 600,00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21 600,00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56 058,54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 рабочих мест по сопровождению программных продуктов</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t>шт</w:t>
            </w:r>
            <w:proofErr w:type="spellEnd"/>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r>
      <w:tr w:rsidR="002D109E" w:rsidRPr="002D109E" w:rsidTr="002D109E">
        <w:trPr>
          <w:trHeight w:val="8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134 258,54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56 600,00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21 600,00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56 058,54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8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Защита населения и </w:t>
            </w:r>
            <w:r w:rsidRPr="002D109E">
              <w:rPr>
                <w:rFonts w:ascii="Calibri" w:hAnsi="Calibri"/>
                <w:color w:val="000000"/>
                <w:sz w:val="20"/>
                <w:szCs w:val="20"/>
              </w:rPr>
              <w:lastRenderedPageBreak/>
              <w:t>территорий от чрезвычайных ситуаций природного и техногенного характера</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w:t>
            </w:r>
            <w:r w:rsidRPr="002D109E">
              <w:rPr>
                <w:rFonts w:ascii="Calibri" w:hAnsi="Calibri"/>
                <w:color w:val="000000"/>
                <w:sz w:val="20"/>
                <w:szCs w:val="20"/>
              </w:rPr>
              <w:lastRenderedPageBreak/>
              <w:t>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w:t>
            </w:r>
            <w:r w:rsidRPr="002D109E">
              <w:rPr>
                <w:rFonts w:ascii="Calibri" w:hAnsi="Calibri"/>
                <w:color w:val="000000"/>
                <w:sz w:val="20"/>
                <w:szCs w:val="20"/>
              </w:rPr>
              <w:lastRenderedPageBreak/>
              <w:t xml:space="preserve">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населения, охваченног</w:t>
            </w:r>
            <w:r w:rsidRPr="002D109E">
              <w:rPr>
                <w:rFonts w:ascii="Calibri" w:hAnsi="Calibri"/>
                <w:color w:val="000000"/>
                <w:sz w:val="20"/>
                <w:szCs w:val="20"/>
              </w:rPr>
              <w:lastRenderedPageBreak/>
              <w:t>о оповещением на случай ЧС</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48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8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8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8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Обеспечение первичных мер пожарной безопасности в границах населенных пунктов </w:t>
            </w:r>
            <w:r w:rsidRPr="002D109E">
              <w:rPr>
                <w:rFonts w:ascii="Calibri" w:hAnsi="Calibri"/>
                <w:color w:val="000000"/>
                <w:sz w:val="20"/>
                <w:szCs w:val="20"/>
              </w:rPr>
              <w:lastRenderedPageBreak/>
              <w:t>поселения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315 657,62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65 859,82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49 797,80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Процент создания резерва ГСМ на тушение природных пожаров</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315 657,62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65 859,82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49 797,80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Обеспечение подготовки и проведения выборов в органы местного самоуправления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Администрация </w:t>
            </w:r>
            <w:proofErr w:type="spellStart"/>
            <w:r w:rsidRPr="002D109E">
              <w:rPr>
                <w:rFonts w:ascii="Calibri" w:hAnsi="Calibri"/>
                <w:color w:val="000000"/>
                <w:sz w:val="20"/>
                <w:szCs w:val="20"/>
              </w:rPr>
              <w:t>Орловскогосельского</w:t>
            </w:r>
            <w:proofErr w:type="spellEnd"/>
            <w:r w:rsidRPr="002D109E">
              <w:rPr>
                <w:rFonts w:ascii="Calibri" w:hAnsi="Calibri"/>
                <w:color w:val="000000"/>
                <w:sz w:val="20"/>
                <w:szCs w:val="20"/>
              </w:rPr>
              <w:t xml:space="preserve">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8 380,00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8 380,00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Степень исполнения расходных обязательств</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8 380,00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8 380,00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Оценка недвижимости и регул</w:t>
            </w:r>
            <w:r w:rsidRPr="002D109E">
              <w:rPr>
                <w:rFonts w:ascii="Calibri" w:hAnsi="Calibri"/>
                <w:color w:val="000000"/>
                <w:sz w:val="20"/>
                <w:szCs w:val="20"/>
              </w:rPr>
              <w:lastRenderedPageBreak/>
              <w:t>ирование отношений по муниципальной собственности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w:t>
            </w:r>
            <w:r w:rsidRPr="002D109E">
              <w:rPr>
                <w:rFonts w:ascii="Calibri" w:hAnsi="Calibri"/>
                <w:color w:val="000000"/>
                <w:sz w:val="20"/>
                <w:szCs w:val="20"/>
              </w:rPr>
              <w:lastRenderedPageBreak/>
              <w:t>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w:t>
            </w:r>
            <w:r w:rsidRPr="002D109E">
              <w:rPr>
                <w:rFonts w:ascii="Calibri" w:hAnsi="Calibri"/>
                <w:color w:val="000000"/>
                <w:sz w:val="20"/>
                <w:szCs w:val="20"/>
              </w:rPr>
              <w:br/>
              <w:t>объектов</w:t>
            </w:r>
            <w:r w:rsidRPr="002D109E">
              <w:rPr>
                <w:rFonts w:ascii="Calibri" w:hAnsi="Calibri"/>
                <w:color w:val="000000"/>
                <w:sz w:val="20"/>
                <w:szCs w:val="20"/>
              </w:rPr>
              <w:br/>
              <w:t>муниципа</w:t>
            </w:r>
            <w:r w:rsidRPr="002D109E">
              <w:rPr>
                <w:rFonts w:ascii="Calibri" w:hAnsi="Calibri"/>
                <w:color w:val="000000"/>
                <w:sz w:val="20"/>
                <w:szCs w:val="20"/>
              </w:rPr>
              <w:lastRenderedPageBreak/>
              <w:t>льного</w:t>
            </w:r>
            <w:r w:rsidRPr="002D109E">
              <w:rPr>
                <w:rFonts w:ascii="Calibri" w:hAnsi="Calibri"/>
                <w:color w:val="000000"/>
                <w:sz w:val="20"/>
                <w:szCs w:val="20"/>
              </w:rPr>
              <w:br/>
              <w:t>имущества</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lastRenderedPageBreak/>
              <w:t>шт</w:t>
            </w:r>
            <w:proofErr w:type="spellEnd"/>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18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09"/>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b/>
                <w:bCs/>
                <w:color w:val="000000"/>
                <w:sz w:val="20"/>
                <w:szCs w:val="20"/>
              </w:rPr>
            </w:pPr>
            <w:r w:rsidRPr="002D109E">
              <w:rPr>
                <w:rFonts w:ascii="Calibri" w:hAnsi="Calibri"/>
                <w:b/>
                <w:bCs/>
                <w:color w:val="000000"/>
                <w:sz w:val="20"/>
                <w:szCs w:val="20"/>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2D109E" w:rsidRPr="002D109E" w:rsidTr="002D109E">
        <w:trPr>
          <w:trHeight w:val="600"/>
        </w:trPr>
        <w:tc>
          <w:tcPr>
            <w:tcW w:w="1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 xml:space="preserve">Предоставление межбюджетных трансфертов на осуществление части полномочий по решению вопросов </w:t>
            </w:r>
            <w:r w:rsidRPr="002D109E">
              <w:rPr>
                <w:rFonts w:ascii="Calibri" w:hAnsi="Calibri"/>
                <w:b/>
                <w:bCs/>
                <w:color w:val="000000"/>
                <w:sz w:val="20"/>
                <w:szCs w:val="20"/>
              </w:rPr>
              <w:lastRenderedPageBreak/>
              <w:t>местного значения</w:t>
            </w:r>
          </w:p>
        </w:tc>
        <w:tc>
          <w:tcPr>
            <w:tcW w:w="21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833 029,68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66 908,80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64 015,00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73 425,00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167 115,00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227 510,88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6 750,00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227 305,00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262 695,00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262 695,00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362 280,00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345 880,00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349 650,00</w:t>
            </w:r>
          </w:p>
        </w:tc>
        <w:tc>
          <w:tcPr>
            <w:tcW w:w="45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443"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87"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3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833 029,68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66 908,80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64 015,00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73 425,00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167 115,00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227 510,88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6 750,00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227 305,00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262 695,00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262 695,00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362 280,00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345 880,00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349 650,00</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w:t>
            </w:r>
            <w:r w:rsidRPr="002D109E">
              <w:rPr>
                <w:rFonts w:ascii="Calibri" w:hAnsi="Calibri"/>
                <w:color w:val="000000"/>
                <w:sz w:val="20"/>
                <w:szCs w:val="20"/>
              </w:rPr>
              <w:lastRenderedPageBreak/>
              <w:t>ии с заключенными соглашениями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17 540,00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5 200,00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6 265,00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6 075,00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переданных межбюджетных трансфертов </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17 540,00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5 200,00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6 265,00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6 075,00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2.2.</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Предоставление межбюджетных трансфертов на осуществление части полномочий по формированию и исполнению бюджетов поселений в соотв</w:t>
            </w:r>
            <w:r w:rsidRPr="002D109E">
              <w:rPr>
                <w:rFonts w:ascii="Calibri" w:hAnsi="Calibri"/>
                <w:color w:val="000000"/>
                <w:sz w:val="20"/>
                <w:szCs w:val="20"/>
              </w:rPr>
              <w:lastRenderedPageBreak/>
              <w:t>етствии с заключенными соглашениями</w:t>
            </w:r>
          </w:p>
        </w:tc>
        <w:tc>
          <w:tcPr>
            <w:tcW w:w="21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354 155,88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52 272,00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56 270,88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41 884,00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39 443,00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55 543,00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переданных межбюджетных трансфертов </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354 155,88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52 272,00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57 750,00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56 270,88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34 961,00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41 884,00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39 443,00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55 543,00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96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2.3.</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Предоставление межбюджетных трансфертов на осуществление части полномочий по исполнению бюджетов поселений в соответствии с закл</w:t>
            </w:r>
            <w:r w:rsidRPr="002D109E">
              <w:rPr>
                <w:rFonts w:ascii="Calibri" w:hAnsi="Calibri"/>
                <w:color w:val="000000"/>
                <w:sz w:val="20"/>
                <w:szCs w:val="20"/>
              </w:rPr>
              <w:lastRenderedPageBreak/>
              <w:t>юченными соглашениями, составлению отчета об исполнении бюджета</w:t>
            </w:r>
          </w:p>
        </w:tc>
        <w:tc>
          <w:tcPr>
            <w:tcW w:w="21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662 953,00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107 025,00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171 240,00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223 252,00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223 252,00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300 738,00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переданных межбюджетных трансфертов </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662 953,00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107 025,00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171 240,00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192 344,00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223 252,00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223 252,00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300 738,00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25"/>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2.3.</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Предоставление межбюджетных трансфертов на осуществление градостроительных полномочий в </w:t>
            </w:r>
            <w:r w:rsidRPr="002D109E">
              <w:rPr>
                <w:rFonts w:ascii="Calibri" w:hAnsi="Calibri"/>
                <w:color w:val="000000"/>
                <w:sz w:val="20"/>
                <w:szCs w:val="20"/>
              </w:rPr>
              <w:lastRenderedPageBreak/>
              <w:t>соответствии с заключенными соглашениями</w:t>
            </w:r>
          </w:p>
        </w:tc>
        <w:tc>
          <w:tcPr>
            <w:tcW w:w="21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21 376,80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9 436,80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9 600,00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2 340,00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переданных межбюджетных трансфертов </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21 376,80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9 436,80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9 600,00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2 340,00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rPr>
                <w:rFonts w:ascii="Calibri" w:hAnsi="Calibri"/>
                <w:b/>
                <w:bCs/>
                <w:color w:val="000000"/>
                <w:sz w:val="20"/>
                <w:szCs w:val="20"/>
              </w:rPr>
            </w:pPr>
            <w:r w:rsidRPr="002D109E">
              <w:rPr>
                <w:rFonts w:ascii="Calibri" w:hAnsi="Calibri"/>
                <w:b/>
                <w:bCs/>
                <w:color w:val="000000"/>
                <w:sz w:val="20"/>
                <w:szCs w:val="20"/>
              </w:rPr>
              <w:lastRenderedPageBreak/>
              <w:t>Задача 3 подпрограммы 1 "Мероприятия в области приватизации и управления муниципальной собственностью"</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Мероприятия в области приватизации и управления муниципальной собственностью</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3 606 245,71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450 331,22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471 062,67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484 124,39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459 068,62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542 990,47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612 943,83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585 724,51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842 204,32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619 825,74</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398 160,00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1 063 920,00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792 920,00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571 320,00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3 592 944,71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437 030,22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471 062,67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484 124,39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459 068,62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542 990,47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612 943,83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585 724,51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842 204,32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519 825,74</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338 760,00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1 063 920,00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792 920,00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571 320,00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13 301,00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13 301,00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59 400,00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Приобретение, содержание и обслуживание казенного имущества</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3 606 660,15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393 330,17</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471 062,67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484 124,39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430 909,62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542 990,47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611 202,83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673 040,00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842 204,32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619 825,74</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398 160,00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1 063 920,00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792 920,00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571 320,00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 договоров на обслуживание, содержание и ремонт казенного имущества</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единиц</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3 606 660,15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393 330,17</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471 062,67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484 124,39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430 909,62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542 990,47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611 202,83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673 040,00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842 204,32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519 825,74</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338 760,00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1 063 920,00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792 920,00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571 320,00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100 000,00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59 400,00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3.2</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иные закупки товаров, работ, услуг для обеспечения государственных        ( муниципальных ) нужд</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12 445,37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6 741,00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5 704,37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w:t>
            </w:r>
            <w:r w:rsidRPr="002D109E">
              <w:rPr>
                <w:rFonts w:ascii="Calibri" w:hAnsi="Calibri"/>
                <w:color w:val="000000"/>
                <w:sz w:val="20"/>
                <w:szCs w:val="20"/>
              </w:rPr>
              <w:br/>
              <w:t>объектов</w:t>
            </w:r>
            <w:r w:rsidRPr="002D109E">
              <w:rPr>
                <w:rFonts w:ascii="Calibri" w:hAnsi="Calibri"/>
                <w:color w:val="000000"/>
                <w:sz w:val="20"/>
                <w:szCs w:val="20"/>
              </w:rPr>
              <w:br/>
              <w:t>муниципального</w:t>
            </w:r>
            <w:r w:rsidRPr="002D109E">
              <w:rPr>
                <w:rFonts w:ascii="Calibri" w:hAnsi="Calibri"/>
                <w:color w:val="000000"/>
                <w:sz w:val="20"/>
                <w:szCs w:val="20"/>
              </w:rPr>
              <w:br/>
              <w:t>имущества</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t>шт</w:t>
            </w:r>
            <w:proofErr w:type="spellEnd"/>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7 445,37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1 741,00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5 704,37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7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Оформление кадастровой доку</w:t>
            </w:r>
            <w:r w:rsidRPr="002D109E">
              <w:rPr>
                <w:rFonts w:ascii="Calibri" w:hAnsi="Calibri"/>
                <w:color w:val="000000"/>
                <w:sz w:val="20"/>
                <w:szCs w:val="20"/>
              </w:rPr>
              <w:lastRenderedPageBreak/>
              <w:t>ментации на объекты недвижимого имущества</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w:t>
            </w:r>
            <w:r w:rsidRPr="002D109E">
              <w:rPr>
                <w:rFonts w:ascii="Calibri" w:hAnsi="Calibri"/>
                <w:color w:val="000000"/>
                <w:sz w:val="20"/>
                <w:szCs w:val="20"/>
              </w:rPr>
              <w:lastRenderedPageBreak/>
              <w:t>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85 160,05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57 001,05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28 159,00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w:t>
            </w:r>
            <w:r w:rsidRPr="002D109E">
              <w:rPr>
                <w:rFonts w:ascii="Calibri" w:hAnsi="Calibri"/>
                <w:color w:val="000000"/>
                <w:sz w:val="20"/>
                <w:szCs w:val="20"/>
              </w:rPr>
              <w:br/>
              <w:t>земельных</w:t>
            </w:r>
            <w:r w:rsidRPr="002D109E">
              <w:rPr>
                <w:rFonts w:ascii="Calibri" w:hAnsi="Calibri"/>
                <w:color w:val="000000"/>
                <w:sz w:val="20"/>
                <w:szCs w:val="20"/>
              </w:rPr>
              <w:br/>
            </w:r>
            <w:r w:rsidRPr="002D109E">
              <w:rPr>
                <w:rFonts w:ascii="Calibri" w:hAnsi="Calibri"/>
                <w:color w:val="000000"/>
                <w:sz w:val="20"/>
                <w:szCs w:val="20"/>
              </w:rPr>
              <w:lastRenderedPageBreak/>
              <w:t>участков</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lastRenderedPageBreak/>
              <w:t>шт</w:t>
            </w:r>
            <w:proofErr w:type="spellEnd"/>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71 859,05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43 700,05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28 159,00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13 301,00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13 301,00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b/>
                <w:bCs/>
                <w:color w:val="000000"/>
                <w:sz w:val="20"/>
                <w:szCs w:val="20"/>
              </w:rPr>
            </w:pPr>
            <w:r w:rsidRPr="002D109E">
              <w:rPr>
                <w:rFonts w:ascii="Calibri" w:hAnsi="Calibri"/>
                <w:b/>
                <w:bCs/>
                <w:color w:val="000000"/>
                <w:sz w:val="20"/>
                <w:szCs w:val="20"/>
              </w:rPr>
              <w:t>Задача 4 подпрограммы 1 "Осуществление первичного воинского учета на территориях, где отсутствуют военные комиссариаты"</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Осуществление первичного воинского учета на территориях, где отсутствую</w:t>
            </w:r>
            <w:r w:rsidRPr="002D109E">
              <w:rPr>
                <w:rFonts w:ascii="Calibri" w:hAnsi="Calibri"/>
                <w:b/>
                <w:bCs/>
                <w:color w:val="000000"/>
                <w:sz w:val="20"/>
                <w:szCs w:val="20"/>
              </w:rPr>
              <w:lastRenderedPageBreak/>
              <w:t>т военные комиссариаты</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289 064,00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37 546,00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43 355,00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39 353,00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38 033,00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38 579,00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44 430,00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47 768,00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47 516,00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50 129,00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58 885,00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68 857,00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75 950,00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83 167,00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80 901,00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37 546,00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43 355,00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208 163,00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39 353,00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38 033,00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38 579,00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44 430,00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47 768,00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47 516,00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50 129,00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58 885,00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68 857,00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75 950,00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83 167,00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nil"/>
            </w:tcBorders>
            <w:shd w:val="clear" w:color="000000" w:fill="FFFF00"/>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18"/>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Осуществление первичного воинского учета на территориях, где отсутствуют военные комиссариаты</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289 064,00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37 546,00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43 355,00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39 353,00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38 033,00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38 579,00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44 430,00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47 768,00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47 516,00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50 129,00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58 885,00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68 857,00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75 950,00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83 167,00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граждан поставленных на воинский учет от общего числа граждан, подлежащих постановке на воинс</w:t>
            </w:r>
            <w:r w:rsidRPr="002D109E">
              <w:rPr>
                <w:rFonts w:ascii="Calibri" w:hAnsi="Calibri"/>
                <w:color w:val="000000"/>
                <w:sz w:val="20"/>
                <w:szCs w:val="20"/>
              </w:rPr>
              <w:lastRenderedPageBreak/>
              <w:t xml:space="preserve">кий учет </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w:t>
            </w:r>
          </w:p>
        </w:tc>
      </w:tr>
      <w:tr w:rsidR="002D109E" w:rsidRPr="002D109E" w:rsidTr="002D109E">
        <w:trPr>
          <w:trHeight w:val="5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80 901,00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37 546,00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43 355,00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208 163,00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39 353,00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38 033,00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38 579,00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44 430,00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47 768,00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47 516,00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50 129,00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58 885,00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68 857,00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75 950,00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83 167,00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18"/>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466"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Итого по подпрограмме 1 муниципальной программы</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36 051 311,82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2 369 479,30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2 325 148,02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2 327 494,98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2 216 220,41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2 353 607,20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2 383 082,51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2 464 042,19</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3 090 677,26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2 910 543,98</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3 612 703,64</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4 318 508,56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2 595 367,88</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3 084 435,89</w:t>
            </w:r>
          </w:p>
        </w:tc>
        <w:tc>
          <w:tcPr>
            <w:tcW w:w="451"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8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r>
      <w:tr w:rsidR="002D109E" w:rsidRPr="002D109E" w:rsidTr="002D109E">
        <w:trPr>
          <w:trHeight w:val="300"/>
        </w:trPr>
        <w:tc>
          <w:tcPr>
            <w:tcW w:w="1466" w:type="dxa"/>
            <w:gridSpan w:val="5"/>
            <w:vMerge/>
            <w:tcBorders>
              <w:top w:val="single" w:sz="4" w:space="0" w:color="auto"/>
              <w:left w:val="single" w:sz="4" w:space="0" w:color="auto"/>
              <w:bottom w:val="nil"/>
              <w:right w:val="single" w:sz="4" w:space="0" w:color="000000"/>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33 649 087,80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2 318 632,30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2 281 793,02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2 288 141,98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2 178 187,41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2 315 028,20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2 333 652,51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2 416 274,19</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2 529 370,47</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2 513 744,11</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2 974 072,14</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3 979 504,70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2 519 417,88</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3 001 268,89</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nil"/>
              <w:right w:val="single" w:sz="4" w:space="0" w:color="000000"/>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2 402 224,02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50 847,00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43 355,00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39 353,00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38 033,00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38 579,00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49 430,00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47 768,00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561 306,79</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396 799,87</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638 631,50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339 003,86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75 950,00</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83 167,00</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nil"/>
              <w:right w:val="single" w:sz="4" w:space="0" w:color="000000"/>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p>
        </w:tc>
        <w:tc>
          <w:tcPr>
            <w:tcW w:w="297" w:type="dxa"/>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nil"/>
              <w:right w:val="single" w:sz="4" w:space="0" w:color="000000"/>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52"/>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2D109E" w:rsidRPr="002D109E" w:rsidTr="002D109E">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Наименование подпрограммы № 2 "Развитие инфраструктуры Орловского сельского поселения Тарского муниципального района Омской области"</w:t>
            </w:r>
          </w:p>
        </w:tc>
      </w:tr>
      <w:tr w:rsidR="002D109E" w:rsidRPr="002D109E" w:rsidTr="002D109E">
        <w:trPr>
          <w:trHeight w:val="36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инфраструктуры"</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подпрограммы 2 "Развитие инфраструктуры Орловского  сельского поселения Тарского муниципального района Омской области"</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Развитие жилищно-коммунального хозяйства в Орловском сельском поселении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564 576,49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155 861,03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128 386,90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73 972,76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99 219,40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31 928,00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32 603,40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42 605,00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32 448,00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41 298,80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32 938,90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41 157,10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386 205,98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155 861,03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128 386,90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35 956,05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66 002,00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178 370,51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38 016,71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33 217,40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31 928,00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32 603,40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42 605,00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32 448,00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41 298,80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32 938,90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41 157,10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Уличное освещение</w:t>
            </w:r>
          </w:p>
        </w:tc>
        <w:tc>
          <w:tcPr>
            <w:tcW w:w="21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95 157,48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8 761,03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13 358,40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29 956,05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43 082,00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протяженности улиц, не имеющих освещения к общей протяженности улиц</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95 157,48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8 761,03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13 358,40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29 956,05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43 082,00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Мероприятия по благоустройству </w:t>
            </w:r>
            <w:r w:rsidRPr="002D109E">
              <w:rPr>
                <w:rFonts w:ascii="Calibri" w:hAnsi="Calibri"/>
                <w:color w:val="000000"/>
                <w:sz w:val="20"/>
                <w:szCs w:val="20"/>
              </w:rPr>
              <w:lastRenderedPageBreak/>
              <w:t>поселения</w:t>
            </w:r>
          </w:p>
        </w:tc>
        <w:tc>
          <w:tcPr>
            <w:tcW w:w="21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w:t>
            </w:r>
            <w:r w:rsidRPr="002D109E">
              <w:rPr>
                <w:rFonts w:ascii="Calibri" w:hAnsi="Calibri"/>
                <w:color w:val="000000"/>
                <w:sz w:val="20"/>
                <w:szCs w:val="20"/>
              </w:rPr>
              <w:lastRenderedPageBreak/>
              <w:t>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98 285,07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27 100,00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65 185,07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Процент привлечения населения </w:t>
            </w:r>
            <w:r w:rsidRPr="002D109E">
              <w:rPr>
                <w:rFonts w:ascii="Calibri" w:hAnsi="Calibri"/>
                <w:color w:val="000000"/>
                <w:sz w:val="20"/>
                <w:szCs w:val="20"/>
              </w:rPr>
              <w:lastRenderedPageBreak/>
              <w:t>и организаций муниципального образования к работам по благоустройству</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r>
      <w:tr w:rsidR="002D109E" w:rsidRPr="002D109E" w:rsidTr="002D109E">
        <w:trPr>
          <w:trHeight w:val="46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98 285,07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27 100,00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65 185,07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4" w:type="dxa"/>
            <w:tcBorders>
              <w:top w:val="single" w:sz="4" w:space="0" w:color="auto"/>
              <w:left w:val="nil"/>
              <w:bottom w:val="nil"/>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Устройство детской площадки</w:t>
            </w:r>
          </w:p>
        </w:tc>
        <w:tc>
          <w:tcPr>
            <w:tcW w:w="215" w:type="dxa"/>
            <w:tcBorders>
              <w:top w:val="single" w:sz="4" w:space="0" w:color="auto"/>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15"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1" w:type="dxa"/>
            <w:tcBorders>
              <w:top w:val="single" w:sz="4" w:space="0" w:color="auto"/>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549 802,10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549 802,10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Благоустройство общественных  территорий сельского поселения</w:t>
            </w:r>
          </w:p>
        </w:tc>
        <w:tc>
          <w:tcPr>
            <w:tcW w:w="4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шт.</w:t>
            </w:r>
          </w:p>
        </w:tc>
        <w:tc>
          <w:tcPr>
            <w:tcW w:w="1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3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r>
      <w:tr w:rsidR="002D109E" w:rsidRPr="002D109E" w:rsidTr="002D109E">
        <w:trPr>
          <w:trHeight w:val="469"/>
        </w:trPr>
        <w:tc>
          <w:tcPr>
            <w:tcW w:w="151" w:type="dxa"/>
            <w:tcBorders>
              <w:top w:val="nil"/>
              <w:left w:val="single" w:sz="4" w:space="0" w:color="auto"/>
              <w:bottom w:val="nil"/>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4" w:type="dxa"/>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расположенной по адресу: Омская</w:t>
            </w:r>
          </w:p>
        </w:tc>
        <w:tc>
          <w:tcPr>
            <w:tcW w:w="215" w:type="dxa"/>
            <w:tcBorders>
              <w:top w:val="nil"/>
              <w:left w:val="nil"/>
              <w:bottom w:val="nil"/>
              <w:right w:val="nil"/>
            </w:tcBorders>
            <w:shd w:val="clear" w:color="auto" w:fill="auto"/>
            <w:vAlign w:val="center"/>
            <w:hideMark/>
          </w:tcPr>
          <w:p w:rsidR="002D109E" w:rsidRPr="002D109E" w:rsidRDefault="002D109E" w:rsidP="002D109E">
            <w:pPr>
              <w:jc w:val="center"/>
              <w:rPr>
                <w:color w:val="000000"/>
                <w:sz w:val="20"/>
                <w:szCs w:val="20"/>
              </w:rPr>
            </w:pPr>
          </w:p>
        </w:tc>
        <w:tc>
          <w:tcPr>
            <w:tcW w:w="215" w:type="dxa"/>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1"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Администрация </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549 802,10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549 802,10</w:t>
            </w:r>
          </w:p>
        </w:tc>
        <w:tc>
          <w:tcPr>
            <w:tcW w:w="297" w:type="dxa"/>
            <w:tcBorders>
              <w:top w:val="nil"/>
              <w:left w:val="nil"/>
              <w:bottom w:val="single" w:sz="4" w:space="0" w:color="auto"/>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color w:val="000000"/>
                <w:sz w:val="20"/>
                <w:szCs w:val="20"/>
              </w:rPr>
            </w:pPr>
          </w:p>
        </w:tc>
        <w:tc>
          <w:tcPr>
            <w:tcW w:w="443"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1.2.1</w:t>
            </w:r>
          </w:p>
        </w:tc>
        <w:tc>
          <w:tcPr>
            <w:tcW w:w="444"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область, Тарский  район</w:t>
            </w:r>
            <w:r w:rsidRPr="002D109E">
              <w:rPr>
                <w:color w:val="000000"/>
                <w:sz w:val="20"/>
                <w:szCs w:val="20"/>
              </w:rPr>
              <w:lastRenderedPageBreak/>
              <w:t xml:space="preserve">, </w:t>
            </w:r>
            <w:proofErr w:type="spellStart"/>
            <w:r w:rsidRPr="002D109E">
              <w:rPr>
                <w:color w:val="000000"/>
                <w:sz w:val="20"/>
                <w:szCs w:val="20"/>
              </w:rPr>
              <w:t>с.Орлово</w:t>
            </w:r>
            <w:proofErr w:type="spellEnd"/>
            <w:r w:rsidRPr="002D109E">
              <w:rPr>
                <w:color w:val="000000"/>
                <w:sz w:val="20"/>
                <w:szCs w:val="20"/>
              </w:rPr>
              <w:t xml:space="preserve">, ул. </w:t>
            </w:r>
          </w:p>
        </w:tc>
        <w:tc>
          <w:tcPr>
            <w:tcW w:w="215"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Орловского </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color w:val="000000"/>
                <w:sz w:val="20"/>
                <w:szCs w:val="20"/>
              </w:rPr>
            </w:pPr>
          </w:p>
        </w:tc>
        <w:tc>
          <w:tcPr>
            <w:tcW w:w="443"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69"/>
        </w:trPr>
        <w:tc>
          <w:tcPr>
            <w:tcW w:w="151" w:type="dxa"/>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444"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Блочная, 14 Орловского сельского поселения</w:t>
            </w:r>
          </w:p>
        </w:tc>
        <w:tc>
          <w:tcPr>
            <w:tcW w:w="215" w:type="dxa"/>
            <w:tcBorders>
              <w:top w:val="nil"/>
              <w:left w:val="nil"/>
              <w:bottom w:val="nil"/>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15" w:type="dxa"/>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1"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сельского </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color w:val="000000"/>
                <w:sz w:val="20"/>
                <w:szCs w:val="20"/>
              </w:rPr>
            </w:pPr>
          </w:p>
        </w:tc>
        <w:tc>
          <w:tcPr>
            <w:tcW w:w="443"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40"/>
        </w:trPr>
        <w:tc>
          <w:tcPr>
            <w:tcW w:w="151" w:type="dxa"/>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4"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color w:val="000000"/>
                <w:sz w:val="20"/>
                <w:szCs w:val="20"/>
              </w:rPr>
            </w:pPr>
            <w:r w:rsidRPr="002D109E">
              <w:rPr>
                <w:color w:val="000000"/>
                <w:sz w:val="20"/>
                <w:szCs w:val="20"/>
              </w:rPr>
              <w:t>Тарского муниципального района Омской области</w:t>
            </w:r>
          </w:p>
        </w:tc>
        <w:tc>
          <w:tcPr>
            <w:tcW w:w="215"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15"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1" w:type="dxa"/>
            <w:tcBorders>
              <w:top w:val="nil"/>
              <w:left w:val="nil"/>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color w:val="000000"/>
                <w:sz w:val="20"/>
                <w:szCs w:val="20"/>
              </w:rPr>
            </w:pPr>
          </w:p>
        </w:tc>
        <w:tc>
          <w:tcPr>
            <w:tcW w:w="443"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Озеленение</w:t>
            </w:r>
          </w:p>
        </w:tc>
        <w:tc>
          <w:tcPr>
            <w:tcW w:w="21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 Доля благоустроенных  зелёных насаждений в населенных </w:t>
            </w:r>
            <w:r w:rsidRPr="002D109E">
              <w:rPr>
                <w:rFonts w:ascii="Calibri" w:hAnsi="Calibri"/>
                <w:color w:val="000000"/>
                <w:sz w:val="20"/>
                <w:szCs w:val="20"/>
              </w:rPr>
              <w:lastRenderedPageBreak/>
              <w:t xml:space="preserve">пунктах к общему количеству зеленых насаждений, (санитарная обрезка деревьев) </w:t>
            </w:r>
          </w:p>
        </w:tc>
        <w:tc>
          <w:tcPr>
            <w:tcW w:w="443"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7"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w:t>
            </w:r>
          </w:p>
        </w:tc>
        <w:tc>
          <w:tcPr>
            <w:tcW w:w="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Организация ритуальных услуг и содержание мест захоронений</w:t>
            </w:r>
          </w:p>
        </w:tc>
        <w:tc>
          <w:tcPr>
            <w:tcW w:w="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29 565,07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6 645,07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16 920,00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площади мест захоронений соответствующих санитарно-экологическим требо</w:t>
            </w:r>
            <w:r w:rsidRPr="002D109E">
              <w:rPr>
                <w:rFonts w:ascii="Calibri" w:hAnsi="Calibri"/>
                <w:color w:val="000000"/>
                <w:sz w:val="20"/>
                <w:szCs w:val="20"/>
              </w:rPr>
              <w:lastRenderedPageBreak/>
              <w:t xml:space="preserve">ваниям к общей площади мест захоронений </w:t>
            </w:r>
          </w:p>
        </w:tc>
        <w:tc>
          <w:tcPr>
            <w:tcW w:w="4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29 565,07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6 645,07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16 920,00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sz w:val="20"/>
                <w:szCs w:val="20"/>
              </w:rPr>
            </w:pPr>
            <w:r w:rsidRPr="002D109E">
              <w:rPr>
                <w:rFonts w:ascii="Calibri" w:hAnsi="Calibri"/>
                <w:sz w:val="20"/>
                <w:szCs w:val="20"/>
              </w:rPr>
              <w:t xml:space="preserve">Участие в организации деятельности по сбору (в том числе раздельному сбору) и транспортированию твердых коммунальных </w:t>
            </w:r>
            <w:r w:rsidRPr="002D109E">
              <w:rPr>
                <w:rFonts w:ascii="Calibri" w:hAnsi="Calibri"/>
                <w:sz w:val="20"/>
                <w:szCs w:val="20"/>
              </w:rPr>
              <w:lastRenderedPageBreak/>
              <w:t>отходов</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16 373,22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9 967,61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6 405,61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населения, охваченного сбором и вывозом бытовых отходов и мусора</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9 967,61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9 967,61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6 405,61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6 405,61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1.6</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Организация в границах поселения электро-, тепло-, газо-, водоснабжения населения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325 195,65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33 230,75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31 611,10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33 217,40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31 928,00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32 603,40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42 605,00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32 448,00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41 298,80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32 938,90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41 157,10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населения, охваченная электро-, тепло-, газо-, водоснабжением</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153 230,75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120 000,00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33 230,75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171 964,90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31 611,10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33 217,40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31 928,00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32 603,40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42 605,00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32 448,00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41 298,80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32 938,90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41 157,10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Модернизация и разви</w:t>
            </w:r>
            <w:r w:rsidRPr="002D109E">
              <w:rPr>
                <w:rFonts w:ascii="Calibri" w:hAnsi="Calibri"/>
                <w:b/>
                <w:bCs/>
                <w:color w:val="000000"/>
                <w:sz w:val="20"/>
                <w:szCs w:val="20"/>
              </w:rPr>
              <w:lastRenderedPageBreak/>
              <w:t>тие автомобильных дорог и инженерных сооружений на них в _________ сельском поселении</w:t>
            </w:r>
          </w:p>
        </w:tc>
        <w:tc>
          <w:tcPr>
            <w:tcW w:w="21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w:t>
            </w:r>
            <w:r w:rsidRPr="002D109E">
              <w:rPr>
                <w:rFonts w:ascii="Calibri" w:hAnsi="Calibri"/>
                <w:color w:val="000000"/>
                <w:sz w:val="20"/>
                <w:szCs w:val="20"/>
              </w:rPr>
              <w:lastRenderedPageBreak/>
              <w:t>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w:t>
            </w:r>
            <w:r w:rsidRPr="002D109E">
              <w:rPr>
                <w:rFonts w:ascii="Calibri" w:hAnsi="Calibri"/>
                <w:color w:val="000000"/>
                <w:sz w:val="20"/>
                <w:szCs w:val="20"/>
              </w:rPr>
              <w:lastRenderedPageBreak/>
              <w:t xml:space="preserve">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9 341 2</w:t>
            </w:r>
            <w:r w:rsidRPr="002D109E">
              <w:rPr>
                <w:rFonts w:ascii="Calibri" w:hAnsi="Calibri"/>
                <w:color w:val="000000"/>
                <w:sz w:val="20"/>
                <w:szCs w:val="20"/>
              </w:rPr>
              <w:lastRenderedPageBreak/>
              <w:t>88,82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740 76</w:t>
            </w:r>
            <w:r w:rsidRPr="002D109E">
              <w:rPr>
                <w:rFonts w:ascii="Calibri" w:hAnsi="Calibri"/>
                <w:color w:val="000000"/>
                <w:sz w:val="20"/>
                <w:szCs w:val="20"/>
              </w:rPr>
              <w:lastRenderedPageBreak/>
              <w:t>8,09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559 97</w:t>
            </w:r>
            <w:r w:rsidRPr="002D109E">
              <w:rPr>
                <w:rFonts w:ascii="Calibri" w:hAnsi="Calibri"/>
                <w:color w:val="000000"/>
                <w:sz w:val="20"/>
                <w:szCs w:val="20"/>
              </w:rPr>
              <w:lastRenderedPageBreak/>
              <w:t>8,98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217 55</w:t>
            </w:r>
            <w:r w:rsidRPr="002D109E">
              <w:rPr>
                <w:rFonts w:ascii="Calibri" w:hAnsi="Calibri"/>
                <w:color w:val="000000"/>
                <w:sz w:val="20"/>
                <w:szCs w:val="20"/>
              </w:rPr>
              <w:lastRenderedPageBreak/>
              <w:t>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3 479 0</w:t>
            </w:r>
            <w:r w:rsidRPr="002D109E">
              <w:rPr>
                <w:rFonts w:ascii="Calibri" w:hAnsi="Calibri"/>
                <w:color w:val="000000"/>
                <w:sz w:val="20"/>
                <w:szCs w:val="20"/>
              </w:rPr>
              <w:lastRenderedPageBreak/>
              <w:t>69,63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2 691 6</w:t>
            </w:r>
            <w:r w:rsidRPr="002D109E">
              <w:rPr>
                <w:rFonts w:ascii="Calibri" w:hAnsi="Calibri"/>
                <w:color w:val="000000"/>
                <w:sz w:val="20"/>
                <w:szCs w:val="20"/>
              </w:rPr>
              <w:lastRenderedPageBreak/>
              <w:t>49,14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970 85</w:t>
            </w:r>
            <w:r w:rsidRPr="002D109E">
              <w:rPr>
                <w:rFonts w:ascii="Calibri" w:hAnsi="Calibri"/>
                <w:color w:val="000000"/>
                <w:sz w:val="20"/>
                <w:szCs w:val="20"/>
              </w:rPr>
              <w:lastRenderedPageBreak/>
              <w:t>8,84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681 41</w:t>
            </w:r>
            <w:r w:rsidRPr="002D109E">
              <w:rPr>
                <w:rFonts w:ascii="Calibri" w:hAnsi="Calibri"/>
                <w:color w:val="000000"/>
                <w:sz w:val="20"/>
                <w:szCs w:val="20"/>
              </w:rPr>
              <w:lastRenderedPageBreak/>
              <w:t>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9 682 4</w:t>
            </w:r>
            <w:r w:rsidRPr="002D109E">
              <w:rPr>
                <w:rFonts w:ascii="Calibri" w:hAnsi="Calibri"/>
                <w:color w:val="000000"/>
                <w:sz w:val="20"/>
                <w:szCs w:val="20"/>
              </w:rPr>
              <w:lastRenderedPageBreak/>
              <w:t>48,78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869 20</w:t>
            </w:r>
            <w:r w:rsidRPr="002D109E">
              <w:rPr>
                <w:rFonts w:ascii="Calibri" w:hAnsi="Calibri"/>
                <w:color w:val="000000"/>
                <w:sz w:val="20"/>
                <w:szCs w:val="20"/>
              </w:rPr>
              <w:lastRenderedPageBreak/>
              <w:t>6,00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1 130 0</w:t>
            </w:r>
            <w:r w:rsidRPr="002D109E">
              <w:rPr>
                <w:rFonts w:ascii="Calibri" w:hAnsi="Calibri"/>
                <w:color w:val="000000"/>
                <w:sz w:val="20"/>
                <w:szCs w:val="20"/>
              </w:rPr>
              <w:lastRenderedPageBreak/>
              <w:t>74,00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1 286 1</w:t>
            </w:r>
            <w:r w:rsidRPr="002D109E">
              <w:rPr>
                <w:rFonts w:ascii="Calibri" w:hAnsi="Calibri"/>
                <w:color w:val="000000"/>
                <w:sz w:val="20"/>
                <w:szCs w:val="20"/>
              </w:rPr>
              <w:lastRenderedPageBreak/>
              <w:t>42,86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1 030 0</w:t>
            </w:r>
            <w:r w:rsidRPr="002D109E">
              <w:rPr>
                <w:rFonts w:ascii="Calibri" w:hAnsi="Calibri"/>
                <w:color w:val="000000"/>
                <w:sz w:val="20"/>
                <w:szCs w:val="20"/>
              </w:rPr>
              <w:lastRenderedPageBreak/>
              <w:t>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991 500,00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X</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2 913 911,77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740 768,09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559 978,98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238 215,70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365 533,16</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613 715,84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395 700,00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1 622 226,82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583 492,00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844 360,00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929 000,00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1 030 000,00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991 500,00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6 427 377,05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3 240 853,93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2 326 115,98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357 143,00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8 060 221,96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357 142,86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Содержание дорог общего пользования </w:t>
            </w:r>
            <w:r w:rsidRPr="002D109E">
              <w:rPr>
                <w:rFonts w:ascii="Calibri" w:hAnsi="Calibri"/>
                <w:color w:val="000000"/>
                <w:sz w:val="20"/>
                <w:szCs w:val="20"/>
              </w:rPr>
              <w:lastRenderedPageBreak/>
              <w:t>муниципального значения</w:t>
            </w:r>
          </w:p>
        </w:tc>
        <w:tc>
          <w:tcPr>
            <w:tcW w:w="21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Администрация Орловского сельского </w:t>
            </w:r>
            <w:r w:rsidRPr="002D109E">
              <w:rPr>
                <w:rFonts w:ascii="Calibri" w:hAnsi="Calibri"/>
                <w:color w:val="000000"/>
                <w:sz w:val="20"/>
                <w:szCs w:val="20"/>
              </w:rPr>
              <w:lastRenderedPageBreak/>
              <w:t>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1 798 453,01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106 982,00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141 407,59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472 106,14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357 143,00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869 206,00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1 130 074,00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1 286 142,86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1 030 000,00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991 500,00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протяженность</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км</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502 945,59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106 982,00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141 407,59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254 556,00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1 214 479,98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583 492,00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844 360,00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929 000,00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1 030 000,00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991 500,00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1 295 507,42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217 550,14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357 143,00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285 714,00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357 142,86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w:t>
            </w:r>
          </w:p>
        </w:tc>
        <w:tc>
          <w:tcPr>
            <w:tcW w:w="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Ремонт  автомобильных дороги по </w:t>
            </w:r>
            <w:proofErr w:type="spellStart"/>
            <w:r w:rsidRPr="002D109E">
              <w:rPr>
                <w:rFonts w:ascii="Calibri" w:hAnsi="Calibri"/>
                <w:color w:val="000000"/>
                <w:sz w:val="20"/>
                <w:szCs w:val="20"/>
              </w:rPr>
              <w:t>с.Орлово</w:t>
            </w:r>
            <w:proofErr w:type="spellEnd"/>
            <w:r w:rsidRPr="002D109E">
              <w:rPr>
                <w:rFonts w:ascii="Calibri" w:hAnsi="Calibri"/>
                <w:color w:val="000000"/>
                <w:sz w:val="20"/>
                <w:szCs w:val="20"/>
              </w:rPr>
              <w:t xml:space="preserve"> </w:t>
            </w:r>
          </w:p>
        </w:tc>
        <w:tc>
          <w:tcPr>
            <w:tcW w:w="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4 176 748,82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633 786,09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70 065,73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572 200,00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285 454,00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2 219 543,00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395 700,00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протяженность</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км</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1 434 </w:t>
            </w:r>
            <w:r w:rsidRPr="002D109E">
              <w:rPr>
                <w:rFonts w:ascii="Calibri" w:hAnsi="Calibri"/>
                <w:color w:val="000000"/>
                <w:sz w:val="20"/>
                <w:szCs w:val="20"/>
              </w:rPr>
              <w:lastRenderedPageBreak/>
              <w:t>396,89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70 06</w:t>
            </w:r>
            <w:r w:rsidRPr="002D109E">
              <w:rPr>
                <w:rFonts w:ascii="Calibri" w:hAnsi="Calibri"/>
                <w:color w:val="000000"/>
                <w:sz w:val="20"/>
                <w:szCs w:val="20"/>
              </w:rPr>
              <w:lastRenderedPageBreak/>
              <w:t>5,73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572 2</w:t>
            </w:r>
            <w:r w:rsidRPr="002D109E">
              <w:rPr>
                <w:rFonts w:ascii="Calibri" w:hAnsi="Calibri"/>
                <w:color w:val="000000"/>
                <w:sz w:val="20"/>
                <w:szCs w:val="20"/>
              </w:rPr>
              <w:lastRenderedPageBreak/>
              <w:t>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285 4</w:t>
            </w:r>
            <w:r w:rsidRPr="002D109E">
              <w:rPr>
                <w:rFonts w:ascii="Calibri" w:hAnsi="Calibri"/>
                <w:color w:val="000000"/>
                <w:sz w:val="20"/>
                <w:szCs w:val="20"/>
              </w:rPr>
              <w:lastRenderedPageBreak/>
              <w:t>54,00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110 9</w:t>
            </w:r>
            <w:r w:rsidRPr="002D109E">
              <w:rPr>
                <w:rFonts w:ascii="Calibri" w:hAnsi="Calibri"/>
                <w:color w:val="000000"/>
                <w:sz w:val="20"/>
                <w:szCs w:val="20"/>
              </w:rPr>
              <w:lastRenderedPageBreak/>
              <w:t>77,16</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395 7</w:t>
            </w:r>
            <w:r w:rsidRPr="002D109E">
              <w:rPr>
                <w:rFonts w:ascii="Calibri" w:hAnsi="Calibri"/>
                <w:color w:val="000000"/>
                <w:sz w:val="20"/>
                <w:szCs w:val="20"/>
              </w:rPr>
              <w:lastRenderedPageBreak/>
              <w:t>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2 742 351,93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633 786,09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2 108 565,84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Разработка проектно-сметной документации по объекту                             " Строительство желе</w:t>
            </w:r>
            <w:r w:rsidRPr="002D109E">
              <w:rPr>
                <w:rFonts w:ascii="Calibri" w:hAnsi="Calibri"/>
                <w:color w:val="000000"/>
                <w:sz w:val="20"/>
                <w:szCs w:val="20"/>
              </w:rPr>
              <w:lastRenderedPageBreak/>
              <w:t xml:space="preserve">зобетонного  моста через </w:t>
            </w:r>
            <w:proofErr w:type="spellStart"/>
            <w:r w:rsidRPr="002D109E">
              <w:rPr>
                <w:rFonts w:ascii="Calibri" w:hAnsi="Calibri"/>
                <w:color w:val="000000"/>
                <w:sz w:val="20"/>
                <w:szCs w:val="20"/>
              </w:rPr>
              <w:t>р.Оша</w:t>
            </w:r>
            <w:proofErr w:type="spellEnd"/>
            <w:r w:rsidRPr="002D109E">
              <w:rPr>
                <w:rFonts w:ascii="Calibri" w:hAnsi="Calibri"/>
                <w:color w:val="000000"/>
                <w:sz w:val="20"/>
                <w:szCs w:val="20"/>
              </w:rPr>
              <w:t xml:space="preserve"> в с. Орлово  Тарского района Омской области"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5 000 000,00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3 925 000,00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количество</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t>шт</w:t>
            </w:r>
            <w:proofErr w:type="spellEnd"/>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196 250,00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4 750 000,00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3 728 750,00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1643"/>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2.2.2</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Ремонт автомобильной дороги по ул. Центральная от д № 43 до д.  № 19 в </w:t>
            </w:r>
            <w:proofErr w:type="spellStart"/>
            <w:r w:rsidRPr="002D109E">
              <w:rPr>
                <w:rFonts w:ascii="Calibri" w:hAnsi="Calibri"/>
                <w:color w:val="000000"/>
                <w:sz w:val="20"/>
                <w:szCs w:val="20"/>
              </w:rPr>
              <w:t>с.Орлово</w:t>
            </w:r>
            <w:proofErr w:type="spellEnd"/>
            <w:r w:rsidRPr="002D109E">
              <w:rPr>
                <w:rFonts w:ascii="Calibri" w:hAnsi="Calibri"/>
                <w:color w:val="000000"/>
                <w:sz w:val="20"/>
                <w:szCs w:val="20"/>
              </w:rPr>
              <w:t xml:space="preserve"> </w:t>
            </w:r>
            <w:r w:rsidRPr="002D109E">
              <w:rPr>
                <w:rFonts w:ascii="Calibri" w:hAnsi="Calibri"/>
                <w:color w:val="000000"/>
                <w:sz w:val="20"/>
                <w:szCs w:val="20"/>
              </w:rPr>
              <w:lastRenderedPageBreak/>
              <w:t>Орловского сельского поселения Тарского муниципального района Омской области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2019</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5 917 354,29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3 182 425,05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2 734 929,24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297 269,45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159 121,26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138 148,19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5 620 084,84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3 023 303,79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2 596 781,05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78"/>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2.2.3</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Ремонт  автомобильной дороги в </w:t>
            </w:r>
            <w:proofErr w:type="spellStart"/>
            <w:r w:rsidRPr="002D109E">
              <w:rPr>
                <w:rFonts w:ascii="Calibri" w:hAnsi="Calibri"/>
                <w:color w:val="000000"/>
                <w:sz w:val="20"/>
                <w:szCs w:val="20"/>
              </w:rPr>
              <w:t>с.Орлово</w:t>
            </w:r>
            <w:proofErr w:type="spellEnd"/>
            <w:r w:rsidRPr="002D109E">
              <w:rPr>
                <w:rFonts w:ascii="Calibri" w:hAnsi="Calibri"/>
                <w:color w:val="000000"/>
                <w:sz w:val="20"/>
                <w:szCs w:val="20"/>
              </w:rPr>
              <w:t xml:space="preserve"> по ул. Клинская </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158 000,00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3 149 536,80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площадь автомобильных дорог с твердым покрытием, в отношении которых </w:t>
            </w:r>
            <w:r w:rsidRPr="002D109E">
              <w:rPr>
                <w:rFonts w:ascii="Calibri" w:hAnsi="Calibri"/>
                <w:color w:val="000000"/>
                <w:sz w:val="20"/>
                <w:szCs w:val="20"/>
              </w:rPr>
              <w:lastRenderedPageBreak/>
              <w:t>произведен ремонт</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proofErr w:type="spellStart"/>
            <w:r w:rsidRPr="002D109E">
              <w:rPr>
                <w:rFonts w:ascii="Calibri" w:hAnsi="Calibri"/>
                <w:color w:val="000000"/>
                <w:sz w:val="20"/>
                <w:szCs w:val="20"/>
              </w:rPr>
              <w:lastRenderedPageBreak/>
              <w:t>тыс.кв.м</w:t>
            </w:r>
            <w:proofErr w:type="spellEnd"/>
            <w:r w:rsidRPr="002D109E">
              <w:rPr>
                <w:rFonts w:ascii="Calibri" w:hAnsi="Calibri"/>
                <w:color w:val="000000"/>
                <w:sz w:val="20"/>
                <w:szCs w:val="20"/>
              </w:rPr>
              <w:t>.</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2,080</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2,080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158 000,00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157 476,84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2 992 059,96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2.2.4</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Строительство железобетонного моста через р. Оша в с. Орлово Тарского муниципального района </w:t>
            </w:r>
            <w:r w:rsidRPr="002D109E">
              <w:rPr>
                <w:rFonts w:ascii="Calibri" w:hAnsi="Calibri"/>
                <w:color w:val="000000"/>
                <w:sz w:val="20"/>
                <w:szCs w:val="20"/>
              </w:rPr>
              <w:lastRenderedPageBreak/>
              <w:t xml:space="preserve">Омской области </w:t>
            </w:r>
          </w:p>
        </w:tc>
        <w:tc>
          <w:tcPr>
            <w:tcW w:w="21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87 320 979,00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49 352 091,50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40 684 105,46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000000"/>
              <w:right w:val="nil"/>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Ввод в эксплуатацию железобетонного моста через р. Оша </w:t>
            </w:r>
          </w:p>
        </w:tc>
        <w:tc>
          <w:tcPr>
            <w:tcW w:w="443"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погонных метров</w:t>
            </w:r>
          </w:p>
        </w:tc>
        <w:tc>
          <w:tcPr>
            <w:tcW w:w="187" w:type="dxa"/>
            <w:vMerge w:val="restart"/>
            <w:tcBorders>
              <w:top w:val="nil"/>
              <w:left w:val="nil"/>
              <w:bottom w:val="single" w:sz="4" w:space="0" w:color="000000"/>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50,000</w:t>
            </w:r>
          </w:p>
        </w:tc>
        <w:tc>
          <w:tcPr>
            <w:tcW w:w="1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nil"/>
              <w:bottom w:val="single" w:sz="4" w:space="0" w:color="000000"/>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nil"/>
              <w:bottom w:val="single" w:sz="4" w:space="0" w:color="000000"/>
              <w:right w:val="nil"/>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448 345,85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87 32</w:t>
            </w:r>
            <w:r w:rsidRPr="002D109E">
              <w:rPr>
                <w:rFonts w:ascii="Calibri" w:hAnsi="Calibri"/>
                <w:color w:val="000000"/>
                <w:sz w:val="20"/>
                <w:szCs w:val="20"/>
              </w:rPr>
              <w:lastRenderedPageBreak/>
              <w:t>0 979,00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49 35</w:t>
            </w:r>
            <w:r w:rsidRPr="002D109E">
              <w:rPr>
                <w:rFonts w:ascii="Calibri" w:hAnsi="Calibri"/>
                <w:color w:val="000000"/>
                <w:sz w:val="20"/>
                <w:szCs w:val="20"/>
              </w:rPr>
              <w:lastRenderedPageBreak/>
              <w:t>2 091,50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40 23</w:t>
            </w:r>
            <w:r w:rsidRPr="002D109E">
              <w:rPr>
                <w:rFonts w:ascii="Calibri" w:hAnsi="Calibri"/>
                <w:color w:val="000000"/>
                <w:sz w:val="20"/>
                <w:szCs w:val="20"/>
              </w:rPr>
              <w:lastRenderedPageBreak/>
              <w:t>5 759,61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nil"/>
              <w:bottom w:val="single" w:sz="4" w:space="0" w:color="000000"/>
              <w:right w:val="nil"/>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Степень реализации мероприятия</w:t>
            </w:r>
          </w:p>
        </w:tc>
        <w:tc>
          <w:tcPr>
            <w:tcW w:w="443"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100,000</w:t>
            </w:r>
          </w:p>
        </w:tc>
        <w:tc>
          <w:tcPr>
            <w:tcW w:w="14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56,5</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43,5</w:t>
            </w:r>
          </w:p>
        </w:tc>
        <w:tc>
          <w:tcPr>
            <w:tcW w:w="144"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70"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Ремонт и содержание инженерных сооружений на автомобильных дорогах общего польз</w:t>
            </w:r>
            <w:r w:rsidRPr="002D109E">
              <w:rPr>
                <w:rFonts w:ascii="Calibri" w:hAnsi="Calibri"/>
                <w:color w:val="000000"/>
                <w:sz w:val="20"/>
                <w:szCs w:val="20"/>
              </w:rPr>
              <w:lastRenderedPageBreak/>
              <w:t>ования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427 600,10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348 505,66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79 094,44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протяженность</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км</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427 600,10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348 505,66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79 094,44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829"/>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89"/>
        </w:trPr>
        <w:tc>
          <w:tcPr>
            <w:tcW w:w="146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Итого по подпрограмме № 2 муниципальной программы</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119 540 747,14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868 642,03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621 622,69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863 722,90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3 863 743,03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2 723 577,14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3 738 391,48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724 019,00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8 437 768,30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910 504,80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52 408 574,10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41 808 879,57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1 579 802,10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991 500,00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552"/>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11 623 199,78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868 642,03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621 622,69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608 156,05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589 671,70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365 533,16</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751 864,03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395 700,00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1 622 226,82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583 492,00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1 432 747,81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1 212 241,39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1 579 802,10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991 500,00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52"/>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107 917 547,</w:t>
            </w:r>
            <w:r w:rsidRPr="002D109E">
              <w:rPr>
                <w:rFonts w:ascii="Calibri" w:hAnsi="Calibri"/>
                <w:color w:val="000000"/>
                <w:sz w:val="20"/>
                <w:szCs w:val="20"/>
              </w:rPr>
              <w:lastRenderedPageBreak/>
              <w:t>36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255 566,85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3 274 071,33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2 358 043,98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2 986 527,45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328 319,00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6 815 541,48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327 012,80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50 975 826,29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40 596 638,18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12"/>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Наименование подпрограммы №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Цель подпрограммы № 2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подпрограммы 3 "Развитие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Развитие физической культуры, спорта и реализация мероприятий в области молодежной </w:t>
            </w:r>
            <w:r w:rsidRPr="002D109E">
              <w:rPr>
                <w:rFonts w:ascii="Calibri" w:hAnsi="Calibri"/>
                <w:color w:val="000000"/>
                <w:sz w:val="20"/>
                <w:szCs w:val="20"/>
              </w:rPr>
              <w:lastRenderedPageBreak/>
              <w:t>политики и культуры</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344 559,12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41 321,92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47 359,56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85 221,88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58 725,00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42 930,76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50 102,78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29 191,19</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344 559,12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41 321,92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47 359,56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85 221,88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58 725,00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42 930,76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50 102,78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29 191,19</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Развитие физической культуры и спорта</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87 918,19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18 209,42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15 709,76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17 999,01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3 750,00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7 200,00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жителей сельского поселения систематически занимающихся физической культурой и спортом</w:t>
            </w:r>
          </w:p>
        </w:tc>
        <w:tc>
          <w:tcPr>
            <w:tcW w:w="443"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от общего числа жителей поселения</w:t>
            </w:r>
          </w:p>
        </w:tc>
        <w:tc>
          <w:tcPr>
            <w:tcW w:w="18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87 918,19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18 209,42</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15 709,76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17 999,01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16 000,00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2 250,00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3 750,00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7 200,00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83"/>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Реализация мероприятий в области </w:t>
            </w:r>
            <w:r w:rsidRPr="002D109E">
              <w:rPr>
                <w:rFonts w:ascii="Calibri" w:hAnsi="Calibri"/>
                <w:color w:val="000000"/>
                <w:sz w:val="20"/>
                <w:szCs w:val="20"/>
              </w:rPr>
              <w:lastRenderedPageBreak/>
              <w:t>молодежной политики</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w:t>
            </w:r>
            <w:r w:rsidRPr="002D109E">
              <w:rPr>
                <w:rFonts w:ascii="Calibri" w:hAnsi="Calibri"/>
                <w:color w:val="000000"/>
                <w:sz w:val="20"/>
                <w:szCs w:val="20"/>
              </w:rPr>
              <w:lastRenderedPageBreak/>
              <w:t>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20 380,80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9 630,39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4 327,50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6 422,91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Численность   молодёжи поселения </w:t>
            </w:r>
            <w:r w:rsidRPr="002D109E">
              <w:rPr>
                <w:rFonts w:ascii="Calibri" w:hAnsi="Calibri"/>
                <w:color w:val="000000"/>
                <w:sz w:val="20"/>
                <w:szCs w:val="20"/>
              </w:rPr>
              <w:lastRenderedPageBreak/>
              <w:t>охваченной услугами сферы молодежной политики</w:t>
            </w:r>
          </w:p>
        </w:tc>
        <w:tc>
          <w:tcPr>
            <w:tcW w:w="443"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чел.</w:t>
            </w:r>
          </w:p>
        </w:tc>
        <w:tc>
          <w:tcPr>
            <w:tcW w:w="18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c>
          <w:tcPr>
            <w:tcW w:w="370"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80</w:t>
            </w:r>
          </w:p>
        </w:tc>
      </w:tr>
      <w:tr w:rsidR="002D109E" w:rsidRPr="002D109E" w:rsidTr="002D109E">
        <w:trPr>
          <w:trHeight w:val="683"/>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20 380,80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9 630,39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4 327,50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6 422,91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83"/>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83"/>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83"/>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w:t>
            </w:r>
          </w:p>
        </w:tc>
        <w:tc>
          <w:tcPr>
            <w:tcW w:w="4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Реализация мероприятий в области культуры</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242 006,83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13 482,11</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23 999,76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60 799,96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42 725,00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37 680,76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32 000,00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70 000,00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70 000,00</w:t>
            </w:r>
          </w:p>
        </w:tc>
        <w:tc>
          <w:tcPr>
            <w:tcW w:w="297"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40 000,00</w:t>
            </w:r>
          </w:p>
        </w:tc>
        <w:tc>
          <w:tcPr>
            <w:tcW w:w="45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жителей сельского поселения участвующего в культурно-досуговых мероприятиях, проводим</w:t>
            </w:r>
            <w:r w:rsidRPr="002D109E">
              <w:rPr>
                <w:rFonts w:ascii="Calibri" w:hAnsi="Calibri"/>
                <w:color w:val="000000"/>
                <w:sz w:val="20"/>
                <w:szCs w:val="20"/>
              </w:rPr>
              <w:lastRenderedPageBreak/>
              <w:t>ых  муниципальными организациями культуры и в работе любительских объединений</w:t>
            </w:r>
          </w:p>
        </w:tc>
        <w:tc>
          <w:tcPr>
            <w:tcW w:w="443"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от общего числа жителей поселения</w:t>
            </w:r>
          </w:p>
        </w:tc>
        <w:tc>
          <w:tcPr>
            <w:tcW w:w="18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6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242 006,83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13 482,11</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23 999,76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60 799,96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42 725,00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32 000,00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32 000,00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70 000,00</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40 000,00</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Создание условий для массового отдыха жителей поселения и организация </w:t>
            </w:r>
            <w:r w:rsidRPr="002D109E">
              <w:rPr>
                <w:rFonts w:ascii="Calibri" w:hAnsi="Calibri"/>
                <w:color w:val="000000"/>
                <w:sz w:val="20"/>
                <w:szCs w:val="20"/>
              </w:rPr>
              <w:lastRenderedPageBreak/>
              <w:t>благоустройства мест массового отдыха населения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14 322,54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3 322,54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8 000,00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площади мест массового отдыха, соответствующих санитарно-экологическим </w:t>
            </w:r>
            <w:r w:rsidRPr="002D109E">
              <w:rPr>
                <w:rFonts w:ascii="Calibri" w:hAnsi="Calibri"/>
                <w:color w:val="000000"/>
                <w:sz w:val="20"/>
                <w:szCs w:val="20"/>
              </w:rPr>
              <w:lastRenderedPageBreak/>
              <w:t>требованиям к общей площади мест массового отдыха жителей</w:t>
            </w:r>
          </w:p>
        </w:tc>
        <w:tc>
          <w:tcPr>
            <w:tcW w:w="4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c>
          <w:tcPr>
            <w:tcW w:w="3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14 322,54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3 322,54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Создание социально-экономических условий для увеличения занятости населения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323 848,84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47 003,50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51 974,76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46 299,14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49 271,87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34 533,57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84 447,70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10 318,30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19 705,00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67 262,69</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98 978,26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47 003,50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51 974,76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224 870,58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46 299,14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49 271,87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34 533,57</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84 447,70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10 318,30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19 705,00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67 262,69</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Участие в организации и финансирования проведения общественных работ</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227 267,67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36 156,55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36 441,88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27 720,64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43 656,99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11 511,19</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71 780,42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52 762,17</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103 741,61</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граждан принимавших участие в организации общественных работ</w:t>
            </w:r>
          </w:p>
        </w:tc>
        <w:tc>
          <w:tcPr>
            <w:tcW w:w="443"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38"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c>
          <w:tcPr>
            <w:tcW w:w="370"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0,2</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72 598,43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36 156,55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36 441,88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154 669,24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27 720,64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43 656,99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11 511,19</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71 780,42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52 762,17</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103 741,61</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2.2</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Участие в организации и финансировании временного трудоустройства безработных граждан, испытывающих трудности в поиске работы</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89 019,89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10 846,95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15 532,88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18 578,50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5 614,88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15 461,10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12 667,28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10 318,30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19 705,00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5 647,40</w:t>
            </w:r>
          </w:p>
        </w:tc>
        <w:tc>
          <w:tcPr>
            <w:tcW w:w="321" w:type="dxa"/>
            <w:tcBorders>
              <w:top w:val="single" w:sz="4" w:space="0" w:color="auto"/>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граждан испытывающих трудности в поиске работы</w:t>
            </w:r>
          </w:p>
        </w:tc>
        <w:tc>
          <w:tcPr>
            <w:tcW w:w="443"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c>
          <w:tcPr>
            <w:tcW w:w="370"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w:t>
            </w: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26 379,83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10 846,95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15 532,88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62 640,06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18 578,50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5 614,88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15 461,10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12 667,28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10 318,30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19 705,00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5 647,40</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single" w:sz="4" w:space="0" w:color="auto"/>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Обеспечение доступности и качес</w:t>
            </w:r>
            <w:r w:rsidRPr="002D109E">
              <w:rPr>
                <w:rFonts w:ascii="Calibri" w:hAnsi="Calibri"/>
                <w:color w:val="000000"/>
                <w:sz w:val="20"/>
                <w:szCs w:val="20"/>
              </w:rPr>
              <w:lastRenderedPageBreak/>
              <w:t>тва предоставления мер социальной поддержки отдельным категориям граждан</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w:t>
            </w:r>
            <w:r w:rsidRPr="002D109E">
              <w:rPr>
                <w:rFonts w:ascii="Calibri" w:hAnsi="Calibri"/>
                <w:color w:val="000000"/>
                <w:sz w:val="20"/>
                <w:szCs w:val="20"/>
              </w:rPr>
              <w:lastRenderedPageBreak/>
              <w:t>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659 311,</w:t>
            </w:r>
            <w:r w:rsidRPr="002D109E">
              <w:rPr>
                <w:rFonts w:ascii="Calibri" w:hAnsi="Calibri"/>
                <w:color w:val="000000"/>
                <w:sz w:val="20"/>
                <w:szCs w:val="20"/>
              </w:rPr>
              <w:lastRenderedPageBreak/>
              <w:t>59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84 190,73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78 504,89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74 378,48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87 405,84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95 881,68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122 930,</w:t>
            </w:r>
            <w:r w:rsidRPr="002D109E">
              <w:rPr>
                <w:rFonts w:ascii="Calibri" w:hAnsi="Calibri"/>
                <w:color w:val="000000"/>
                <w:sz w:val="20"/>
                <w:szCs w:val="20"/>
              </w:rPr>
              <w:lastRenderedPageBreak/>
              <w:t>57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116 019,</w:t>
            </w:r>
            <w:r w:rsidRPr="002D109E">
              <w:rPr>
                <w:rFonts w:ascii="Calibri" w:hAnsi="Calibri"/>
                <w:color w:val="000000"/>
                <w:sz w:val="20"/>
                <w:szCs w:val="20"/>
              </w:rPr>
              <w:lastRenderedPageBreak/>
              <w:t>40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7 318,27</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466 682,66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84 190,73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78 504,89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54 531,82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57 415,14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59 794,80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64 010,28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68 235,00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192 628,93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19 846,66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29 990,70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36 086,88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58 920,29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47 784,40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7 318,27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8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3.1</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Доплаты к пенсиям муниципальных служащих</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402 634,86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46 493,33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52 154,49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54 531,82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57 415,14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59 794,80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64 010,28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68 235,00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72 533,76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83 366,73</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90 807,96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98 000,00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50 000,00</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50 000,00</w:t>
            </w:r>
          </w:p>
        </w:tc>
        <w:tc>
          <w:tcPr>
            <w:tcW w:w="45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Доля оформленных личных дел муниципальных служ</w:t>
            </w:r>
            <w:r w:rsidRPr="002D109E">
              <w:rPr>
                <w:rFonts w:ascii="Calibri" w:hAnsi="Calibri"/>
                <w:color w:val="000000"/>
                <w:sz w:val="20"/>
                <w:szCs w:val="20"/>
              </w:rPr>
              <w:lastRenderedPageBreak/>
              <w:t>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w:t>
            </w:r>
            <w:r w:rsidRPr="002D109E">
              <w:rPr>
                <w:rFonts w:ascii="Calibri" w:hAnsi="Calibri"/>
                <w:color w:val="000000"/>
                <w:sz w:val="20"/>
                <w:szCs w:val="20"/>
              </w:rPr>
              <w:lastRenderedPageBreak/>
              <w:t xml:space="preserve">осу пенсионного обеспечения в соответствии с законодательством о муниципальной службе </w:t>
            </w:r>
          </w:p>
        </w:tc>
        <w:tc>
          <w:tcPr>
            <w:tcW w:w="443"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w:t>
            </w:r>
          </w:p>
        </w:tc>
        <w:tc>
          <w:tcPr>
            <w:tcW w:w="18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38"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c>
          <w:tcPr>
            <w:tcW w:w="370"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0,1</w:t>
            </w: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402 6</w:t>
            </w:r>
            <w:r w:rsidRPr="002D109E">
              <w:rPr>
                <w:rFonts w:ascii="Calibri" w:hAnsi="Calibri"/>
                <w:color w:val="000000"/>
                <w:sz w:val="20"/>
                <w:szCs w:val="20"/>
              </w:rPr>
              <w:lastRenderedPageBreak/>
              <w:t>34,86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46 49</w:t>
            </w:r>
            <w:r w:rsidRPr="002D109E">
              <w:rPr>
                <w:rFonts w:ascii="Calibri" w:hAnsi="Calibri"/>
                <w:color w:val="000000"/>
                <w:sz w:val="20"/>
                <w:szCs w:val="20"/>
              </w:rPr>
              <w:lastRenderedPageBreak/>
              <w:t>3,33</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52 15</w:t>
            </w:r>
            <w:r w:rsidRPr="002D109E">
              <w:rPr>
                <w:rFonts w:ascii="Calibri" w:hAnsi="Calibri"/>
                <w:color w:val="000000"/>
                <w:sz w:val="20"/>
                <w:szCs w:val="20"/>
              </w:rPr>
              <w:lastRenderedPageBreak/>
              <w:t>4,49</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54 53</w:t>
            </w:r>
            <w:r w:rsidRPr="002D109E">
              <w:rPr>
                <w:rFonts w:ascii="Calibri" w:hAnsi="Calibri"/>
                <w:color w:val="000000"/>
                <w:sz w:val="20"/>
                <w:szCs w:val="20"/>
              </w:rPr>
              <w:lastRenderedPageBreak/>
              <w:t>1,82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57 41</w:t>
            </w:r>
            <w:r w:rsidRPr="002D109E">
              <w:rPr>
                <w:rFonts w:ascii="Calibri" w:hAnsi="Calibri"/>
                <w:color w:val="000000"/>
                <w:sz w:val="20"/>
                <w:szCs w:val="20"/>
              </w:rPr>
              <w:lastRenderedPageBreak/>
              <w:t>5,14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59 79</w:t>
            </w:r>
            <w:r w:rsidRPr="002D109E">
              <w:rPr>
                <w:rFonts w:ascii="Calibri" w:hAnsi="Calibri"/>
                <w:color w:val="000000"/>
                <w:sz w:val="20"/>
                <w:szCs w:val="20"/>
              </w:rPr>
              <w:lastRenderedPageBreak/>
              <w:t>4,80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64 01</w:t>
            </w:r>
            <w:r w:rsidRPr="002D109E">
              <w:rPr>
                <w:rFonts w:ascii="Calibri" w:hAnsi="Calibri"/>
                <w:color w:val="000000"/>
                <w:sz w:val="20"/>
                <w:szCs w:val="20"/>
              </w:rPr>
              <w:lastRenderedPageBreak/>
              <w:t>0,28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68 23</w:t>
            </w:r>
            <w:r w:rsidRPr="002D109E">
              <w:rPr>
                <w:rFonts w:ascii="Calibri" w:hAnsi="Calibri"/>
                <w:color w:val="000000"/>
                <w:sz w:val="20"/>
                <w:szCs w:val="20"/>
              </w:rPr>
              <w:lastRenderedPageBreak/>
              <w:t>5,00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72 53</w:t>
            </w:r>
            <w:r w:rsidRPr="002D109E">
              <w:rPr>
                <w:rFonts w:ascii="Calibri" w:hAnsi="Calibri"/>
                <w:color w:val="000000"/>
                <w:sz w:val="20"/>
                <w:szCs w:val="20"/>
              </w:rPr>
              <w:lastRenderedPageBreak/>
              <w:t>3,76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83 36</w:t>
            </w:r>
            <w:r w:rsidRPr="002D109E">
              <w:rPr>
                <w:rFonts w:ascii="Calibri" w:hAnsi="Calibri"/>
                <w:color w:val="000000"/>
                <w:sz w:val="20"/>
                <w:szCs w:val="20"/>
              </w:rPr>
              <w:lastRenderedPageBreak/>
              <w:t>6,73</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90 80</w:t>
            </w:r>
            <w:r w:rsidRPr="002D109E">
              <w:rPr>
                <w:rFonts w:ascii="Calibri" w:hAnsi="Calibri"/>
                <w:color w:val="000000"/>
                <w:sz w:val="20"/>
                <w:szCs w:val="20"/>
              </w:rPr>
              <w:lastRenderedPageBreak/>
              <w:t>7,96</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98 00</w:t>
            </w:r>
            <w:r w:rsidRPr="002D109E">
              <w:rPr>
                <w:rFonts w:ascii="Calibri" w:hAnsi="Calibri"/>
                <w:color w:val="000000"/>
                <w:sz w:val="20"/>
                <w:szCs w:val="20"/>
              </w:rPr>
              <w:lastRenderedPageBreak/>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50 00</w:t>
            </w:r>
            <w:r w:rsidRPr="002D109E">
              <w:rPr>
                <w:rFonts w:ascii="Calibri" w:hAnsi="Calibri"/>
                <w:color w:val="000000"/>
                <w:sz w:val="20"/>
                <w:szCs w:val="20"/>
              </w:rPr>
              <w:lastRenderedPageBreak/>
              <w:t>0,00</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50 000,00</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3.2</w:t>
            </w:r>
          </w:p>
        </w:tc>
        <w:tc>
          <w:tcPr>
            <w:tcW w:w="444"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Организация и финансирование временного трудоустройства несовершеннол</w:t>
            </w:r>
            <w:r w:rsidRPr="002D109E">
              <w:rPr>
                <w:rFonts w:ascii="Calibri" w:hAnsi="Calibri"/>
                <w:color w:val="000000"/>
                <w:sz w:val="20"/>
                <w:szCs w:val="20"/>
              </w:rPr>
              <w:lastRenderedPageBreak/>
              <w:t>етних граждан в возрасте от 14 до 18 лет в свободное от учебы время</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253 354,19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37 697,40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23 027,86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19 846,66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29 990,70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36 086,88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58 920,29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47 784,40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52 100,00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72 766,65</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Доля временно трудоустроенных несовершеннолетних граждан в возрасте от </w:t>
            </w:r>
            <w:r w:rsidRPr="002D109E">
              <w:rPr>
                <w:rFonts w:ascii="Calibri" w:hAnsi="Calibri"/>
                <w:color w:val="000000"/>
                <w:sz w:val="20"/>
                <w:szCs w:val="20"/>
              </w:rPr>
              <w:lastRenderedPageBreak/>
              <w:t>14 до 18 лет в свободное от учебы время</w:t>
            </w:r>
          </w:p>
        </w:tc>
        <w:tc>
          <w:tcPr>
            <w:tcW w:w="443"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 от общей численности несовершеннолетних в возрасте от 14 до </w:t>
            </w:r>
            <w:r w:rsidRPr="002D109E">
              <w:rPr>
                <w:rFonts w:ascii="Calibri" w:hAnsi="Calibri"/>
                <w:color w:val="000000"/>
                <w:sz w:val="20"/>
                <w:szCs w:val="20"/>
              </w:rPr>
              <w:lastRenderedPageBreak/>
              <w:t>18 лет</w:t>
            </w:r>
          </w:p>
        </w:tc>
        <w:tc>
          <w:tcPr>
            <w:tcW w:w="18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3</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w:t>
            </w:r>
          </w:p>
        </w:tc>
        <w:tc>
          <w:tcPr>
            <w:tcW w:w="147"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38"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370" w:type="dxa"/>
            <w:vMerge w:val="restart"/>
            <w:tcBorders>
              <w:top w:val="single" w:sz="4" w:space="0" w:color="auto"/>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60 725,26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37 697,40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23 027,86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192 628,93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19 846,66</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29 990,70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36 086,88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58 920,29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47 784,40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52 100,00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72 766,65</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29"/>
        </w:trPr>
        <w:tc>
          <w:tcPr>
            <w:tcW w:w="1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46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Итого по подпрограмме 3 муниципальной программы</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nil"/>
              <w:right w:val="nil"/>
            </w:tcBorders>
            <w:shd w:val="clear" w:color="auto" w:fill="auto"/>
            <w:noWrap/>
            <w:vAlign w:val="bottom"/>
            <w:hideMark/>
          </w:tcPr>
          <w:p w:rsidR="002D109E" w:rsidRPr="002D109E" w:rsidRDefault="002D109E" w:rsidP="002D109E">
            <w:pPr>
              <w:jc w:val="right"/>
              <w:rPr>
                <w:color w:val="000000"/>
                <w:sz w:val="20"/>
                <w:szCs w:val="20"/>
              </w:rPr>
            </w:pPr>
            <w:r w:rsidRPr="002D109E">
              <w:rPr>
                <w:color w:val="000000"/>
                <w:sz w:val="20"/>
                <w:szCs w:val="20"/>
              </w:rPr>
              <w:t>2 661 919,24</w:t>
            </w:r>
          </w:p>
        </w:tc>
        <w:tc>
          <w:tcPr>
            <w:tcW w:w="321" w:type="dxa"/>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172 516,15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174 516,67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205 899,50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195 402,71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203 387,54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249 628,27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211 324,45</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257 762,80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257 423,65</w:t>
            </w:r>
          </w:p>
        </w:tc>
        <w:tc>
          <w:tcPr>
            <w:tcW w:w="321" w:type="dxa"/>
            <w:tcBorders>
              <w:top w:val="single" w:sz="4" w:space="0" w:color="auto"/>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234 446,97</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289 810,53</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120 000,00</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90 000,00</w:t>
            </w:r>
          </w:p>
        </w:tc>
        <w:tc>
          <w:tcPr>
            <w:tcW w:w="4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578"/>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1 764 195,07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172 516,15</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174 516,67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139 753,70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116 140,14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105 794,80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106 260,28</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153 221,75</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122 636,54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127 523,13</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147 831,91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188 000,00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120 000,00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90 000,00</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12"/>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897 72</w:t>
            </w:r>
            <w:r w:rsidRPr="002D109E">
              <w:rPr>
                <w:rFonts w:ascii="Calibri" w:hAnsi="Calibri"/>
                <w:color w:val="000000"/>
                <w:sz w:val="20"/>
                <w:szCs w:val="20"/>
              </w:rPr>
              <w:lastRenderedPageBreak/>
              <w:t>4,17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66 145,</w:t>
            </w:r>
            <w:r w:rsidRPr="002D109E">
              <w:rPr>
                <w:rFonts w:ascii="Calibri" w:hAnsi="Calibri"/>
                <w:color w:val="000000"/>
                <w:sz w:val="20"/>
                <w:szCs w:val="20"/>
              </w:rPr>
              <w:lastRenderedPageBreak/>
              <w:t>80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79 262,</w:t>
            </w:r>
            <w:r w:rsidRPr="002D109E">
              <w:rPr>
                <w:rFonts w:ascii="Calibri" w:hAnsi="Calibri"/>
                <w:color w:val="000000"/>
                <w:sz w:val="20"/>
                <w:szCs w:val="20"/>
              </w:rPr>
              <w:lastRenderedPageBreak/>
              <w:t>57</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97 592,</w:t>
            </w:r>
            <w:r w:rsidRPr="002D109E">
              <w:rPr>
                <w:rFonts w:ascii="Calibri" w:hAnsi="Calibri"/>
                <w:color w:val="000000"/>
                <w:sz w:val="20"/>
                <w:szCs w:val="20"/>
              </w:rPr>
              <w:lastRenderedPageBreak/>
              <w:t>74</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143 36</w:t>
            </w:r>
            <w:r w:rsidRPr="002D109E">
              <w:rPr>
                <w:rFonts w:ascii="Calibri" w:hAnsi="Calibri"/>
                <w:color w:val="000000"/>
                <w:sz w:val="20"/>
                <w:szCs w:val="20"/>
              </w:rPr>
              <w:lastRenderedPageBreak/>
              <w:t>7,99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58 102,</w:t>
            </w:r>
            <w:r w:rsidRPr="002D109E">
              <w:rPr>
                <w:rFonts w:ascii="Calibri" w:hAnsi="Calibri"/>
                <w:color w:val="000000"/>
                <w:sz w:val="20"/>
                <w:szCs w:val="20"/>
              </w:rPr>
              <w:lastRenderedPageBreak/>
              <w:t>70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134 92</w:t>
            </w:r>
            <w:r w:rsidRPr="002D109E">
              <w:rPr>
                <w:rFonts w:ascii="Calibri" w:hAnsi="Calibri"/>
                <w:color w:val="000000"/>
                <w:sz w:val="20"/>
                <w:szCs w:val="20"/>
              </w:rPr>
              <w:lastRenderedPageBreak/>
              <w:t>6,26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129 90</w:t>
            </w:r>
            <w:r w:rsidRPr="002D109E">
              <w:rPr>
                <w:rFonts w:ascii="Calibri" w:hAnsi="Calibri"/>
                <w:color w:val="000000"/>
                <w:sz w:val="20"/>
                <w:szCs w:val="20"/>
              </w:rPr>
              <w:lastRenderedPageBreak/>
              <w:t>0,52</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86 615,</w:t>
            </w:r>
            <w:r w:rsidRPr="002D109E">
              <w:rPr>
                <w:rFonts w:ascii="Calibri" w:hAnsi="Calibri"/>
                <w:color w:val="000000"/>
                <w:sz w:val="20"/>
                <w:szCs w:val="20"/>
              </w:rPr>
              <w:lastRenderedPageBreak/>
              <w:t>06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101 81</w:t>
            </w:r>
            <w:r w:rsidRPr="002D109E">
              <w:rPr>
                <w:rFonts w:ascii="Calibri" w:hAnsi="Calibri"/>
                <w:color w:val="000000"/>
                <w:sz w:val="20"/>
                <w:szCs w:val="20"/>
              </w:rPr>
              <w:lastRenderedPageBreak/>
              <w:t>0,53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589"/>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492"/>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Наименование подпрограммы № 4 "Энергосбережение и повышение энергетической эффективности в Орловском сельском поселении  Тарского муниципального района"</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Цель подпрограммы № 2 муниципальной программы "Повышение энергетической эффективности и сокращение энергетических издержек в Орловском сельском поселении  Тарского муниципального района Омской области"</w:t>
            </w:r>
          </w:p>
        </w:tc>
      </w:tr>
      <w:tr w:rsidR="002D109E" w:rsidRPr="002D109E" w:rsidTr="002D109E">
        <w:trPr>
          <w:trHeight w:val="300"/>
        </w:trPr>
        <w:tc>
          <w:tcPr>
            <w:tcW w:w="9689" w:type="dxa"/>
            <w:gridSpan w:val="36"/>
            <w:tcBorders>
              <w:top w:val="single" w:sz="4" w:space="0" w:color="auto"/>
              <w:left w:val="single" w:sz="4" w:space="0" w:color="auto"/>
              <w:bottom w:val="single" w:sz="4" w:space="0" w:color="auto"/>
              <w:right w:val="single" w:sz="4" w:space="0" w:color="000000"/>
            </w:tcBorders>
            <w:shd w:val="clear" w:color="auto" w:fill="auto"/>
            <w:vAlign w:val="center"/>
            <w:hideMark/>
          </w:tcPr>
          <w:p w:rsidR="002D109E" w:rsidRPr="002D109E" w:rsidRDefault="002D109E" w:rsidP="002D109E">
            <w:pPr>
              <w:rPr>
                <w:rFonts w:ascii="Calibri" w:hAnsi="Calibri"/>
                <w:color w:val="000000"/>
                <w:sz w:val="20"/>
                <w:szCs w:val="20"/>
              </w:rPr>
            </w:pPr>
            <w:r w:rsidRPr="002D109E">
              <w:rPr>
                <w:rFonts w:ascii="Calibri" w:hAnsi="Calibri"/>
                <w:color w:val="000000"/>
                <w:sz w:val="20"/>
                <w:szCs w:val="20"/>
              </w:rPr>
              <w:t>Задача 1 подпрограммы 2 "Оптимизация бюджетных расходов на оплату потребления топливно-энергетических ресурсов "</w:t>
            </w:r>
          </w:p>
        </w:tc>
      </w:tr>
      <w:tr w:rsidR="002D109E" w:rsidRPr="002D109E" w:rsidTr="002D109E">
        <w:trPr>
          <w:trHeight w:val="600"/>
        </w:trPr>
        <w:tc>
          <w:tcPr>
            <w:tcW w:w="1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b/>
                <w:bCs/>
                <w:color w:val="000000"/>
                <w:sz w:val="20"/>
                <w:szCs w:val="20"/>
              </w:rPr>
            </w:pPr>
            <w:r w:rsidRPr="002D109E">
              <w:rPr>
                <w:rFonts w:ascii="Calibri" w:hAnsi="Calibri"/>
                <w:b/>
                <w:bCs/>
                <w:color w:val="000000"/>
                <w:sz w:val="20"/>
                <w:szCs w:val="20"/>
              </w:rPr>
              <w:t>Повышение энергетической эффективности и сокращение энергетических издержек</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b/>
                <w:bCs/>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51" w:type="dxa"/>
            <w:vMerge w:val="restart"/>
            <w:tcBorders>
              <w:top w:val="nil"/>
              <w:left w:val="single" w:sz="4" w:space="0" w:color="auto"/>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1.1</w:t>
            </w:r>
          </w:p>
        </w:tc>
        <w:tc>
          <w:tcPr>
            <w:tcW w:w="444"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Реализация прочих мероприятий, направленных на повышение энергетической эффективности и сокращение энергетических издержек</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2014</w:t>
            </w:r>
          </w:p>
        </w:tc>
        <w:tc>
          <w:tcPr>
            <w:tcW w:w="215"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2026</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Администрация Орловского сельского поселения</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Снижение удельного  расхода  электрической и тепловой энергии </w:t>
            </w:r>
          </w:p>
        </w:tc>
        <w:tc>
          <w:tcPr>
            <w:tcW w:w="443"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w:t>
            </w:r>
          </w:p>
        </w:tc>
        <w:tc>
          <w:tcPr>
            <w:tcW w:w="18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7"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38"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6"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c>
          <w:tcPr>
            <w:tcW w:w="370" w:type="dxa"/>
            <w:vMerge w:val="restart"/>
            <w:tcBorders>
              <w:top w:val="nil"/>
              <w:left w:val="single" w:sz="4" w:space="0" w:color="auto"/>
              <w:bottom w:val="nil"/>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w:t>
            </w: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4"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21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nil"/>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nil"/>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46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Итого по подпрограмме № 4 муниципальной программы</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single" w:sz="4" w:space="0" w:color="auto"/>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600"/>
        </w:trPr>
        <w:tc>
          <w:tcPr>
            <w:tcW w:w="146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Итого по муниципальной программе</w:t>
            </w: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xml:space="preserve">Всего, из них расходы за счет: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158 253 978,20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3 410 637,48</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3 121 287,38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3 397 117,38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6 275 366,15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5 280 571,88</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6 371 102,26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3 399 385,64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11 786 008,36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4 078 472,43</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56 255 724,71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46 417 198,66</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4 295 169,98</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4 165 935,89</w:t>
            </w:r>
          </w:p>
        </w:tc>
        <w:tc>
          <w:tcPr>
            <w:tcW w:w="4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c>
          <w:tcPr>
            <w:tcW w:w="3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х</w:t>
            </w: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1</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47 079 582,63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2 739 305,39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3 077 932,38</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3 036 051,73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2 883 999,25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2 786 356,16</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3 191 776,82</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2 965 195,94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4 274 233,83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3 224 759,24</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4 542 793,50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5 379 746,09</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4 219 219,98</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4 082 768,89</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2</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111 1</w:t>
            </w:r>
            <w:r w:rsidRPr="002D109E">
              <w:rPr>
                <w:rFonts w:ascii="Calibri" w:hAnsi="Calibri"/>
                <w:color w:val="000000"/>
                <w:sz w:val="20"/>
                <w:szCs w:val="20"/>
              </w:rPr>
              <w:lastRenderedPageBreak/>
              <w:t>74 395,57</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671 3</w:t>
            </w:r>
            <w:r w:rsidRPr="002D109E">
              <w:rPr>
                <w:rFonts w:ascii="Calibri" w:hAnsi="Calibri"/>
                <w:color w:val="000000"/>
                <w:sz w:val="20"/>
                <w:szCs w:val="20"/>
              </w:rPr>
              <w:lastRenderedPageBreak/>
              <w:t>32,09</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43 35</w:t>
            </w:r>
            <w:r w:rsidRPr="002D109E">
              <w:rPr>
                <w:rFonts w:ascii="Calibri" w:hAnsi="Calibri"/>
                <w:color w:val="000000"/>
                <w:sz w:val="20"/>
                <w:szCs w:val="20"/>
              </w:rPr>
              <w:lastRenderedPageBreak/>
              <w:t>5,00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361 0</w:t>
            </w:r>
            <w:r w:rsidRPr="002D109E">
              <w:rPr>
                <w:rFonts w:ascii="Calibri" w:hAnsi="Calibri"/>
                <w:color w:val="000000"/>
                <w:sz w:val="20"/>
                <w:szCs w:val="20"/>
              </w:rPr>
              <w:lastRenderedPageBreak/>
              <w:t>65,65</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3 391 </w:t>
            </w:r>
            <w:r w:rsidRPr="002D109E">
              <w:rPr>
                <w:rFonts w:ascii="Calibri" w:hAnsi="Calibri"/>
                <w:color w:val="000000"/>
                <w:sz w:val="20"/>
                <w:szCs w:val="20"/>
              </w:rPr>
              <w:lastRenderedPageBreak/>
              <w:t>366,90</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2 494 </w:t>
            </w:r>
            <w:r w:rsidRPr="002D109E">
              <w:rPr>
                <w:rFonts w:ascii="Calibri" w:hAnsi="Calibri"/>
                <w:color w:val="000000"/>
                <w:sz w:val="20"/>
                <w:szCs w:val="20"/>
              </w:rPr>
              <w:lastRenderedPageBreak/>
              <w:t>215,72</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3 179 </w:t>
            </w:r>
            <w:r w:rsidRPr="002D109E">
              <w:rPr>
                <w:rFonts w:ascii="Calibri" w:hAnsi="Calibri"/>
                <w:color w:val="000000"/>
                <w:sz w:val="20"/>
                <w:szCs w:val="20"/>
              </w:rPr>
              <w:lastRenderedPageBreak/>
              <w:t>325,44</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434 1</w:t>
            </w:r>
            <w:r w:rsidRPr="002D109E">
              <w:rPr>
                <w:rFonts w:ascii="Calibri" w:hAnsi="Calibri"/>
                <w:color w:val="000000"/>
                <w:sz w:val="20"/>
                <w:szCs w:val="20"/>
              </w:rPr>
              <w:lastRenderedPageBreak/>
              <w:t>89,70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 xml:space="preserve">7 511 </w:t>
            </w:r>
            <w:r w:rsidRPr="002D109E">
              <w:rPr>
                <w:rFonts w:ascii="Calibri" w:hAnsi="Calibri"/>
                <w:color w:val="000000"/>
                <w:sz w:val="20"/>
                <w:szCs w:val="20"/>
              </w:rPr>
              <w:lastRenderedPageBreak/>
              <w:t>774,53</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853 7</w:t>
            </w:r>
            <w:r w:rsidRPr="002D109E">
              <w:rPr>
                <w:rFonts w:ascii="Calibri" w:hAnsi="Calibri"/>
                <w:color w:val="000000"/>
                <w:sz w:val="20"/>
                <w:szCs w:val="20"/>
              </w:rPr>
              <w:lastRenderedPageBreak/>
              <w:t>13,19</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51 71</w:t>
            </w:r>
            <w:r w:rsidRPr="002D109E">
              <w:rPr>
                <w:rFonts w:ascii="Calibri" w:hAnsi="Calibri"/>
                <w:color w:val="000000"/>
                <w:sz w:val="20"/>
                <w:szCs w:val="20"/>
              </w:rPr>
              <w:lastRenderedPageBreak/>
              <w:t>2 931,21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40 76</w:t>
            </w:r>
            <w:r w:rsidRPr="002D109E">
              <w:rPr>
                <w:rFonts w:ascii="Calibri" w:hAnsi="Calibri"/>
                <w:color w:val="000000"/>
                <w:sz w:val="20"/>
                <w:szCs w:val="20"/>
              </w:rPr>
              <w:lastRenderedPageBreak/>
              <w:t>7 305,71</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75 95</w:t>
            </w:r>
            <w:r w:rsidRPr="002D109E">
              <w:rPr>
                <w:rFonts w:ascii="Calibri" w:hAnsi="Calibri"/>
                <w:color w:val="000000"/>
                <w:sz w:val="20"/>
                <w:szCs w:val="20"/>
              </w:rPr>
              <w:lastRenderedPageBreak/>
              <w:t>0,00</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lastRenderedPageBreak/>
              <w:t>83 167,00</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3</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r w:rsidR="002D109E" w:rsidRPr="002D109E" w:rsidTr="002D109E">
        <w:trPr>
          <w:trHeight w:val="300"/>
        </w:trPr>
        <w:tc>
          <w:tcPr>
            <w:tcW w:w="1466" w:type="dxa"/>
            <w:gridSpan w:val="5"/>
            <w:vMerge/>
            <w:tcBorders>
              <w:top w:val="single" w:sz="4" w:space="0" w:color="auto"/>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источника N 4</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0,00</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46"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3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5"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000000" w:fill="FFFF00"/>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321"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297" w:type="dxa"/>
            <w:tcBorders>
              <w:top w:val="nil"/>
              <w:left w:val="nil"/>
              <w:bottom w:val="single" w:sz="4" w:space="0" w:color="auto"/>
              <w:right w:val="single" w:sz="4" w:space="0" w:color="auto"/>
            </w:tcBorders>
            <w:shd w:val="clear" w:color="auto" w:fill="auto"/>
            <w:noWrap/>
            <w:vAlign w:val="center"/>
            <w:hideMark/>
          </w:tcPr>
          <w:p w:rsidR="002D109E" w:rsidRPr="002D109E" w:rsidRDefault="002D109E" w:rsidP="002D109E">
            <w:pPr>
              <w:jc w:val="center"/>
              <w:rPr>
                <w:rFonts w:ascii="Calibri" w:hAnsi="Calibri"/>
                <w:color w:val="000000"/>
                <w:sz w:val="20"/>
                <w:szCs w:val="20"/>
              </w:rPr>
            </w:pPr>
            <w:r w:rsidRPr="002D109E">
              <w:rPr>
                <w:rFonts w:ascii="Calibri" w:hAnsi="Calibri"/>
                <w:color w:val="000000"/>
                <w:sz w:val="20"/>
                <w:szCs w:val="20"/>
              </w:rPr>
              <w:t> </w:t>
            </w:r>
          </w:p>
        </w:tc>
        <w:tc>
          <w:tcPr>
            <w:tcW w:w="451"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443"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8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7"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38"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6"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58"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5"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144" w:type="dxa"/>
            <w:vMerge/>
            <w:tcBorders>
              <w:top w:val="nil"/>
              <w:left w:val="single" w:sz="4" w:space="0" w:color="auto"/>
              <w:bottom w:val="single" w:sz="4" w:space="0" w:color="000000"/>
              <w:right w:val="single" w:sz="4" w:space="0" w:color="auto"/>
            </w:tcBorders>
            <w:vAlign w:val="center"/>
            <w:hideMark/>
          </w:tcPr>
          <w:p w:rsidR="002D109E" w:rsidRPr="002D109E" w:rsidRDefault="002D109E" w:rsidP="002D109E">
            <w:pPr>
              <w:rPr>
                <w:rFonts w:ascii="Calibri" w:hAnsi="Calibri"/>
                <w:color w:val="000000"/>
                <w:sz w:val="20"/>
                <w:szCs w:val="20"/>
              </w:rPr>
            </w:pPr>
          </w:p>
        </w:tc>
        <w:tc>
          <w:tcPr>
            <w:tcW w:w="370" w:type="dxa"/>
            <w:vMerge/>
            <w:tcBorders>
              <w:top w:val="nil"/>
              <w:left w:val="single" w:sz="4" w:space="0" w:color="auto"/>
              <w:bottom w:val="single" w:sz="4" w:space="0" w:color="auto"/>
              <w:right w:val="single" w:sz="4" w:space="0" w:color="auto"/>
            </w:tcBorders>
            <w:vAlign w:val="center"/>
            <w:hideMark/>
          </w:tcPr>
          <w:p w:rsidR="002D109E" w:rsidRPr="002D109E" w:rsidRDefault="002D109E" w:rsidP="002D109E">
            <w:pPr>
              <w:rPr>
                <w:rFonts w:ascii="Calibri" w:hAnsi="Calibri"/>
                <w:color w:val="000000"/>
                <w:sz w:val="20"/>
                <w:szCs w:val="20"/>
              </w:rPr>
            </w:pPr>
          </w:p>
        </w:tc>
      </w:tr>
    </w:tbl>
    <w:p w:rsidR="002D109E" w:rsidRPr="002D109E" w:rsidRDefault="002D109E" w:rsidP="002D109E">
      <w:pPr>
        <w:spacing w:line="360" w:lineRule="atLeast"/>
        <w:ind w:firstLine="709"/>
        <w:jc w:val="both"/>
        <w:rPr>
          <w:kern w:val="2"/>
          <w:sz w:val="20"/>
          <w:szCs w:val="20"/>
        </w:rPr>
      </w:pPr>
      <w:r w:rsidRPr="002D109E">
        <w:rPr>
          <w:noProof/>
          <w:sz w:val="20"/>
          <w:szCs w:val="20"/>
        </w:rPr>
        <mc:AlternateContent>
          <mc:Choice Requires="wps">
            <w:drawing>
              <wp:anchor distT="0" distB="0" distL="114300" distR="114300" simplePos="0" relativeHeight="251659264" behindDoc="0" locked="0" layoutInCell="1" allowOverlap="1" wp14:anchorId="22A685EE" wp14:editId="696CC111">
                <wp:simplePos x="0" y="0"/>
                <wp:positionH relativeFrom="column">
                  <wp:posOffset>5804535</wp:posOffset>
                </wp:positionH>
                <wp:positionV relativeFrom="paragraph">
                  <wp:posOffset>29211</wp:posOffset>
                </wp:positionV>
                <wp:extent cx="3479165" cy="914400"/>
                <wp:effectExtent l="0" t="0" r="698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109E" w:rsidRPr="002D109E" w:rsidRDefault="002D109E" w:rsidP="002D109E">
                            <w:pPr>
                              <w:pStyle w:val="ConsPlusNonformat"/>
                              <w:suppressAutoHyphens/>
                              <w:rPr>
                                <w:rFonts w:ascii="Times New Roman" w:hAnsi="Times New Roman" w:cs="Times New Roman"/>
                              </w:rPr>
                            </w:pPr>
                            <w:r w:rsidRPr="002D109E">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2D109E" w:rsidRPr="005233CC" w:rsidRDefault="002D109E" w:rsidP="002D109E">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A685EE" id="_x0000_t202" coordsize="21600,21600" o:spt="202" path="m,l,21600r21600,l21600,xe">
                <v:stroke joinstyle="miter"/>
                <v:path gradientshapeok="t" o:connecttype="rect"/>
              </v:shapetype>
              <v:shape id="Надпись 1" o:spid="_x0000_s1026" type="#_x0000_t202" style="position:absolute;left:0;text-align:left;margin-left:457.05pt;margin-top:2.3pt;width:273.9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" stroked="f">
                <v:textbox>
                  <w:txbxContent>
                    <w:p w:rsidR="002D109E" w:rsidRPr="002D109E" w:rsidRDefault="002D109E" w:rsidP="002D109E">
                      <w:pPr>
                        <w:pStyle w:val="ConsPlusNonformat"/>
                        <w:suppressAutoHyphens/>
                        <w:rPr>
                          <w:rFonts w:ascii="Times New Roman" w:hAnsi="Times New Roman" w:cs="Times New Roman"/>
                        </w:rPr>
                      </w:pPr>
                      <w:r w:rsidRPr="002D109E">
                        <w:rPr>
                          <w:rFonts w:ascii="Times New Roman" w:hAnsi="Times New Roman" w:cs="Times New Roman"/>
                        </w:rPr>
                        <w:t>Приложение №7 к муниципальной программе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2D109E" w:rsidRPr="005233CC" w:rsidRDefault="002D109E" w:rsidP="002D109E">
                      <w:pPr>
                        <w:rPr>
                          <w:rFonts w:ascii="Calibri" w:hAnsi="Calibri"/>
                        </w:rPr>
                      </w:pPr>
                    </w:p>
                  </w:txbxContent>
                </v:textbox>
              </v:shape>
            </w:pict>
          </mc:Fallback>
        </mc:AlternateContent>
      </w: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autoSpaceDE w:val="0"/>
        <w:autoSpaceDN w:val="0"/>
        <w:adjustRightInd w:val="0"/>
        <w:jc w:val="right"/>
        <w:outlineLvl w:val="0"/>
        <w:rPr>
          <w:sz w:val="20"/>
          <w:szCs w:val="20"/>
        </w:rPr>
      </w:pPr>
    </w:p>
    <w:p w:rsidR="002D109E" w:rsidRPr="002D109E" w:rsidRDefault="002D109E" w:rsidP="002D109E">
      <w:pPr>
        <w:suppressAutoHyphens/>
        <w:autoSpaceDE w:val="0"/>
        <w:autoSpaceDN w:val="0"/>
        <w:adjustRightInd w:val="0"/>
        <w:jc w:val="center"/>
        <w:rPr>
          <w:sz w:val="20"/>
          <w:szCs w:val="20"/>
        </w:rPr>
      </w:pPr>
      <w:r w:rsidRPr="002D109E">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 «Развитие экономического потенциала Орловского сельского поселения Тарского муниципального района Омской области в 2014-2026 годах».</w:t>
      </w:r>
    </w:p>
    <w:p w:rsidR="002D109E" w:rsidRPr="002D109E" w:rsidRDefault="002D109E" w:rsidP="002D109E">
      <w:pPr>
        <w:suppressAutoHyphens/>
        <w:autoSpaceDE w:val="0"/>
        <w:autoSpaceDN w:val="0"/>
        <w:adjustRightInd w:val="0"/>
        <w:jc w:val="center"/>
        <w:rPr>
          <w:sz w:val="20"/>
          <w:szCs w:val="20"/>
        </w:rPr>
      </w:pPr>
    </w:p>
    <w:p w:rsidR="002D109E" w:rsidRPr="002D109E" w:rsidRDefault="002D109E" w:rsidP="002D109E">
      <w:pPr>
        <w:autoSpaceDE w:val="0"/>
        <w:autoSpaceDN w:val="0"/>
        <w:adjustRightInd w:val="0"/>
        <w:jc w:val="center"/>
        <w:outlineLvl w:val="1"/>
        <w:rPr>
          <w:sz w:val="20"/>
          <w:szCs w:val="20"/>
        </w:rPr>
      </w:pPr>
    </w:p>
    <w:tbl>
      <w:tblPr>
        <w:tblW w:w="16890" w:type="dxa"/>
        <w:tblInd w:w="-5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7"/>
        <w:gridCol w:w="4084"/>
        <w:gridCol w:w="710"/>
        <w:gridCol w:w="26"/>
        <w:gridCol w:w="683"/>
        <w:gridCol w:w="26"/>
        <w:gridCol w:w="682"/>
        <w:gridCol w:w="26"/>
        <w:gridCol w:w="683"/>
        <w:gridCol w:w="26"/>
        <w:gridCol w:w="683"/>
        <w:gridCol w:w="26"/>
        <w:gridCol w:w="824"/>
        <w:gridCol w:w="26"/>
        <w:gridCol w:w="825"/>
        <w:gridCol w:w="26"/>
        <w:gridCol w:w="567"/>
        <w:gridCol w:w="567"/>
        <w:gridCol w:w="567"/>
        <w:gridCol w:w="142"/>
        <w:gridCol w:w="708"/>
        <w:gridCol w:w="709"/>
        <w:gridCol w:w="709"/>
        <w:gridCol w:w="709"/>
        <w:gridCol w:w="708"/>
        <w:gridCol w:w="1571"/>
        <w:gridCol w:w="10"/>
      </w:tblGrid>
      <w:tr w:rsidR="002D109E" w:rsidRPr="002D109E" w:rsidTr="0098735B">
        <w:trPr>
          <w:tblHeader/>
        </w:trPr>
        <w:tc>
          <w:tcPr>
            <w:tcW w:w="560" w:type="dxa"/>
            <w:vMerge w:val="restart"/>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sz w:val="20"/>
                <w:szCs w:val="20"/>
              </w:rPr>
            </w:pPr>
            <w:r w:rsidRPr="002D109E">
              <w:rPr>
                <w:sz w:val="20"/>
                <w:szCs w:val="20"/>
              </w:rPr>
              <w:lastRenderedPageBreak/>
              <w:t>№</w:t>
            </w:r>
            <w:r w:rsidRPr="002D109E">
              <w:rPr>
                <w:sz w:val="20"/>
                <w:szCs w:val="20"/>
              </w:rPr>
              <w:br/>
              <w:t>п/п</w:t>
            </w:r>
          </w:p>
        </w:tc>
        <w:tc>
          <w:tcPr>
            <w:tcW w:w="4091" w:type="dxa"/>
            <w:gridSpan w:val="2"/>
            <w:vMerge w:val="restart"/>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rPr>
                <w:sz w:val="20"/>
                <w:szCs w:val="20"/>
              </w:rPr>
            </w:pPr>
            <w:r w:rsidRPr="002D109E">
              <w:rPr>
                <w:sz w:val="20"/>
                <w:szCs w:val="20"/>
              </w:rPr>
              <w:t>Ожидаемые результаты реализации муниципальной программы Орловского сельского поселения Тарского муниципального района Омской области</w:t>
            </w:r>
          </w:p>
        </w:tc>
        <w:tc>
          <w:tcPr>
            <w:tcW w:w="710"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sz w:val="20"/>
                <w:szCs w:val="20"/>
              </w:rPr>
            </w:pPr>
            <w:r w:rsidRPr="002D109E">
              <w:rPr>
                <w:sz w:val="20"/>
                <w:szCs w:val="20"/>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rPr>
                <w:sz w:val="20"/>
                <w:szCs w:val="20"/>
              </w:rPr>
            </w:pPr>
          </w:p>
        </w:tc>
        <w:tc>
          <w:tcPr>
            <w:tcW w:w="9239" w:type="dxa"/>
            <w:gridSpan w:val="20"/>
            <w:tcBorders>
              <w:top w:val="single" w:sz="4" w:space="0" w:color="auto"/>
              <w:left w:val="single" w:sz="4" w:space="0" w:color="auto"/>
              <w:bottom w:val="single" w:sz="4" w:space="0" w:color="auto"/>
            </w:tcBorders>
          </w:tcPr>
          <w:p w:rsidR="002D109E" w:rsidRPr="002D109E" w:rsidRDefault="002D109E" w:rsidP="002D109E">
            <w:pPr>
              <w:autoSpaceDE w:val="0"/>
              <w:autoSpaceDN w:val="0"/>
              <w:adjustRightInd w:val="0"/>
              <w:jc w:val="center"/>
              <w:rPr>
                <w:sz w:val="20"/>
                <w:szCs w:val="20"/>
              </w:rPr>
            </w:pPr>
            <w:r w:rsidRPr="002D109E">
              <w:rPr>
                <w:sz w:val="20"/>
                <w:szCs w:val="20"/>
              </w:rPr>
              <w:t>Значение</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autoSpaceDE w:val="0"/>
              <w:autoSpaceDN w:val="0"/>
              <w:adjustRightInd w:val="0"/>
              <w:jc w:val="center"/>
              <w:rPr>
                <w:sz w:val="20"/>
                <w:szCs w:val="20"/>
              </w:rPr>
            </w:pPr>
          </w:p>
        </w:tc>
      </w:tr>
      <w:tr w:rsidR="002D109E" w:rsidRPr="002D109E" w:rsidTr="0098735B">
        <w:trPr>
          <w:cantSplit/>
          <w:trHeight w:val="1134"/>
          <w:tblHeader/>
        </w:trPr>
        <w:tc>
          <w:tcPr>
            <w:tcW w:w="560" w:type="dxa"/>
            <w:vMerge/>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both"/>
              <w:rPr>
                <w:sz w:val="20"/>
                <w:szCs w:val="20"/>
              </w:rPr>
            </w:pPr>
          </w:p>
        </w:tc>
        <w:tc>
          <w:tcPr>
            <w:tcW w:w="4091" w:type="dxa"/>
            <w:gridSpan w:val="2"/>
            <w:vMerge/>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both"/>
              <w:rPr>
                <w:sz w:val="20"/>
                <w:szCs w:val="20"/>
              </w:rPr>
            </w:pPr>
          </w:p>
        </w:tc>
        <w:tc>
          <w:tcPr>
            <w:tcW w:w="710" w:type="dxa"/>
            <w:vMerge/>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both"/>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2021 год отчетный год</w:t>
            </w:r>
          </w:p>
        </w:tc>
        <w:tc>
          <w:tcPr>
            <w:tcW w:w="708" w:type="dxa"/>
            <w:gridSpan w:val="2"/>
            <w:tcBorders>
              <w:top w:val="single" w:sz="4" w:space="0" w:color="auto"/>
              <w:left w:val="single" w:sz="4" w:space="0" w:color="auto"/>
              <w:bottom w:val="single" w:sz="4" w:space="0" w:color="auto"/>
              <w:right w:val="single" w:sz="4" w:space="0" w:color="auto"/>
            </w:tcBorders>
            <w:tcMar>
              <w:left w:w="0" w:type="dxa"/>
              <w:right w:w="0" w:type="dxa"/>
            </w:tcMar>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2022 год</w:t>
            </w:r>
          </w:p>
          <w:p w:rsidR="002D109E" w:rsidRPr="002D109E" w:rsidRDefault="002D109E" w:rsidP="002D109E">
            <w:pPr>
              <w:autoSpaceDE w:val="0"/>
              <w:autoSpaceDN w:val="0"/>
              <w:adjustRightInd w:val="0"/>
              <w:ind w:left="113" w:right="113"/>
              <w:jc w:val="center"/>
              <w:rPr>
                <w:sz w:val="20"/>
                <w:szCs w:val="20"/>
              </w:rPr>
            </w:pPr>
            <w:r w:rsidRPr="002D109E">
              <w:rPr>
                <w:sz w:val="20"/>
                <w:szCs w:val="20"/>
              </w:rPr>
              <w:t>текущий</w:t>
            </w:r>
          </w:p>
          <w:p w:rsidR="002D109E" w:rsidRPr="002D109E" w:rsidRDefault="002D109E" w:rsidP="002D109E">
            <w:pPr>
              <w:autoSpaceDE w:val="0"/>
              <w:autoSpaceDN w:val="0"/>
              <w:adjustRightInd w:val="0"/>
              <w:ind w:left="113" w:right="113"/>
              <w:jc w:val="center"/>
              <w:rPr>
                <w:sz w:val="20"/>
                <w:szCs w:val="20"/>
              </w:rPr>
            </w:pPr>
            <w:r w:rsidRPr="002D109E">
              <w:rPr>
                <w:sz w:val="20"/>
                <w:szCs w:val="20"/>
              </w:rPr>
              <w:t>год</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2014 </w:t>
            </w:r>
          </w:p>
        </w:tc>
        <w:tc>
          <w:tcPr>
            <w:tcW w:w="709"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2015 </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2016 </w:t>
            </w:r>
          </w:p>
        </w:tc>
        <w:tc>
          <w:tcPr>
            <w:tcW w:w="851"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2017 </w:t>
            </w:r>
          </w:p>
        </w:tc>
        <w:tc>
          <w:tcPr>
            <w:tcW w:w="593"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2018 </w:t>
            </w:r>
          </w:p>
        </w:tc>
        <w:tc>
          <w:tcPr>
            <w:tcW w:w="567"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 xml:space="preserve">2019 </w:t>
            </w:r>
          </w:p>
        </w:tc>
        <w:tc>
          <w:tcPr>
            <w:tcW w:w="567"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2020</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2022</w:t>
            </w:r>
          </w:p>
        </w:tc>
        <w:tc>
          <w:tcPr>
            <w:tcW w:w="709"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2024</w:t>
            </w:r>
          </w:p>
        </w:tc>
        <w:tc>
          <w:tcPr>
            <w:tcW w:w="708" w:type="dxa"/>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2025</w:t>
            </w:r>
          </w:p>
        </w:tc>
        <w:tc>
          <w:tcPr>
            <w:tcW w:w="1581" w:type="dxa"/>
            <w:gridSpan w:val="2"/>
            <w:tcBorders>
              <w:top w:val="single" w:sz="4" w:space="0" w:color="auto"/>
              <w:left w:val="single" w:sz="4" w:space="0" w:color="auto"/>
              <w:bottom w:val="single" w:sz="4" w:space="0" w:color="auto"/>
              <w:right w:val="single" w:sz="4" w:space="0" w:color="auto"/>
            </w:tcBorders>
            <w:textDirection w:val="btLr"/>
          </w:tcPr>
          <w:p w:rsidR="002D109E" w:rsidRPr="002D109E" w:rsidRDefault="002D109E" w:rsidP="002D109E">
            <w:pPr>
              <w:autoSpaceDE w:val="0"/>
              <w:autoSpaceDN w:val="0"/>
              <w:adjustRightInd w:val="0"/>
              <w:ind w:left="113" w:right="113"/>
              <w:jc w:val="center"/>
              <w:rPr>
                <w:sz w:val="20"/>
                <w:szCs w:val="20"/>
              </w:rPr>
            </w:pPr>
            <w:r w:rsidRPr="002D109E">
              <w:rPr>
                <w:sz w:val="20"/>
                <w:szCs w:val="20"/>
              </w:rPr>
              <w:t>2026</w:t>
            </w:r>
          </w:p>
          <w:p w:rsidR="002D109E" w:rsidRPr="002D109E" w:rsidRDefault="002D109E" w:rsidP="002D109E">
            <w:pPr>
              <w:ind w:left="113" w:right="113"/>
              <w:rPr>
                <w:sz w:val="20"/>
                <w:szCs w:val="20"/>
              </w:rPr>
            </w:pPr>
          </w:p>
          <w:p w:rsidR="002D109E" w:rsidRPr="002D109E" w:rsidRDefault="002D109E" w:rsidP="002D109E">
            <w:pPr>
              <w:ind w:left="113" w:right="113"/>
              <w:rPr>
                <w:sz w:val="20"/>
                <w:szCs w:val="20"/>
              </w:rPr>
            </w:pPr>
          </w:p>
        </w:tc>
      </w:tr>
      <w:tr w:rsidR="002D109E" w:rsidRPr="002D109E" w:rsidTr="0098735B">
        <w:trPr>
          <w:tblHeader/>
        </w:trPr>
        <w:tc>
          <w:tcPr>
            <w:tcW w:w="15309" w:type="dxa"/>
            <w:gridSpan w:val="26"/>
            <w:tcBorders>
              <w:top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rPr>
                <w:sz w:val="20"/>
                <w:szCs w:val="20"/>
              </w:rPr>
            </w:pPr>
            <w:r w:rsidRPr="002D109E">
              <w:rPr>
                <w:sz w:val="20"/>
                <w:szCs w:val="20"/>
              </w:rPr>
              <w:t>Подпрограмма 1. «"Муниципальное управление, управление общественными финансами и имуществом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rPr>
                <w:sz w:val="20"/>
                <w:szCs w:val="20"/>
              </w:rPr>
            </w:pP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sz w:val="20"/>
                <w:szCs w:val="20"/>
                <w:lang w:eastAsia="en-US"/>
              </w:rPr>
            </w:pPr>
            <w:r w:rsidRPr="002D109E">
              <w:rPr>
                <w:rFonts w:eastAsia="Calibri" w:cs="Arial"/>
                <w:sz w:val="20"/>
                <w:szCs w:val="20"/>
                <w:lang w:eastAsia="en-US"/>
              </w:rPr>
              <w:t>Индекс  доверия  граждан к муниципальным  служащим  (путем  проведения социального опроса)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97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99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color w:val="000000"/>
                <w:sz w:val="20"/>
                <w:szCs w:val="20"/>
              </w:rPr>
            </w:pPr>
            <w:r w:rsidRPr="002D109E">
              <w:rPr>
                <w:color w:val="000000"/>
                <w:sz w:val="20"/>
                <w:szCs w:val="20"/>
              </w:rPr>
              <w:t>100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Размер резервного фонда муниципального образования не должен превышать ограничения установленные</w:t>
            </w:r>
          </w:p>
          <w:p w:rsidR="002D109E" w:rsidRPr="002D109E" w:rsidRDefault="002D109E" w:rsidP="002D109E">
            <w:pPr>
              <w:autoSpaceDE w:val="0"/>
              <w:autoSpaceDN w:val="0"/>
              <w:adjustRightInd w:val="0"/>
              <w:rPr>
                <w:rFonts w:eastAsia="Calibri"/>
                <w:sz w:val="20"/>
                <w:szCs w:val="20"/>
                <w:lang w:eastAsia="en-US"/>
              </w:rPr>
            </w:pPr>
            <w:r w:rsidRPr="002D109E">
              <w:rPr>
                <w:rFonts w:eastAsia="Calibri" w:cs="Arial"/>
                <w:sz w:val="20"/>
                <w:szCs w:val="20"/>
                <w:lang w:eastAsia="en-US"/>
              </w:rPr>
              <w:t>статьёй 81 Бюджетного кодекса Российской Федерации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color w:val="000000"/>
                <w:sz w:val="20"/>
                <w:szCs w:val="20"/>
              </w:rPr>
            </w:pPr>
            <w:r w:rsidRPr="002D109E">
              <w:rPr>
                <w:color w:val="000000"/>
                <w:sz w:val="20"/>
                <w:szCs w:val="20"/>
              </w:rPr>
              <w:t>100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3</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olor w:val="FF0000"/>
                <w:sz w:val="20"/>
                <w:szCs w:val="20"/>
                <w:lang w:eastAsia="en-US"/>
              </w:rPr>
            </w:pPr>
            <w:r w:rsidRPr="002D109E">
              <w:rPr>
                <w:rFonts w:eastAsia="Calibri" w:cs="Arial"/>
                <w:sz w:val="20"/>
                <w:szCs w:val="20"/>
                <w:lang w:eastAsia="en-US"/>
              </w:rPr>
              <w:t>Степень исполнения расходных обязательств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color w:val="000000"/>
                <w:sz w:val="20"/>
                <w:szCs w:val="20"/>
              </w:rPr>
            </w:pPr>
            <w:r w:rsidRPr="002D109E">
              <w:rPr>
                <w:color w:val="000000"/>
                <w:sz w:val="20"/>
                <w:szCs w:val="20"/>
              </w:rPr>
              <w:t>100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4</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olor w:val="FF0000"/>
                <w:sz w:val="20"/>
                <w:szCs w:val="20"/>
                <w:lang w:eastAsia="en-US"/>
              </w:rPr>
            </w:pPr>
            <w:r w:rsidRPr="002D109E">
              <w:rPr>
                <w:rFonts w:eastAsia="Calibri" w:cs="Arial"/>
                <w:sz w:val="20"/>
                <w:szCs w:val="20"/>
                <w:lang w:eastAsia="en-US"/>
              </w:rPr>
              <w:t>Количество рабочих мест по сопровождению программных продуктов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штук</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3</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2</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color w:val="000000"/>
                <w:sz w:val="20"/>
                <w:szCs w:val="20"/>
              </w:rPr>
            </w:pPr>
            <w:r w:rsidRPr="002D109E">
              <w:rPr>
                <w:color w:val="000000"/>
                <w:sz w:val="20"/>
                <w:szCs w:val="20"/>
              </w:rPr>
              <w:t>2</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5</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sz w:val="20"/>
                <w:szCs w:val="20"/>
                <w:lang w:eastAsia="en-US"/>
              </w:rPr>
            </w:pPr>
            <w:r w:rsidRPr="002D109E">
              <w:rPr>
                <w:rFonts w:eastAsia="Calibri" w:cs="Arial"/>
                <w:sz w:val="20"/>
                <w:szCs w:val="20"/>
                <w:lang w:eastAsia="en-US"/>
              </w:rPr>
              <w:t>Процент создания резерва ГСМ на тушение природных пожаров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6</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Доля переданных межбюджетных трансфертов</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7</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Количество договоров на обслуживание, содержание и ремонт казенного имущества</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20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22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28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26</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26</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26</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8</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Количество</w:t>
            </w:r>
          </w:p>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объектов</w:t>
            </w:r>
          </w:p>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муниципального</w:t>
            </w:r>
          </w:p>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имущества (оформление технической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9</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Количество</w:t>
            </w:r>
          </w:p>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земельных</w:t>
            </w:r>
          </w:p>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участков (оформление кадастровой документации)</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35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0</w:t>
            </w: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10</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Доля граждан поставленных на воинский учет от общего числа граждан, подлежащих постановке на воинский учет</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14601" w:type="dxa"/>
            <w:gridSpan w:val="25"/>
            <w:tcBorders>
              <w:top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outlineLvl w:val="0"/>
              <w:rPr>
                <w:bCs/>
                <w:sz w:val="20"/>
                <w:szCs w:val="20"/>
              </w:rPr>
            </w:pPr>
            <w:r w:rsidRPr="002D109E">
              <w:rPr>
                <w:bCs/>
                <w:sz w:val="20"/>
                <w:szCs w:val="20"/>
              </w:rPr>
              <w:t xml:space="preserve">Подпрограмма 2.  </w:t>
            </w:r>
            <w:r w:rsidRPr="002D109E">
              <w:rPr>
                <w:sz w:val="20"/>
                <w:szCs w:val="20"/>
              </w:rPr>
              <w:t>«"Развитие инфраструктуры Орловского сельского поселения Тарского муниципального района Омской области"</w:t>
            </w:r>
          </w:p>
        </w:tc>
        <w:tc>
          <w:tcPr>
            <w:tcW w:w="708" w:type="dxa"/>
            <w:tcBorders>
              <w:top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outlineLvl w:val="0"/>
              <w:rPr>
                <w:bCs/>
                <w:sz w:val="20"/>
                <w:szCs w:val="20"/>
              </w:rPr>
            </w:pPr>
          </w:p>
        </w:tc>
        <w:tc>
          <w:tcPr>
            <w:tcW w:w="1581" w:type="dxa"/>
            <w:gridSpan w:val="2"/>
            <w:tcBorders>
              <w:top w:val="single" w:sz="4" w:space="0" w:color="auto"/>
              <w:bottom w:val="single" w:sz="4" w:space="0" w:color="auto"/>
              <w:right w:val="single" w:sz="4" w:space="0" w:color="auto"/>
            </w:tcBorders>
          </w:tcPr>
          <w:p w:rsidR="002D109E" w:rsidRPr="002D109E" w:rsidRDefault="002D109E" w:rsidP="002D109E">
            <w:pPr>
              <w:autoSpaceDE w:val="0"/>
              <w:autoSpaceDN w:val="0"/>
              <w:adjustRightInd w:val="0"/>
              <w:jc w:val="center"/>
              <w:outlineLvl w:val="0"/>
              <w:rPr>
                <w:bCs/>
                <w:sz w:val="20"/>
                <w:szCs w:val="20"/>
              </w:rPr>
            </w:pPr>
          </w:p>
        </w:tc>
      </w:tr>
      <w:tr w:rsidR="002D109E" w:rsidRPr="002D109E" w:rsidTr="0098735B">
        <w:trPr>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lastRenderedPageBreak/>
              <w:t>11</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sz w:val="20"/>
                <w:szCs w:val="20"/>
                <w:lang w:eastAsia="en-US"/>
              </w:rPr>
            </w:pPr>
            <w:r w:rsidRPr="002D109E">
              <w:rPr>
                <w:rFonts w:eastAsia="Calibri" w:cs="Arial"/>
                <w:sz w:val="20"/>
                <w:szCs w:val="20"/>
                <w:lang w:eastAsia="en-US"/>
              </w:rPr>
              <w:t>Доля протяженности улиц,  имеющих освещения к общей протяженности улиц</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94,8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94,8</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94,8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94,8</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94,8</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94,8</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94,8</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94,8</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94,8</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94,8</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94,8</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94,8</w:t>
            </w:r>
          </w:p>
        </w:tc>
      </w:tr>
      <w:tr w:rsidR="002D109E" w:rsidRPr="002D109E" w:rsidTr="0098735B">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12</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Процент привлечения населения и организаций муниципального образования к работам по благоустройству</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2</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2</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2</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2</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2</w:t>
            </w:r>
          </w:p>
        </w:tc>
        <w:tc>
          <w:tcPr>
            <w:tcW w:w="1571" w:type="dxa"/>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2</w:t>
            </w:r>
          </w:p>
        </w:tc>
      </w:tr>
      <w:tr w:rsidR="002D109E" w:rsidRPr="002D109E" w:rsidTr="0098735B">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13</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Доля площади мест захоронений соответствующих санитарно-экологическим требованиям к общей площади мест захоронений</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10</w:t>
            </w:r>
          </w:p>
        </w:tc>
        <w:tc>
          <w:tcPr>
            <w:tcW w:w="1571" w:type="dxa"/>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10</w:t>
            </w:r>
          </w:p>
        </w:tc>
      </w:tr>
      <w:tr w:rsidR="002D109E" w:rsidRPr="002D109E" w:rsidTr="0098735B">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14</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cs="Arial"/>
                <w:sz w:val="20"/>
                <w:szCs w:val="20"/>
                <w:lang w:eastAsia="en-US"/>
              </w:rPr>
              <w:t>Доля населения, охваченная электро-, тепло-, газо-, водоснабжением</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100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1571" w:type="dxa"/>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15</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sz w:val="20"/>
                <w:szCs w:val="20"/>
                <w:lang w:eastAsia="en-US"/>
              </w:rPr>
            </w:pPr>
            <w:r w:rsidRPr="002D109E">
              <w:rPr>
                <w:rFonts w:eastAsia="Calibri"/>
                <w:sz w:val="20"/>
                <w:szCs w:val="20"/>
                <w:lang w:eastAsia="en-US"/>
              </w:rPr>
              <w:t>Обеспечение содержания дорог общего пользования муниципального значения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км</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11,65</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11,65</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11,65</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11,65</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11,65</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11,65</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11,65</w:t>
            </w:r>
          </w:p>
        </w:tc>
        <w:tc>
          <w:tcPr>
            <w:tcW w:w="1571" w:type="dxa"/>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11.65</w:t>
            </w:r>
          </w:p>
        </w:tc>
      </w:tr>
      <w:tr w:rsidR="002D109E" w:rsidRPr="002D109E" w:rsidTr="0098735B">
        <w:trPr>
          <w:gridAfter w:val="1"/>
          <w:wAfter w:w="10" w:type="dxa"/>
          <w:tblHeader/>
        </w:trPr>
        <w:tc>
          <w:tcPr>
            <w:tcW w:w="560" w:type="dxa"/>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16</w:t>
            </w:r>
          </w:p>
        </w:tc>
        <w:tc>
          <w:tcPr>
            <w:tcW w:w="4091"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cs="Arial"/>
                <w:sz w:val="20"/>
                <w:szCs w:val="20"/>
                <w:lang w:eastAsia="en-US"/>
              </w:rPr>
            </w:pPr>
            <w:r w:rsidRPr="002D109E">
              <w:rPr>
                <w:rFonts w:eastAsia="Calibri"/>
                <w:sz w:val="20"/>
                <w:szCs w:val="20"/>
                <w:lang w:eastAsia="en-US"/>
              </w:rPr>
              <w:t>Обеспечение ремонта автомобильных дорог общего пользования</w:t>
            </w:r>
          </w:p>
        </w:tc>
        <w:tc>
          <w:tcPr>
            <w:tcW w:w="710" w:type="dxa"/>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 xml:space="preserve">км </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autoSpaceDE w:val="0"/>
              <w:autoSpaceDN w:val="0"/>
              <w:adjustRightInd w:val="0"/>
              <w:jc w:val="center"/>
              <w:rPr>
                <w:sz w:val="20"/>
                <w:szCs w:val="20"/>
              </w:rPr>
            </w:pPr>
            <w:r w:rsidRPr="002D109E">
              <w:rPr>
                <w:sz w:val="20"/>
                <w:szCs w:val="20"/>
              </w:rPr>
              <w:t>11,4</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593"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11,4</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11,4</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11,4</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11,4</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11,4</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11,4</w:t>
            </w:r>
          </w:p>
        </w:tc>
        <w:tc>
          <w:tcPr>
            <w:tcW w:w="1571" w:type="dxa"/>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11.4</w:t>
            </w:r>
          </w:p>
        </w:tc>
      </w:tr>
      <w:tr w:rsidR="002D109E" w:rsidRPr="002D109E" w:rsidTr="0098735B">
        <w:trPr>
          <w:tblHeader/>
        </w:trPr>
        <w:tc>
          <w:tcPr>
            <w:tcW w:w="15309" w:type="dxa"/>
            <w:gridSpan w:val="26"/>
            <w:tcBorders>
              <w:top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 xml:space="preserve">Подпрограмма 3. </w:t>
            </w:r>
            <w:r w:rsidRPr="002D109E">
              <w:rPr>
                <w:sz w:val="20"/>
                <w:szCs w:val="20"/>
              </w:rPr>
              <w:t>«"Развитие социально-культурной сферы и осуществление социальной политики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17</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жителей сельского поселения систематически занимающихся физической культурой и спортом</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6</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20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25</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30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30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30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30</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18</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участия молодежи поселения в районных мероприятиях, проводимых в рамках реализации государственной молодежной политики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48</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45</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45</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45</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45</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bCs/>
                <w:color w:val="000000"/>
                <w:sz w:val="20"/>
                <w:szCs w:val="20"/>
              </w:rPr>
              <w:t>45</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bCs/>
                <w:color w:val="000000"/>
                <w:sz w:val="20"/>
                <w:szCs w:val="20"/>
              </w:rPr>
            </w:pPr>
            <w:r w:rsidRPr="002D109E">
              <w:rPr>
                <w:bCs/>
                <w:color w:val="000000"/>
                <w:sz w:val="20"/>
                <w:szCs w:val="20"/>
              </w:rPr>
              <w:t>45</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bCs/>
                <w:color w:val="000000"/>
                <w:sz w:val="20"/>
                <w:szCs w:val="20"/>
              </w:rPr>
            </w:pPr>
            <w:r w:rsidRPr="002D109E">
              <w:rPr>
                <w:bCs/>
                <w:color w:val="000000"/>
                <w:sz w:val="20"/>
                <w:szCs w:val="20"/>
              </w:rPr>
              <w:t>45</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45</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45</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45</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19</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12</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12</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12</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12</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bCs/>
                <w:color w:val="000000"/>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bCs/>
                <w:color w:val="000000"/>
                <w:sz w:val="20"/>
                <w:szCs w:val="20"/>
              </w:rPr>
            </w:pPr>
            <w:r w:rsidRPr="002D109E">
              <w:rPr>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bCs/>
                <w:color w:val="000000"/>
                <w:sz w:val="20"/>
                <w:szCs w:val="20"/>
              </w:rPr>
            </w:pPr>
            <w:r w:rsidRPr="002D109E">
              <w:rPr>
                <w:bCs/>
                <w:color w:val="000000"/>
                <w:sz w:val="20"/>
                <w:szCs w:val="20"/>
              </w:rPr>
              <w:t>12</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12</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12</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12</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20</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граждан принимавших участие в организации общественных работ</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lastRenderedPageBreak/>
              <w:t>21</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оформленных личных дел муниципальных служащих и лиц, замещавших муниципальные должности в органах местного самоуправления Орловского сельского поселения, от общего количества поступивших по вопросу пенсионного обеспечения в соответствии с законодательством о муниципальной службе.</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22</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Доля граждан трудоустроенных через службу занятости, из числа граждан испытывающих трудности в поиске работы</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100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100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100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100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100</w:t>
            </w:r>
          </w:p>
        </w:tc>
      </w:tr>
      <w:tr w:rsidR="002D109E" w:rsidRPr="002D109E" w:rsidTr="0098735B">
        <w:trPr>
          <w:tblHeader/>
        </w:trPr>
        <w:tc>
          <w:tcPr>
            <w:tcW w:w="15309" w:type="dxa"/>
            <w:gridSpan w:val="26"/>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jc w:val="center"/>
              <w:rPr>
                <w:sz w:val="20"/>
                <w:szCs w:val="20"/>
              </w:rPr>
            </w:pPr>
            <w:r w:rsidRPr="002D109E">
              <w:rPr>
                <w:sz w:val="20"/>
                <w:szCs w:val="20"/>
              </w:rPr>
              <w:t>Подпрограмма 4. «Энергосбережение и повышение энергетической эффективности в Орловском  сельском поселении Тарского       муниципального района Омской области"</w:t>
            </w:r>
          </w:p>
        </w:tc>
        <w:tc>
          <w:tcPr>
            <w:tcW w:w="1581" w:type="dxa"/>
            <w:gridSpan w:val="2"/>
            <w:tcBorders>
              <w:top w:val="single" w:sz="4" w:space="0" w:color="auto"/>
              <w:bottom w:val="single" w:sz="4" w:space="0" w:color="auto"/>
              <w:right w:val="single" w:sz="4" w:space="0" w:color="auto"/>
            </w:tcBorders>
          </w:tcPr>
          <w:p w:rsidR="002D109E" w:rsidRPr="002D109E" w:rsidRDefault="002D109E" w:rsidP="002D109E">
            <w:pPr>
              <w:jc w:val="center"/>
              <w:rPr>
                <w:sz w:val="20"/>
                <w:szCs w:val="20"/>
              </w:rPr>
            </w:pP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23</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 xml:space="preserve">Удельный расход электрической энергии на снабжение бюджетных учреждений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rPr>
                <w:sz w:val="20"/>
                <w:szCs w:val="20"/>
              </w:rPr>
            </w:pPr>
            <w:r w:rsidRPr="002D109E">
              <w:rPr>
                <w:sz w:val="20"/>
                <w:szCs w:val="20"/>
              </w:rPr>
              <w:t xml:space="preserve">кВт/ч на </w:t>
            </w:r>
          </w:p>
          <w:p w:rsidR="002D109E" w:rsidRPr="002D109E" w:rsidRDefault="002D109E" w:rsidP="002D109E">
            <w:pPr>
              <w:rPr>
                <w:sz w:val="20"/>
                <w:szCs w:val="20"/>
              </w:rPr>
            </w:pPr>
            <w:r w:rsidRPr="002D109E">
              <w:rPr>
                <w:sz w:val="20"/>
                <w:szCs w:val="20"/>
              </w:rPr>
              <w:t>1 человека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70,1</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71,0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101,3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83,0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77,8</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71,6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79,0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73,0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72,0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71,0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71,0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71,0</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24</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 xml:space="preserve">Удельный расход тепловой энергии на снабжение бюджетных организаций </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rPr>
                <w:sz w:val="20"/>
                <w:szCs w:val="20"/>
              </w:rPr>
            </w:pPr>
            <w:r w:rsidRPr="002D109E">
              <w:rPr>
                <w:sz w:val="20"/>
                <w:szCs w:val="20"/>
              </w:rPr>
              <w:t xml:space="preserve">Гкал на </w:t>
            </w:r>
          </w:p>
          <w:p w:rsidR="002D109E" w:rsidRPr="002D109E" w:rsidRDefault="002D109E" w:rsidP="002D109E">
            <w:pPr>
              <w:rPr>
                <w:sz w:val="20"/>
                <w:szCs w:val="20"/>
              </w:rPr>
            </w:pPr>
            <w:r w:rsidRPr="002D109E">
              <w:rPr>
                <w:sz w:val="20"/>
                <w:szCs w:val="20"/>
              </w:rPr>
              <w:t>1 кв. метр общей площади</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3,9</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rPr>
                <w:sz w:val="20"/>
                <w:szCs w:val="20"/>
              </w:rPr>
            </w:pPr>
            <w:r w:rsidRPr="002D109E">
              <w:rPr>
                <w:sz w:val="20"/>
                <w:szCs w:val="20"/>
              </w:rPr>
              <w:t>3,9</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3,8</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3,7</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3,7</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3,7</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3,7</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25</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Удельный расход холодной воды на снабжение бюджетных учреждений</w:t>
            </w:r>
          </w:p>
          <w:p w:rsidR="002D109E" w:rsidRPr="002D109E" w:rsidRDefault="002D109E" w:rsidP="002D109E">
            <w:pPr>
              <w:rPr>
                <w:sz w:val="20"/>
                <w:szCs w:val="20"/>
              </w:rPr>
            </w:pP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rPr>
                <w:sz w:val="20"/>
                <w:szCs w:val="20"/>
              </w:rPr>
            </w:pPr>
            <w:r w:rsidRPr="002D109E">
              <w:rPr>
                <w:sz w:val="20"/>
                <w:szCs w:val="20"/>
              </w:rPr>
              <w:t xml:space="preserve">куб. метров на 1 </w:t>
            </w:r>
            <w:proofErr w:type="spellStart"/>
            <w:r w:rsidRPr="002D109E">
              <w:rPr>
                <w:sz w:val="20"/>
                <w:szCs w:val="20"/>
              </w:rPr>
              <w:t>челове</w:t>
            </w:r>
            <w:proofErr w:type="spellEnd"/>
            <w:r w:rsidRPr="002D109E">
              <w:rPr>
                <w:sz w:val="20"/>
                <w:szCs w:val="20"/>
              </w:rPr>
              <w:t>-ка населения</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7,3</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color w:val="000000"/>
                <w:sz w:val="20"/>
                <w:szCs w:val="20"/>
              </w:rPr>
            </w:pPr>
            <w:r w:rsidRPr="002D109E">
              <w:rPr>
                <w:color w:val="000000"/>
                <w:sz w:val="20"/>
                <w:szCs w:val="20"/>
              </w:rPr>
              <w:t>7,3</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7,2</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color w:val="000000"/>
                <w:sz w:val="20"/>
                <w:szCs w:val="20"/>
              </w:rPr>
            </w:pPr>
            <w:r w:rsidRPr="002D109E">
              <w:rPr>
                <w:color w:val="000000"/>
                <w:sz w:val="20"/>
                <w:szCs w:val="20"/>
              </w:rPr>
              <w:t>7,1</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7,1</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7,1</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7,1</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26</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rPr>
                <w:sz w:val="20"/>
                <w:szCs w:val="20"/>
              </w:rPr>
            </w:pPr>
            <w:r w:rsidRPr="002D109E">
              <w:rPr>
                <w:sz w:val="20"/>
                <w:szCs w:val="20"/>
              </w:rPr>
              <w:t xml:space="preserve">Количество </w:t>
            </w:r>
            <w:proofErr w:type="spellStart"/>
            <w:r w:rsidRPr="002D109E">
              <w:rPr>
                <w:sz w:val="20"/>
                <w:szCs w:val="20"/>
              </w:rPr>
              <w:t>энергосервисных</w:t>
            </w:r>
            <w:proofErr w:type="spellEnd"/>
            <w:r w:rsidRPr="002D109E">
              <w:rPr>
                <w:sz w:val="20"/>
                <w:szCs w:val="20"/>
              </w:rPr>
              <w:t xml:space="preserve"> договоров (контрактов), заключенных органами местного самоуправления и муниципальными учреждениями</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jc w:val="center"/>
              <w:rPr>
                <w:sz w:val="20"/>
                <w:szCs w:val="20"/>
              </w:rPr>
            </w:pPr>
            <w:r w:rsidRPr="002D109E">
              <w:rPr>
                <w:sz w:val="20"/>
                <w:szCs w:val="20"/>
              </w:rPr>
              <w:t>единиц</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sz w:val="20"/>
                <w:szCs w:val="20"/>
              </w:rPr>
              <w:t>0</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0</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0</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0</w:t>
            </w:r>
          </w:p>
        </w:tc>
      </w:tr>
      <w:tr w:rsidR="002D109E" w:rsidRPr="002D109E" w:rsidTr="0098735B">
        <w:trPr>
          <w:tblHeader/>
        </w:trPr>
        <w:tc>
          <w:tcPr>
            <w:tcW w:w="567" w:type="dxa"/>
            <w:gridSpan w:val="2"/>
            <w:tcBorders>
              <w:top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27</w:t>
            </w:r>
          </w:p>
        </w:tc>
        <w:tc>
          <w:tcPr>
            <w:tcW w:w="4084"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autoSpaceDE w:val="0"/>
              <w:autoSpaceDN w:val="0"/>
              <w:adjustRightInd w:val="0"/>
              <w:rPr>
                <w:rFonts w:eastAsia="Calibri"/>
                <w:sz w:val="20"/>
                <w:szCs w:val="20"/>
                <w:lang w:eastAsia="en-US"/>
              </w:rPr>
            </w:pPr>
            <w:r w:rsidRPr="002D109E">
              <w:rPr>
                <w:rFonts w:eastAsia="Calibri" w:cs="Arial"/>
                <w:sz w:val="20"/>
                <w:szCs w:val="20"/>
                <w:lang w:eastAsia="en-US"/>
              </w:rPr>
              <w:t>Доля занятых в сфере малого и среднего предпринимательства</w:t>
            </w:r>
          </w:p>
        </w:tc>
        <w:tc>
          <w:tcPr>
            <w:tcW w:w="73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2D109E" w:rsidRPr="002D109E" w:rsidRDefault="002D109E" w:rsidP="002D109E">
            <w:pPr>
              <w:autoSpaceDE w:val="0"/>
              <w:autoSpaceDN w:val="0"/>
              <w:adjustRightInd w:val="0"/>
              <w:jc w:val="center"/>
              <w:rPr>
                <w:rFonts w:eastAsia="Calibri"/>
                <w:sz w:val="20"/>
                <w:szCs w:val="20"/>
                <w:lang w:eastAsia="en-US"/>
              </w:rPr>
            </w:pPr>
            <w:r w:rsidRPr="002D109E">
              <w:rPr>
                <w:rFonts w:eastAsia="Calibri"/>
                <w:sz w:val="20"/>
                <w:szCs w:val="20"/>
                <w:lang w:eastAsia="en-US"/>
              </w:rPr>
              <w:t>процент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2D109E" w:rsidRPr="002D109E" w:rsidRDefault="002D109E" w:rsidP="002D109E">
            <w:pPr>
              <w:jc w:val="center"/>
              <w:rPr>
                <w:bCs/>
                <w:color w:val="000000"/>
                <w:sz w:val="20"/>
                <w:szCs w:val="20"/>
              </w:rPr>
            </w:pPr>
            <w:r w:rsidRPr="002D109E">
              <w:rPr>
                <w:bCs/>
                <w:color w:val="000000"/>
                <w:sz w:val="20"/>
                <w:szCs w:val="20"/>
              </w:rPr>
              <w:t>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850"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851"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tcPr>
          <w:p w:rsidR="002D109E" w:rsidRPr="002D109E" w:rsidRDefault="002D109E" w:rsidP="002D109E">
            <w:pPr>
              <w:jc w:val="center"/>
              <w:rPr>
                <w:sz w:val="20"/>
                <w:szCs w:val="20"/>
              </w:rPr>
            </w:pPr>
            <w:r w:rsidRPr="002D109E">
              <w:rPr>
                <w:bCs/>
                <w:color w:val="000000"/>
                <w:sz w:val="20"/>
                <w:szCs w:val="20"/>
              </w:rPr>
              <w:t>4,6</w:t>
            </w:r>
          </w:p>
        </w:tc>
        <w:tc>
          <w:tcPr>
            <w:tcW w:w="709" w:type="dxa"/>
            <w:gridSpan w:val="2"/>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4,6</w:t>
            </w:r>
          </w:p>
        </w:tc>
        <w:tc>
          <w:tcPr>
            <w:tcW w:w="708"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sz w:val="20"/>
                <w:szCs w:val="20"/>
              </w:rPr>
            </w:pPr>
            <w:r w:rsidRPr="002D109E">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tcPr>
          <w:p w:rsidR="002D109E" w:rsidRPr="002D109E" w:rsidRDefault="002D109E" w:rsidP="002D109E">
            <w:pPr>
              <w:jc w:val="center"/>
              <w:rPr>
                <w:bCs/>
                <w:color w:val="000000"/>
                <w:sz w:val="20"/>
                <w:szCs w:val="20"/>
              </w:rPr>
            </w:pPr>
            <w:r w:rsidRPr="002D109E">
              <w:rPr>
                <w:bCs/>
                <w:color w:val="000000"/>
                <w:sz w:val="20"/>
                <w:szCs w:val="20"/>
              </w:rPr>
              <w:t>4,6</w:t>
            </w:r>
          </w:p>
        </w:tc>
        <w:tc>
          <w:tcPr>
            <w:tcW w:w="709" w:type="dxa"/>
            <w:tcBorders>
              <w:top w:val="single" w:sz="4" w:space="0" w:color="auto"/>
              <w:bottom w:val="single" w:sz="4" w:space="0" w:color="auto"/>
              <w:right w:val="single" w:sz="4" w:space="0" w:color="auto"/>
            </w:tcBorders>
            <w:shd w:val="clear" w:color="auto" w:fill="auto"/>
          </w:tcPr>
          <w:p w:rsidR="002D109E" w:rsidRPr="002D109E" w:rsidRDefault="002D109E" w:rsidP="002D109E">
            <w:pPr>
              <w:rPr>
                <w:sz w:val="20"/>
                <w:szCs w:val="20"/>
              </w:rPr>
            </w:pPr>
            <w:r w:rsidRPr="002D109E">
              <w:rPr>
                <w:sz w:val="20"/>
                <w:szCs w:val="20"/>
              </w:rPr>
              <w:t>4,6</w:t>
            </w:r>
          </w:p>
        </w:tc>
        <w:tc>
          <w:tcPr>
            <w:tcW w:w="708" w:type="dxa"/>
            <w:tcBorders>
              <w:top w:val="single" w:sz="4" w:space="0" w:color="auto"/>
              <w:left w:val="single" w:sz="4" w:space="0" w:color="auto"/>
              <w:bottom w:val="single" w:sz="4" w:space="0" w:color="auto"/>
            </w:tcBorders>
            <w:shd w:val="clear" w:color="auto" w:fill="auto"/>
          </w:tcPr>
          <w:p w:rsidR="002D109E" w:rsidRPr="002D109E" w:rsidRDefault="002D109E" w:rsidP="002D109E">
            <w:pPr>
              <w:rPr>
                <w:sz w:val="20"/>
                <w:szCs w:val="20"/>
              </w:rPr>
            </w:pPr>
            <w:r w:rsidRPr="002D109E">
              <w:rPr>
                <w:sz w:val="20"/>
                <w:szCs w:val="20"/>
              </w:rPr>
              <w:t>4,6</w:t>
            </w:r>
          </w:p>
        </w:tc>
        <w:tc>
          <w:tcPr>
            <w:tcW w:w="1581" w:type="dxa"/>
            <w:gridSpan w:val="2"/>
            <w:tcBorders>
              <w:top w:val="single" w:sz="4" w:space="0" w:color="auto"/>
              <w:left w:val="single" w:sz="4" w:space="0" w:color="auto"/>
              <w:bottom w:val="single" w:sz="4" w:space="0" w:color="auto"/>
            </w:tcBorders>
          </w:tcPr>
          <w:p w:rsidR="002D109E" w:rsidRPr="002D109E" w:rsidRDefault="002D109E" w:rsidP="002D109E">
            <w:pPr>
              <w:rPr>
                <w:sz w:val="20"/>
                <w:szCs w:val="20"/>
              </w:rPr>
            </w:pPr>
            <w:r w:rsidRPr="002D109E">
              <w:rPr>
                <w:sz w:val="20"/>
                <w:szCs w:val="20"/>
              </w:rPr>
              <w:t>4,6</w:t>
            </w:r>
          </w:p>
        </w:tc>
      </w:tr>
    </w:tbl>
    <w:p w:rsidR="002D109E" w:rsidRPr="002D109E" w:rsidRDefault="002D109E" w:rsidP="002D109E">
      <w:pPr>
        <w:autoSpaceDE w:val="0"/>
        <w:autoSpaceDN w:val="0"/>
        <w:adjustRightInd w:val="0"/>
        <w:rPr>
          <w:color w:val="000000"/>
          <w:sz w:val="20"/>
          <w:szCs w:val="20"/>
          <w:lang w:val="en-US"/>
        </w:rPr>
      </w:pPr>
    </w:p>
    <w:p w:rsidR="002D109E" w:rsidRPr="002D109E" w:rsidRDefault="002D109E" w:rsidP="002D109E">
      <w:pPr>
        <w:autoSpaceDE w:val="0"/>
        <w:autoSpaceDN w:val="0"/>
        <w:adjustRightInd w:val="0"/>
        <w:rPr>
          <w:color w:val="000000"/>
          <w:sz w:val="20"/>
          <w:szCs w:val="20"/>
          <w:lang w:val="en-US"/>
        </w:rPr>
      </w:pPr>
    </w:p>
    <w:p w:rsidR="002D109E" w:rsidRPr="002D109E" w:rsidRDefault="002D109E" w:rsidP="002D109E">
      <w:pPr>
        <w:rPr>
          <w:sz w:val="20"/>
          <w:szCs w:val="20"/>
        </w:rPr>
      </w:pPr>
    </w:p>
    <w:p w:rsidR="002D109E" w:rsidRPr="002D109E" w:rsidRDefault="002D109E" w:rsidP="002D109E">
      <w:pPr>
        <w:rPr>
          <w:sz w:val="20"/>
          <w:szCs w:val="20"/>
        </w:rPr>
      </w:pPr>
    </w:p>
    <w:p w:rsidR="002D109E" w:rsidRPr="002D109E" w:rsidRDefault="002D109E" w:rsidP="002D109E">
      <w:pPr>
        <w:rPr>
          <w:sz w:val="20"/>
          <w:szCs w:val="20"/>
        </w:rPr>
      </w:pPr>
    </w:p>
    <w:p w:rsidR="003270DF" w:rsidRPr="002D109E" w:rsidRDefault="003270DF" w:rsidP="002D109E">
      <w:pPr>
        <w:rPr>
          <w:sz w:val="20"/>
          <w:szCs w:val="20"/>
        </w:rPr>
        <w:sectPr w:rsidR="003270DF" w:rsidRPr="002D109E" w:rsidSect="004E6DBD">
          <w:pgSz w:w="16838" w:h="11906" w:orient="landscape"/>
          <w:pgMar w:top="851" w:right="1134" w:bottom="1701" w:left="1134" w:header="709" w:footer="709" w:gutter="0"/>
          <w:cols w:space="708"/>
          <w:titlePg/>
          <w:docGrid w:linePitch="360"/>
        </w:sectPr>
      </w:pPr>
    </w:p>
    <w:p w:rsidR="003270DF" w:rsidRPr="003270DF" w:rsidRDefault="003270DF" w:rsidP="003270DF">
      <w:pPr>
        <w:autoSpaceDE w:val="0"/>
        <w:autoSpaceDN w:val="0"/>
        <w:adjustRightInd w:val="0"/>
        <w:ind w:firstLine="709"/>
        <w:jc w:val="both"/>
        <w:rPr>
          <w:sz w:val="20"/>
          <w:szCs w:val="20"/>
        </w:rPr>
      </w:pPr>
    </w:p>
    <w:p w:rsidR="003270DF" w:rsidRPr="003270DF" w:rsidRDefault="003270DF" w:rsidP="003270DF">
      <w:pPr>
        <w:widowControl w:val="0"/>
        <w:autoSpaceDE w:val="0"/>
        <w:autoSpaceDN w:val="0"/>
        <w:adjustRightInd w:val="0"/>
        <w:ind w:left="9639"/>
        <w:jc w:val="both"/>
        <w:rPr>
          <w:sz w:val="20"/>
          <w:szCs w:val="20"/>
        </w:rPr>
      </w:pPr>
    </w:p>
    <w:p w:rsidR="00ED28B1" w:rsidRPr="002D109E" w:rsidRDefault="00ED28B1" w:rsidP="009B2CB6">
      <w:pPr>
        <w:autoSpaceDE w:val="0"/>
        <w:jc w:val="both"/>
        <w:rPr>
          <w:sz w:val="20"/>
          <w:szCs w:val="20"/>
        </w:rPr>
      </w:pPr>
    </w:p>
    <w:p w:rsidR="00ED28B1" w:rsidRPr="002D109E" w:rsidRDefault="00ED28B1" w:rsidP="00ED28B1">
      <w:pPr>
        <w:autoSpaceDE w:val="0"/>
        <w:ind w:firstLine="540"/>
        <w:jc w:val="both"/>
        <w:rPr>
          <w:sz w:val="20"/>
          <w:szCs w:val="20"/>
        </w:rPr>
      </w:pPr>
    </w:p>
    <w:p w:rsidR="00ED28B1" w:rsidRPr="002D109E" w:rsidRDefault="00ED28B1" w:rsidP="00ED28B1">
      <w:pPr>
        <w:autoSpaceDE w:val="0"/>
        <w:ind w:firstLine="540"/>
        <w:jc w:val="both"/>
        <w:rPr>
          <w:sz w:val="20"/>
          <w:szCs w:val="20"/>
        </w:rPr>
      </w:pPr>
    </w:p>
    <w:p w:rsidR="00ED28B1" w:rsidRPr="003F3E25" w:rsidRDefault="00ED28B1" w:rsidP="003F3E25">
      <w:pPr>
        <w:widowControl w:val="0"/>
        <w:autoSpaceDE w:val="0"/>
        <w:autoSpaceDN w:val="0"/>
        <w:adjustRightInd w:val="0"/>
        <w:jc w:val="both"/>
        <w:outlineLvl w:val="1"/>
        <w:rPr>
          <w:rFonts w:eastAsia="Calibri"/>
          <w:sz w:val="20"/>
          <w:szCs w:val="20"/>
        </w:rPr>
        <w:sectPr w:rsidR="00ED28B1" w:rsidRPr="003F3E25" w:rsidSect="00ED28B1">
          <w:footerReference w:type="even" r:id="rId10"/>
          <w:footerReference w:type="default" r:id="rId11"/>
          <w:pgSz w:w="16838" w:h="11906" w:orient="landscape" w:code="9"/>
          <w:pgMar w:top="1701" w:right="1134" w:bottom="851" w:left="1134" w:header="709" w:footer="709" w:gutter="0"/>
          <w:cols w:space="708"/>
          <w:titlePg/>
          <w:docGrid w:linePitch="490"/>
        </w:sectPr>
      </w:pPr>
      <w:r w:rsidRPr="002D109E">
        <w:rPr>
          <w:rFonts w:eastAsia="Calibri"/>
          <w:sz w:val="20"/>
          <w:szCs w:val="20"/>
        </w:rPr>
        <w:t xml:space="preserve">                                                                             </w:t>
      </w:r>
      <w:r w:rsidR="003F3E25">
        <w:rPr>
          <w:rFonts w:eastAsia="Calibri"/>
          <w:sz w:val="20"/>
          <w:szCs w:val="20"/>
        </w:rPr>
        <w:t xml:space="preserve">           </w:t>
      </w:r>
      <w:bookmarkStart w:id="5" w:name="_GoBack"/>
      <w:bookmarkEnd w:id="5"/>
    </w:p>
    <w:p w:rsidR="00ED28B1" w:rsidRPr="002D109E" w:rsidRDefault="00ED28B1" w:rsidP="00F14DAD">
      <w:pPr>
        <w:jc w:val="both"/>
        <w:rPr>
          <w:sz w:val="20"/>
          <w:szCs w:val="20"/>
        </w:rPr>
        <w:sectPr w:rsidR="00ED28B1" w:rsidRPr="002D109E" w:rsidSect="00F14DAD">
          <w:pgSz w:w="16838" w:h="11906" w:orient="landscape"/>
          <w:pgMar w:top="1276" w:right="709" w:bottom="851" w:left="1134" w:header="709" w:footer="709" w:gutter="0"/>
          <w:cols w:space="708"/>
          <w:docGrid w:linePitch="490"/>
        </w:sectPr>
      </w:pPr>
    </w:p>
    <w:p w:rsidR="005D1359" w:rsidRPr="002D109E" w:rsidRDefault="005D1359" w:rsidP="005D1359">
      <w:pPr>
        <w:rPr>
          <w:sz w:val="20"/>
          <w:szCs w:val="20"/>
        </w:rPr>
      </w:pPr>
    </w:p>
    <w:sectPr w:rsidR="005D1359" w:rsidRPr="002D109E" w:rsidSect="00C61096">
      <w:footerReference w:type="even" r:id="rId12"/>
      <w:footerReference w:type="default" r:id="rId13"/>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E90" w:rsidRDefault="004E0E90">
      <w:r>
        <w:separator/>
      </w:r>
    </w:p>
  </w:endnote>
  <w:endnote w:type="continuationSeparator" w:id="0">
    <w:p w:rsidR="004E0E90" w:rsidRDefault="004E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D06EE2">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D06EE2" w:rsidRDefault="00D06EE2" w:rsidP="00D06EE2">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D06EE2">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3F3E25">
      <w:rPr>
        <w:rStyle w:val="aff1"/>
        <w:rFonts w:eastAsia="Calibri"/>
        <w:noProof/>
      </w:rPr>
      <w:t>106</w:t>
    </w:r>
    <w:r>
      <w:rPr>
        <w:rStyle w:val="aff1"/>
        <w:rFonts w:eastAsia="Calibri"/>
      </w:rPr>
      <w:fldChar w:fldCharType="end"/>
    </w:r>
  </w:p>
  <w:p w:rsidR="00D06EE2" w:rsidRDefault="00D06EE2" w:rsidP="00D06EE2">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D06EE2" w:rsidRDefault="00D06EE2" w:rsidP="00A43591">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E2" w:rsidRDefault="00D06EE2"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3F3E25">
      <w:rPr>
        <w:rStyle w:val="aff1"/>
        <w:rFonts w:eastAsia="Calibri"/>
        <w:noProof/>
      </w:rPr>
      <w:t>107</w:t>
    </w:r>
    <w:r>
      <w:rPr>
        <w:rStyle w:val="aff1"/>
        <w:rFonts w:eastAsia="Calibri"/>
      </w:rPr>
      <w:fldChar w:fldCharType="end"/>
    </w:r>
  </w:p>
  <w:p w:rsidR="00D06EE2" w:rsidRDefault="00D06EE2"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E90" w:rsidRDefault="004E0E90">
      <w:r>
        <w:separator/>
      </w:r>
    </w:p>
  </w:footnote>
  <w:footnote w:type="continuationSeparator" w:id="0">
    <w:p w:rsidR="004E0E90" w:rsidRDefault="004E0E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DF" w:rsidRPr="00B807C8" w:rsidRDefault="003270DF">
    <w:pPr>
      <w:pStyle w:val="a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1C615A39"/>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CBF14F7"/>
    <w:multiLevelType w:val="multilevel"/>
    <w:tmpl w:val="BA1AEA2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15:restartNumberingAfterBreak="0">
    <w:nsid w:val="1F7D3598"/>
    <w:multiLevelType w:val="hybridMultilevel"/>
    <w:tmpl w:val="69E0521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4C201CF0"/>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727669BE"/>
    <w:multiLevelType w:val="hybridMultilevel"/>
    <w:tmpl w:val="6452F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4"/>
  </w:num>
  <w:num w:numId="3">
    <w:abstractNumId w:val="8"/>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10DEF"/>
    <w:rsid w:val="00022945"/>
    <w:rsid w:val="000240D0"/>
    <w:rsid w:val="00025B7F"/>
    <w:rsid w:val="00041243"/>
    <w:rsid w:val="000451F1"/>
    <w:rsid w:val="00050577"/>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82BFB"/>
    <w:rsid w:val="0019167F"/>
    <w:rsid w:val="001A0690"/>
    <w:rsid w:val="001A2F28"/>
    <w:rsid w:val="001A6E6D"/>
    <w:rsid w:val="001B0F59"/>
    <w:rsid w:val="001B2B57"/>
    <w:rsid w:val="001B7E2E"/>
    <w:rsid w:val="001C7D67"/>
    <w:rsid w:val="001D0C61"/>
    <w:rsid w:val="001D1BA0"/>
    <w:rsid w:val="001D5D7B"/>
    <w:rsid w:val="001E3C50"/>
    <w:rsid w:val="001E76D6"/>
    <w:rsid w:val="001E79C5"/>
    <w:rsid w:val="001F2ACC"/>
    <w:rsid w:val="001F46F8"/>
    <w:rsid w:val="00204E15"/>
    <w:rsid w:val="00207DB1"/>
    <w:rsid w:val="00215525"/>
    <w:rsid w:val="00217032"/>
    <w:rsid w:val="0022066F"/>
    <w:rsid w:val="002235E2"/>
    <w:rsid w:val="0023176C"/>
    <w:rsid w:val="00237638"/>
    <w:rsid w:val="00244F48"/>
    <w:rsid w:val="00250546"/>
    <w:rsid w:val="00254B18"/>
    <w:rsid w:val="00255CA9"/>
    <w:rsid w:val="002664BE"/>
    <w:rsid w:val="00274F7E"/>
    <w:rsid w:val="0028011A"/>
    <w:rsid w:val="002807E2"/>
    <w:rsid w:val="00282B6F"/>
    <w:rsid w:val="002938D6"/>
    <w:rsid w:val="002954DD"/>
    <w:rsid w:val="002A23F9"/>
    <w:rsid w:val="002A3AC3"/>
    <w:rsid w:val="002B1170"/>
    <w:rsid w:val="002B2A70"/>
    <w:rsid w:val="002B4785"/>
    <w:rsid w:val="002B7955"/>
    <w:rsid w:val="002D109E"/>
    <w:rsid w:val="002D5501"/>
    <w:rsid w:val="002E0BE5"/>
    <w:rsid w:val="002E6E63"/>
    <w:rsid w:val="002F27D4"/>
    <w:rsid w:val="00301EED"/>
    <w:rsid w:val="003037EE"/>
    <w:rsid w:val="0030720D"/>
    <w:rsid w:val="00321E26"/>
    <w:rsid w:val="003270DF"/>
    <w:rsid w:val="0032791E"/>
    <w:rsid w:val="00335250"/>
    <w:rsid w:val="003365B5"/>
    <w:rsid w:val="00347D35"/>
    <w:rsid w:val="003542A8"/>
    <w:rsid w:val="00357BA9"/>
    <w:rsid w:val="0036084B"/>
    <w:rsid w:val="003642EC"/>
    <w:rsid w:val="00370D57"/>
    <w:rsid w:val="00375150"/>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3E25"/>
    <w:rsid w:val="003F4334"/>
    <w:rsid w:val="004019E9"/>
    <w:rsid w:val="00402BB7"/>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E90"/>
    <w:rsid w:val="004E0F5A"/>
    <w:rsid w:val="004E3475"/>
    <w:rsid w:val="004F161F"/>
    <w:rsid w:val="004F2BA7"/>
    <w:rsid w:val="004F4EAA"/>
    <w:rsid w:val="004F7BDB"/>
    <w:rsid w:val="005011E4"/>
    <w:rsid w:val="00503699"/>
    <w:rsid w:val="0050770C"/>
    <w:rsid w:val="005221EA"/>
    <w:rsid w:val="00522C33"/>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1359"/>
    <w:rsid w:val="005D4B3E"/>
    <w:rsid w:val="005E0B17"/>
    <w:rsid w:val="005E5061"/>
    <w:rsid w:val="005E5628"/>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07E3A"/>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F615A"/>
    <w:rsid w:val="008F66B1"/>
    <w:rsid w:val="00901828"/>
    <w:rsid w:val="009050C0"/>
    <w:rsid w:val="009054AD"/>
    <w:rsid w:val="00905C24"/>
    <w:rsid w:val="00911913"/>
    <w:rsid w:val="00912E24"/>
    <w:rsid w:val="00915A86"/>
    <w:rsid w:val="00917AB3"/>
    <w:rsid w:val="0092073C"/>
    <w:rsid w:val="00921909"/>
    <w:rsid w:val="0092292B"/>
    <w:rsid w:val="00927B74"/>
    <w:rsid w:val="00931F42"/>
    <w:rsid w:val="00934B39"/>
    <w:rsid w:val="009405F4"/>
    <w:rsid w:val="00940C8B"/>
    <w:rsid w:val="0094439F"/>
    <w:rsid w:val="00952E28"/>
    <w:rsid w:val="00953768"/>
    <w:rsid w:val="0095653A"/>
    <w:rsid w:val="0096325B"/>
    <w:rsid w:val="009651BF"/>
    <w:rsid w:val="00965A4A"/>
    <w:rsid w:val="00970F03"/>
    <w:rsid w:val="00971A15"/>
    <w:rsid w:val="009800FA"/>
    <w:rsid w:val="009906CF"/>
    <w:rsid w:val="0099194C"/>
    <w:rsid w:val="009B2225"/>
    <w:rsid w:val="009B2CB6"/>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1EE4"/>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AF57E5"/>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3F0F"/>
    <w:rsid w:val="00CC46DC"/>
    <w:rsid w:val="00CD5DB0"/>
    <w:rsid w:val="00CE4487"/>
    <w:rsid w:val="00CE6940"/>
    <w:rsid w:val="00CE74F2"/>
    <w:rsid w:val="00CE7963"/>
    <w:rsid w:val="00CF0896"/>
    <w:rsid w:val="00CF2819"/>
    <w:rsid w:val="00CF3AEC"/>
    <w:rsid w:val="00D052B9"/>
    <w:rsid w:val="00D0541B"/>
    <w:rsid w:val="00D06EE2"/>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1C3"/>
    <w:rsid w:val="00DD4348"/>
    <w:rsid w:val="00DD69F1"/>
    <w:rsid w:val="00DF4385"/>
    <w:rsid w:val="00E066A7"/>
    <w:rsid w:val="00E07E33"/>
    <w:rsid w:val="00E12F66"/>
    <w:rsid w:val="00E20047"/>
    <w:rsid w:val="00E228D2"/>
    <w:rsid w:val="00E22B5A"/>
    <w:rsid w:val="00E30FF7"/>
    <w:rsid w:val="00E37410"/>
    <w:rsid w:val="00E4046D"/>
    <w:rsid w:val="00E5211F"/>
    <w:rsid w:val="00E60DE4"/>
    <w:rsid w:val="00E61A93"/>
    <w:rsid w:val="00E81690"/>
    <w:rsid w:val="00E83178"/>
    <w:rsid w:val="00E902A0"/>
    <w:rsid w:val="00E9508F"/>
    <w:rsid w:val="00EA4C75"/>
    <w:rsid w:val="00EA706D"/>
    <w:rsid w:val="00EA7A6A"/>
    <w:rsid w:val="00EB0EB2"/>
    <w:rsid w:val="00EB28D0"/>
    <w:rsid w:val="00EC1B0F"/>
    <w:rsid w:val="00EC2269"/>
    <w:rsid w:val="00EC5C11"/>
    <w:rsid w:val="00ED28B1"/>
    <w:rsid w:val="00ED3BB4"/>
    <w:rsid w:val="00ED4202"/>
    <w:rsid w:val="00EE3EB0"/>
    <w:rsid w:val="00EE6842"/>
    <w:rsid w:val="00EF28E1"/>
    <w:rsid w:val="00EF538C"/>
    <w:rsid w:val="00EF6254"/>
    <w:rsid w:val="00F01A0D"/>
    <w:rsid w:val="00F03508"/>
    <w:rsid w:val="00F113D0"/>
    <w:rsid w:val="00F14845"/>
    <w:rsid w:val="00F14B69"/>
    <w:rsid w:val="00F14DAD"/>
    <w:rsid w:val="00F219DE"/>
    <w:rsid w:val="00F2347C"/>
    <w:rsid w:val="00F240B5"/>
    <w:rsid w:val="00F32698"/>
    <w:rsid w:val="00F35DDC"/>
    <w:rsid w:val="00F43630"/>
    <w:rsid w:val="00F47AD9"/>
    <w:rsid w:val="00F514A7"/>
    <w:rsid w:val="00F52A46"/>
    <w:rsid w:val="00F53E02"/>
    <w:rsid w:val="00F5521B"/>
    <w:rsid w:val="00F55273"/>
    <w:rsid w:val="00F60802"/>
    <w:rsid w:val="00F61E0A"/>
    <w:rsid w:val="00F626FD"/>
    <w:rsid w:val="00F65D69"/>
    <w:rsid w:val="00F6748E"/>
    <w:rsid w:val="00F84051"/>
    <w:rsid w:val="00F84437"/>
    <w:rsid w:val="00F86CC5"/>
    <w:rsid w:val="00F87126"/>
    <w:rsid w:val="00F87226"/>
    <w:rsid w:val="00F90432"/>
    <w:rsid w:val="00F91572"/>
    <w:rsid w:val="00FA28AE"/>
    <w:rsid w:val="00FA36F1"/>
    <w:rsid w:val="00FA3A11"/>
    <w:rsid w:val="00FA3F9A"/>
    <w:rsid w:val="00FB28B4"/>
    <w:rsid w:val="00FB2952"/>
    <w:rsid w:val="00FB3FA8"/>
    <w:rsid w:val="00FB433B"/>
    <w:rsid w:val="00FB5E00"/>
    <w:rsid w:val="00FB7C2B"/>
    <w:rsid w:val="00FC45D1"/>
    <w:rsid w:val="00FD1BB3"/>
    <w:rsid w:val="00FD3841"/>
    <w:rsid w:val="00FD7034"/>
    <w:rsid w:val="00FE035E"/>
    <w:rsid w:val="00FE1F03"/>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265BBF"/>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iPriority w:val="99"/>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uiPriority w:val="99"/>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5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270DF"/>
  </w:style>
  <w:style w:type="paragraph" w:customStyle="1" w:styleId="afffffff1">
    <w:name w:val=" Знак Знак Знак Знак Знак Знак Знак Знак Знак Знак Знак Знак Знак"/>
    <w:basedOn w:val="a"/>
    <w:rsid w:val="003270DF"/>
    <w:pPr>
      <w:spacing w:before="100" w:beforeAutospacing="1" w:after="100" w:afterAutospacing="1"/>
    </w:pPr>
    <w:rPr>
      <w:rFonts w:ascii="Tahoma" w:hAnsi="Tahoma"/>
      <w:sz w:val="20"/>
      <w:szCs w:val="20"/>
      <w:lang w:val="en-US" w:eastAsia="en-US"/>
    </w:rPr>
  </w:style>
  <w:style w:type="table" w:customStyle="1" w:styleId="141">
    <w:name w:val="Сетка таблицы 14"/>
    <w:basedOn w:val="a1"/>
    <w:next w:val="1f3"/>
    <w:rsid w:val="003270D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a">
    <w:name w:val=" Знак Знак5"/>
    <w:rsid w:val="003270DF"/>
    <w:rPr>
      <w:rFonts w:ascii="Times New Roman" w:eastAsia="Times New Roman" w:hAnsi="Times New Roman"/>
      <w:sz w:val="24"/>
      <w:szCs w:val="24"/>
      <w:lang w:eastAsia="ar-SA"/>
    </w:rPr>
  </w:style>
  <w:style w:type="paragraph" w:customStyle="1" w:styleId="ListParagraph">
    <w:name w:val="List Paragraph"/>
    <w:basedOn w:val="a"/>
    <w:rsid w:val="003270D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13542571">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3854547">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7139646">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475068">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7088851">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C3AA0-718A-4EC1-B853-2E8B8953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2166</TotalTime>
  <Pages>107</Pages>
  <Words>22500</Words>
  <Characters>128256</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281</cp:revision>
  <dcterms:created xsi:type="dcterms:W3CDTF">2021-04-26T09:51:00Z</dcterms:created>
  <dcterms:modified xsi:type="dcterms:W3CDTF">2024-11-19T08:28:00Z</dcterms:modified>
</cp:coreProperties>
</file>