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5C7D" w:rsidRPr="000273DA" w:rsidRDefault="00975C7D" w:rsidP="00975C7D">
      <w:pPr>
        <w:tabs>
          <w:tab w:val="left" w:pos="0"/>
          <w:tab w:val="left" w:pos="1260"/>
        </w:tabs>
        <w:spacing w:before="120"/>
        <w:jc w:val="center"/>
        <w:rPr>
          <w:b/>
          <w:sz w:val="28"/>
          <w:szCs w:val="28"/>
        </w:rPr>
      </w:pPr>
      <w:r w:rsidRPr="000273DA">
        <w:rPr>
          <w:b/>
          <w:sz w:val="28"/>
          <w:szCs w:val="28"/>
        </w:rPr>
        <w:t xml:space="preserve">АДМИНИСТРАЦИЯ </w:t>
      </w:r>
      <w:r w:rsidR="00206B89">
        <w:rPr>
          <w:b/>
          <w:sz w:val="28"/>
          <w:szCs w:val="28"/>
        </w:rPr>
        <w:t>ОРЛ</w:t>
      </w:r>
      <w:r w:rsidR="000273DA" w:rsidRPr="000273DA">
        <w:rPr>
          <w:b/>
          <w:sz w:val="28"/>
          <w:szCs w:val="28"/>
        </w:rPr>
        <w:t>ОВСКОГО</w:t>
      </w:r>
      <w:r w:rsidRPr="000273DA">
        <w:rPr>
          <w:b/>
          <w:sz w:val="28"/>
          <w:szCs w:val="28"/>
        </w:rPr>
        <w:t xml:space="preserve"> СЕЛЬСКОГО ПОСЕЛЕНИЯ</w:t>
      </w:r>
    </w:p>
    <w:p w:rsidR="00975C7D" w:rsidRPr="000273DA" w:rsidRDefault="00975C7D" w:rsidP="00975C7D">
      <w:pPr>
        <w:tabs>
          <w:tab w:val="left" w:pos="0"/>
          <w:tab w:val="left" w:pos="1260"/>
        </w:tabs>
        <w:jc w:val="center"/>
        <w:rPr>
          <w:b/>
          <w:sz w:val="28"/>
          <w:szCs w:val="28"/>
        </w:rPr>
      </w:pPr>
      <w:r w:rsidRPr="000273DA">
        <w:rPr>
          <w:b/>
          <w:sz w:val="28"/>
          <w:szCs w:val="28"/>
        </w:rPr>
        <w:t>ТАРСКОГО МУНИЦИПАЛЬНОГО РАЙОНА ОМСКОЙ ОБЛАСТИ</w:t>
      </w:r>
    </w:p>
    <w:p w:rsidR="00975C7D" w:rsidRPr="000273DA" w:rsidRDefault="00975C7D" w:rsidP="00975C7D">
      <w:pPr>
        <w:tabs>
          <w:tab w:val="left" w:pos="0"/>
          <w:tab w:val="left" w:pos="1260"/>
        </w:tabs>
        <w:jc w:val="center"/>
        <w:rPr>
          <w:b/>
          <w:sz w:val="28"/>
          <w:szCs w:val="28"/>
        </w:rPr>
      </w:pPr>
    </w:p>
    <w:p w:rsidR="00975C7D" w:rsidRPr="000273DA" w:rsidRDefault="00975C7D" w:rsidP="00975C7D">
      <w:pPr>
        <w:tabs>
          <w:tab w:val="left" w:pos="0"/>
          <w:tab w:val="left" w:pos="1260"/>
        </w:tabs>
        <w:jc w:val="center"/>
        <w:rPr>
          <w:b/>
          <w:sz w:val="28"/>
          <w:szCs w:val="28"/>
        </w:rPr>
      </w:pPr>
      <w:r w:rsidRPr="000273DA">
        <w:rPr>
          <w:b/>
          <w:sz w:val="28"/>
          <w:szCs w:val="28"/>
        </w:rPr>
        <w:t>ПОСТАНОВЛЕНИЕ</w:t>
      </w:r>
    </w:p>
    <w:p w:rsidR="00975C7D" w:rsidRPr="00FB5FCD" w:rsidRDefault="00975C7D" w:rsidP="00975C7D">
      <w:pPr>
        <w:rPr>
          <w:sz w:val="20"/>
          <w:szCs w:val="20"/>
        </w:rPr>
      </w:pPr>
    </w:p>
    <w:tbl>
      <w:tblPr>
        <w:tblW w:w="9464" w:type="dxa"/>
        <w:tblLook w:val="04A0" w:firstRow="1" w:lastRow="0" w:firstColumn="1" w:lastColumn="0" w:noHBand="0" w:noVBand="1"/>
      </w:tblPr>
      <w:tblGrid>
        <w:gridCol w:w="3369"/>
        <w:gridCol w:w="4252"/>
        <w:gridCol w:w="936"/>
        <w:gridCol w:w="907"/>
      </w:tblGrid>
      <w:tr w:rsidR="00975C7D" w:rsidRPr="00705332" w:rsidTr="00234AC5">
        <w:tc>
          <w:tcPr>
            <w:tcW w:w="3369" w:type="dxa"/>
            <w:tcBorders>
              <w:bottom w:val="single" w:sz="4" w:space="0" w:color="auto"/>
            </w:tcBorders>
            <w:shd w:val="clear" w:color="auto" w:fill="auto"/>
          </w:tcPr>
          <w:p w:rsidR="00975C7D" w:rsidRPr="00705332" w:rsidRDefault="00F106DB" w:rsidP="00234AC5">
            <w:pPr>
              <w:rPr>
                <w:rFonts w:eastAsia="Calibri"/>
                <w:sz w:val="28"/>
                <w:szCs w:val="28"/>
              </w:rPr>
            </w:pPr>
            <w:r w:rsidRPr="00705332">
              <w:rPr>
                <w:rFonts w:eastAsia="Calibri"/>
                <w:sz w:val="28"/>
                <w:szCs w:val="28"/>
              </w:rPr>
              <w:t xml:space="preserve">11 </w:t>
            </w:r>
            <w:r w:rsidR="000273DA" w:rsidRPr="00705332">
              <w:rPr>
                <w:rFonts w:eastAsia="Calibri"/>
                <w:sz w:val="28"/>
                <w:szCs w:val="28"/>
              </w:rPr>
              <w:t>д</w:t>
            </w:r>
            <w:r w:rsidRPr="00705332">
              <w:rPr>
                <w:rFonts w:eastAsia="Calibri"/>
                <w:sz w:val="28"/>
                <w:szCs w:val="28"/>
              </w:rPr>
              <w:t>екабря</w:t>
            </w:r>
            <w:r w:rsidR="000273DA" w:rsidRPr="00705332">
              <w:rPr>
                <w:rFonts w:eastAsia="Calibri"/>
                <w:sz w:val="28"/>
                <w:szCs w:val="28"/>
              </w:rPr>
              <w:t xml:space="preserve"> 2020</w:t>
            </w:r>
            <w:r w:rsidR="00206B89">
              <w:rPr>
                <w:rFonts w:eastAsia="Calibri"/>
                <w:sz w:val="28"/>
                <w:szCs w:val="28"/>
              </w:rPr>
              <w:t xml:space="preserve"> года</w:t>
            </w:r>
          </w:p>
        </w:tc>
        <w:tc>
          <w:tcPr>
            <w:tcW w:w="4252" w:type="dxa"/>
            <w:shd w:val="clear" w:color="auto" w:fill="auto"/>
          </w:tcPr>
          <w:p w:rsidR="00975C7D" w:rsidRPr="00705332" w:rsidRDefault="00975C7D" w:rsidP="00234AC5">
            <w:pPr>
              <w:rPr>
                <w:rFonts w:eastAsia="Calibri"/>
                <w:sz w:val="28"/>
                <w:szCs w:val="28"/>
              </w:rPr>
            </w:pPr>
          </w:p>
        </w:tc>
        <w:tc>
          <w:tcPr>
            <w:tcW w:w="936" w:type="dxa"/>
            <w:shd w:val="clear" w:color="auto" w:fill="auto"/>
          </w:tcPr>
          <w:p w:rsidR="00975C7D" w:rsidRPr="00705332" w:rsidRDefault="00975C7D" w:rsidP="00234AC5">
            <w:pPr>
              <w:jc w:val="right"/>
              <w:rPr>
                <w:rFonts w:eastAsia="Calibri"/>
                <w:sz w:val="28"/>
                <w:szCs w:val="28"/>
              </w:rPr>
            </w:pPr>
            <w:r w:rsidRPr="00705332">
              <w:rPr>
                <w:rFonts w:eastAsia="Calibri"/>
                <w:sz w:val="28"/>
                <w:szCs w:val="28"/>
              </w:rPr>
              <w:t>№</w:t>
            </w:r>
          </w:p>
        </w:tc>
        <w:tc>
          <w:tcPr>
            <w:tcW w:w="907" w:type="dxa"/>
            <w:tcBorders>
              <w:bottom w:val="single" w:sz="4" w:space="0" w:color="auto"/>
            </w:tcBorders>
            <w:shd w:val="clear" w:color="auto" w:fill="auto"/>
          </w:tcPr>
          <w:p w:rsidR="00975C7D" w:rsidRPr="00705332" w:rsidRDefault="00206B89" w:rsidP="00234AC5">
            <w:pPr>
              <w:rPr>
                <w:rFonts w:eastAsia="Calibri"/>
                <w:sz w:val="28"/>
                <w:szCs w:val="28"/>
              </w:rPr>
            </w:pPr>
            <w:r>
              <w:rPr>
                <w:rFonts w:eastAsia="Calibri"/>
                <w:sz w:val="28"/>
                <w:szCs w:val="28"/>
              </w:rPr>
              <w:t>7</w:t>
            </w:r>
            <w:r w:rsidR="000273DA" w:rsidRPr="00705332">
              <w:rPr>
                <w:rFonts w:eastAsia="Calibri"/>
                <w:sz w:val="28"/>
                <w:szCs w:val="28"/>
              </w:rPr>
              <w:t>8</w:t>
            </w:r>
          </w:p>
        </w:tc>
      </w:tr>
    </w:tbl>
    <w:p w:rsidR="00975C7D" w:rsidRPr="00FB5FCD" w:rsidRDefault="00975C7D" w:rsidP="00975C7D"/>
    <w:p w:rsidR="00FE02D2" w:rsidRDefault="00975C7D" w:rsidP="00FE02D2">
      <w:pPr>
        <w:jc w:val="center"/>
        <w:rPr>
          <w:sz w:val="28"/>
          <w:szCs w:val="28"/>
        </w:rPr>
      </w:pPr>
      <w:bookmarkStart w:id="0" w:name="_GoBack"/>
      <w:bookmarkEnd w:id="0"/>
      <w:r w:rsidRPr="00FB5FCD">
        <w:rPr>
          <w:sz w:val="28"/>
          <w:szCs w:val="28"/>
        </w:rPr>
        <w:t>с. </w:t>
      </w:r>
      <w:r w:rsidR="00206B89">
        <w:rPr>
          <w:sz w:val="28"/>
          <w:szCs w:val="28"/>
        </w:rPr>
        <w:t>Орл</w:t>
      </w:r>
      <w:r w:rsidR="000273DA">
        <w:rPr>
          <w:sz w:val="28"/>
          <w:szCs w:val="28"/>
        </w:rPr>
        <w:t>ово</w:t>
      </w:r>
    </w:p>
    <w:p w:rsidR="00FE02D2" w:rsidRDefault="00FE02D2" w:rsidP="00FE02D2">
      <w:pPr>
        <w:jc w:val="center"/>
        <w:rPr>
          <w:sz w:val="28"/>
          <w:szCs w:val="28"/>
        </w:rPr>
      </w:pPr>
    </w:p>
    <w:p w:rsidR="00E03E44" w:rsidRPr="00FE02D2" w:rsidRDefault="00E03E44" w:rsidP="00FE02D2">
      <w:pPr>
        <w:jc w:val="center"/>
        <w:rPr>
          <w:sz w:val="28"/>
          <w:szCs w:val="28"/>
        </w:rPr>
      </w:pPr>
      <w:r w:rsidRPr="0080429D">
        <w:rPr>
          <w:color w:val="000000" w:themeColor="text1"/>
          <w:sz w:val="28"/>
          <w:szCs w:val="28"/>
        </w:rPr>
        <w:t>Об утверждении административного регламента предоставления муниципальной услуги «</w:t>
      </w:r>
      <w:r w:rsidR="008110EB" w:rsidRPr="008110EB">
        <w:rPr>
          <w:color w:val="000000" w:themeColor="text1"/>
          <w:sz w:val="28"/>
          <w:szCs w:val="28"/>
        </w:rPr>
        <w:t>Выдача справ</w:t>
      </w:r>
      <w:r w:rsidR="00892557">
        <w:rPr>
          <w:color w:val="000000" w:themeColor="text1"/>
          <w:sz w:val="28"/>
          <w:szCs w:val="28"/>
        </w:rPr>
        <w:t>ки</w:t>
      </w:r>
      <w:r w:rsidR="008110EB" w:rsidRPr="008110EB">
        <w:rPr>
          <w:color w:val="000000" w:themeColor="text1"/>
          <w:sz w:val="28"/>
          <w:szCs w:val="28"/>
        </w:rPr>
        <w:t xml:space="preserve"> </w:t>
      </w:r>
      <w:r w:rsidR="00FE02D2">
        <w:rPr>
          <w:sz w:val="28"/>
        </w:rPr>
        <w:t>об использовании печного отопления</w:t>
      </w:r>
      <w:r w:rsidRPr="0080429D">
        <w:rPr>
          <w:color w:val="000000" w:themeColor="text1"/>
          <w:sz w:val="28"/>
          <w:szCs w:val="28"/>
        </w:rPr>
        <w:t>»</w:t>
      </w:r>
    </w:p>
    <w:p w:rsidR="00975C7D" w:rsidRPr="0080429D" w:rsidRDefault="00975C7D" w:rsidP="00975C7D">
      <w:pPr>
        <w:rPr>
          <w:color w:val="000000" w:themeColor="text1"/>
          <w:sz w:val="28"/>
          <w:szCs w:val="28"/>
        </w:rPr>
      </w:pPr>
    </w:p>
    <w:p w:rsidR="0080429D" w:rsidRPr="0080429D" w:rsidRDefault="0080429D" w:rsidP="0080429D">
      <w:pPr>
        <w:tabs>
          <w:tab w:val="left" w:pos="1134"/>
        </w:tabs>
        <w:ind w:firstLine="720"/>
        <w:jc w:val="both"/>
        <w:rPr>
          <w:color w:val="000000" w:themeColor="text1"/>
          <w:sz w:val="28"/>
          <w:szCs w:val="28"/>
        </w:rPr>
      </w:pPr>
      <w:proofErr w:type="gramStart"/>
      <w:r w:rsidRPr="0080429D">
        <w:rPr>
          <w:color w:val="000000" w:themeColor="text1"/>
          <w:sz w:val="28"/>
          <w:szCs w:val="28"/>
        </w:rPr>
        <w:t xml:space="preserve">В соответствии </w:t>
      </w:r>
      <w:r w:rsidR="008110EB">
        <w:rPr>
          <w:color w:val="000000" w:themeColor="text1"/>
          <w:sz w:val="28"/>
          <w:szCs w:val="28"/>
        </w:rPr>
        <w:t xml:space="preserve">с </w:t>
      </w:r>
      <w:r w:rsidR="008110EB" w:rsidRPr="0080429D">
        <w:rPr>
          <w:color w:val="000000" w:themeColor="text1"/>
          <w:spacing w:val="2"/>
          <w:sz w:val="28"/>
          <w:szCs w:val="28"/>
          <w:shd w:val="clear" w:color="auto" w:fill="FFFFFF"/>
        </w:rPr>
        <w:t xml:space="preserve">Федеральным законом </w:t>
      </w:r>
      <w:r w:rsidR="008110EB" w:rsidRPr="0080429D">
        <w:rPr>
          <w:color w:val="000000" w:themeColor="text1"/>
          <w:sz w:val="28"/>
          <w:szCs w:val="28"/>
        </w:rPr>
        <w:t>от 6 октября 2003 года №</w:t>
      </w:r>
      <w:r w:rsidR="008110EB">
        <w:rPr>
          <w:color w:val="000000" w:themeColor="text1"/>
          <w:sz w:val="28"/>
          <w:szCs w:val="28"/>
        </w:rPr>
        <w:t> </w:t>
      </w:r>
      <w:r w:rsidR="008110EB" w:rsidRPr="0080429D">
        <w:rPr>
          <w:color w:val="000000" w:themeColor="text1"/>
          <w:sz w:val="28"/>
          <w:szCs w:val="28"/>
        </w:rPr>
        <w:t>131-ФЗ</w:t>
      </w:r>
      <w:r w:rsidR="008110EB" w:rsidRPr="0080429D">
        <w:rPr>
          <w:color w:val="000000" w:themeColor="text1"/>
          <w:spacing w:val="2"/>
          <w:sz w:val="28"/>
          <w:szCs w:val="28"/>
          <w:shd w:val="clear" w:color="auto" w:fill="FFFFFF"/>
        </w:rPr>
        <w:t xml:space="preserve"> «Об общих принципах организации местного самоуправления в Российской Федерации»,</w:t>
      </w:r>
      <w:r w:rsidR="008110EB">
        <w:rPr>
          <w:color w:val="000000" w:themeColor="text1"/>
          <w:spacing w:val="2"/>
          <w:sz w:val="28"/>
          <w:szCs w:val="28"/>
          <w:shd w:val="clear" w:color="auto" w:fill="FFFFFF"/>
        </w:rPr>
        <w:t xml:space="preserve"> </w:t>
      </w:r>
      <w:r w:rsidRPr="0080429D">
        <w:rPr>
          <w:color w:val="000000" w:themeColor="text1"/>
          <w:spacing w:val="2"/>
          <w:sz w:val="28"/>
          <w:szCs w:val="28"/>
          <w:shd w:val="clear" w:color="auto" w:fill="FFFFFF"/>
        </w:rPr>
        <w:t xml:space="preserve">Федеральным законом </w:t>
      </w:r>
      <w:r w:rsidRPr="0080429D">
        <w:rPr>
          <w:color w:val="000000" w:themeColor="text1"/>
          <w:sz w:val="28"/>
          <w:szCs w:val="28"/>
        </w:rPr>
        <w:t>от 27 июля 2010 года №</w:t>
      </w:r>
      <w:r w:rsidR="00CB44E9">
        <w:rPr>
          <w:color w:val="000000" w:themeColor="text1"/>
          <w:sz w:val="28"/>
          <w:szCs w:val="28"/>
        </w:rPr>
        <w:t> </w:t>
      </w:r>
      <w:r w:rsidRPr="0080429D">
        <w:rPr>
          <w:color w:val="000000" w:themeColor="text1"/>
          <w:sz w:val="28"/>
          <w:szCs w:val="28"/>
        </w:rPr>
        <w:t>210-ФЗ «</w:t>
      </w:r>
      <w:r w:rsidRPr="0080429D">
        <w:rPr>
          <w:color w:val="000000" w:themeColor="text1"/>
          <w:spacing w:val="2"/>
          <w:sz w:val="28"/>
          <w:szCs w:val="28"/>
          <w:shd w:val="clear" w:color="auto" w:fill="FFFFFF"/>
        </w:rPr>
        <w:t>Об организации предоставления государс</w:t>
      </w:r>
      <w:r w:rsidR="00D3521B">
        <w:rPr>
          <w:color w:val="000000" w:themeColor="text1"/>
          <w:spacing w:val="2"/>
          <w:sz w:val="28"/>
          <w:szCs w:val="28"/>
          <w:shd w:val="clear" w:color="auto" w:fill="FFFFFF"/>
        </w:rPr>
        <w:t xml:space="preserve">твенных и муниципальных услуг», </w:t>
      </w:r>
      <w:r w:rsidRPr="0080429D">
        <w:rPr>
          <w:color w:val="000000" w:themeColor="text1"/>
          <w:sz w:val="28"/>
          <w:szCs w:val="28"/>
        </w:rPr>
        <w:t xml:space="preserve">Уставом </w:t>
      </w:r>
      <w:r w:rsidR="00206B89">
        <w:rPr>
          <w:color w:val="000000" w:themeColor="text1"/>
          <w:sz w:val="28"/>
          <w:szCs w:val="28"/>
        </w:rPr>
        <w:t>Орл</w:t>
      </w:r>
      <w:r w:rsidR="000273DA">
        <w:rPr>
          <w:color w:val="000000" w:themeColor="text1"/>
          <w:sz w:val="28"/>
          <w:szCs w:val="28"/>
        </w:rPr>
        <w:t>овского</w:t>
      </w:r>
      <w:r w:rsidRPr="0080429D">
        <w:rPr>
          <w:color w:val="000000" w:themeColor="text1"/>
          <w:sz w:val="28"/>
          <w:szCs w:val="28"/>
        </w:rPr>
        <w:t xml:space="preserve"> сельского поселения Тарского муниципального района Омской области, Администрация </w:t>
      </w:r>
      <w:r w:rsidR="00206B89">
        <w:rPr>
          <w:color w:val="000000" w:themeColor="text1"/>
          <w:sz w:val="28"/>
          <w:szCs w:val="28"/>
        </w:rPr>
        <w:t>Орл</w:t>
      </w:r>
      <w:r w:rsidR="000273DA">
        <w:rPr>
          <w:color w:val="000000" w:themeColor="text1"/>
          <w:sz w:val="28"/>
          <w:szCs w:val="28"/>
        </w:rPr>
        <w:t>овского</w:t>
      </w:r>
      <w:r w:rsidRPr="0080429D">
        <w:rPr>
          <w:color w:val="000000" w:themeColor="text1"/>
          <w:sz w:val="28"/>
          <w:szCs w:val="28"/>
        </w:rPr>
        <w:t xml:space="preserve"> сельского поселения Тарского муниципального района постановляет:</w:t>
      </w:r>
      <w:proofErr w:type="gramEnd"/>
    </w:p>
    <w:p w:rsidR="0080429D" w:rsidRPr="0080429D" w:rsidRDefault="0080429D" w:rsidP="0080429D">
      <w:pPr>
        <w:numPr>
          <w:ilvl w:val="0"/>
          <w:numId w:val="1"/>
        </w:numPr>
        <w:tabs>
          <w:tab w:val="left" w:pos="1134"/>
        </w:tabs>
        <w:ind w:left="0" w:firstLine="709"/>
        <w:contextualSpacing/>
        <w:jc w:val="both"/>
        <w:outlineLvl w:val="2"/>
        <w:rPr>
          <w:bCs/>
          <w:color w:val="000000" w:themeColor="text1"/>
          <w:sz w:val="28"/>
          <w:szCs w:val="28"/>
        </w:rPr>
      </w:pPr>
      <w:r w:rsidRPr="0080429D">
        <w:rPr>
          <w:bCs/>
          <w:color w:val="000000" w:themeColor="text1"/>
          <w:sz w:val="28"/>
          <w:szCs w:val="28"/>
        </w:rPr>
        <w:t xml:space="preserve">Утвердить </w:t>
      </w:r>
      <w:r w:rsidRPr="0080429D">
        <w:rPr>
          <w:color w:val="000000" w:themeColor="text1"/>
          <w:sz w:val="28"/>
          <w:szCs w:val="28"/>
        </w:rPr>
        <w:t>административный регламент предоставления муниципальной услуги «</w:t>
      </w:r>
      <w:r w:rsidR="00892557">
        <w:rPr>
          <w:color w:val="000000" w:themeColor="text1"/>
          <w:sz w:val="28"/>
          <w:szCs w:val="28"/>
        </w:rPr>
        <w:t>Выдача справки</w:t>
      </w:r>
      <w:r w:rsidR="00EE0B4A" w:rsidRPr="008110EB">
        <w:rPr>
          <w:color w:val="000000" w:themeColor="text1"/>
          <w:sz w:val="28"/>
          <w:szCs w:val="28"/>
        </w:rPr>
        <w:t xml:space="preserve"> </w:t>
      </w:r>
      <w:r w:rsidR="00FE02D2">
        <w:rPr>
          <w:sz w:val="28"/>
        </w:rPr>
        <w:t>об использовании печного отопления</w:t>
      </w:r>
      <w:r w:rsidRPr="0080429D">
        <w:rPr>
          <w:color w:val="000000" w:themeColor="text1"/>
          <w:sz w:val="28"/>
          <w:szCs w:val="28"/>
        </w:rPr>
        <w:t>» согласно приложению к настоящему постановлению</w:t>
      </w:r>
      <w:r w:rsidRPr="0080429D">
        <w:rPr>
          <w:bCs/>
          <w:color w:val="000000" w:themeColor="text1"/>
          <w:sz w:val="28"/>
          <w:szCs w:val="28"/>
        </w:rPr>
        <w:t>.</w:t>
      </w:r>
    </w:p>
    <w:p w:rsidR="0080429D" w:rsidRPr="0080429D" w:rsidRDefault="0080429D" w:rsidP="0080429D">
      <w:pPr>
        <w:numPr>
          <w:ilvl w:val="0"/>
          <w:numId w:val="1"/>
        </w:numPr>
        <w:tabs>
          <w:tab w:val="left" w:pos="1134"/>
        </w:tabs>
        <w:ind w:left="0" w:firstLine="709"/>
        <w:contextualSpacing/>
        <w:jc w:val="both"/>
        <w:outlineLvl w:val="2"/>
        <w:rPr>
          <w:bCs/>
          <w:color w:val="000000" w:themeColor="text1"/>
          <w:sz w:val="28"/>
          <w:szCs w:val="28"/>
        </w:rPr>
      </w:pPr>
      <w:r w:rsidRPr="0080429D">
        <w:rPr>
          <w:color w:val="000000" w:themeColor="text1"/>
          <w:sz w:val="28"/>
          <w:szCs w:val="28"/>
        </w:rPr>
        <w:t xml:space="preserve">Настоящее постановление опубликовать в информационном бюллетене «Официальный вестник </w:t>
      </w:r>
      <w:r w:rsidR="00206B89">
        <w:rPr>
          <w:color w:val="000000" w:themeColor="text1"/>
          <w:sz w:val="28"/>
          <w:szCs w:val="28"/>
        </w:rPr>
        <w:t>Орл</w:t>
      </w:r>
      <w:r w:rsidR="000273DA">
        <w:rPr>
          <w:color w:val="000000" w:themeColor="text1"/>
          <w:sz w:val="28"/>
          <w:szCs w:val="28"/>
        </w:rPr>
        <w:t>овского</w:t>
      </w:r>
      <w:r w:rsidRPr="0080429D">
        <w:rPr>
          <w:color w:val="000000" w:themeColor="text1"/>
          <w:sz w:val="28"/>
          <w:szCs w:val="28"/>
        </w:rPr>
        <w:t xml:space="preserve"> сельского поселения» и разместить на официальном сайте </w:t>
      </w:r>
      <w:r w:rsidR="00206B89">
        <w:rPr>
          <w:color w:val="000000" w:themeColor="text1"/>
          <w:sz w:val="28"/>
          <w:szCs w:val="28"/>
        </w:rPr>
        <w:t>Орл</w:t>
      </w:r>
      <w:r w:rsidR="000273DA">
        <w:rPr>
          <w:color w:val="000000" w:themeColor="text1"/>
          <w:sz w:val="28"/>
          <w:szCs w:val="28"/>
        </w:rPr>
        <w:t>овского</w:t>
      </w:r>
      <w:r w:rsidRPr="0080429D">
        <w:rPr>
          <w:color w:val="000000" w:themeColor="text1"/>
          <w:sz w:val="28"/>
          <w:szCs w:val="28"/>
        </w:rPr>
        <w:t xml:space="preserve"> сельского поселения Тарского муниципального района Омской области в информационно-коммуникационной сети «Интернет».</w:t>
      </w:r>
    </w:p>
    <w:p w:rsidR="00506AC5" w:rsidRPr="0080429D" w:rsidRDefault="00506AC5" w:rsidP="0080429D">
      <w:pPr>
        <w:ind w:firstLine="720"/>
        <w:jc w:val="both"/>
        <w:rPr>
          <w:color w:val="000000" w:themeColor="text1"/>
          <w:sz w:val="28"/>
          <w:szCs w:val="28"/>
        </w:rPr>
      </w:pPr>
    </w:p>
    <w:p w:rsidR="00506AC5" w:rsidRPr="0080429D" w:rsidRDefault="00506AC5" w:rsidP="00506AC5">
      <w:pPr>
        <w:widowControl w:val="0"/>
        <w:shd w:val="clear" w:color="auto" w:fill="FFFFFF"/>
        <w:tabs>
          <w:tab w:val="left" w:pos="168"/>
          <w:tab w:val="left" w:pos="1134"/>
          <w:tab w:val="left" w:pos="7560"/>
        </w:tabs>
        <w:autoSpaceDE w:val="0"/>
        <w:autoSpaceDN w:val="0"/>
        <w:adjustRightInd w:val="0"/>
        <w:jc w:val="both"/>
        <w:rPr>
          <w:color w:val="000000" w:themeColor="text1"/>
          <w:sz w:val="28"/>
          <w:szCs w:val="28"/>
        </w:rPr>
      </w:pPr>
    </w:p>
    <w:tbl>
      <w:tblPr>
        <w:tblStyle w:val="a3"/>
        <w:tblW w:w="9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3656"/>
        <w:gridCol w:w="3191"/>
      </w:tblGrid>
      <w:tr w:rsidR="00506AC5" w:rsidRPr="0080429D" w:rsidTr="00506AC5">
        <w:tc>
          <w:tcPr>
            <w:tcW w:w="2689" w:type="dxa"/>
          </w:tcPr>
          <w:p w:rsidR="00506AC5" w:rsidRPr="0080429D" w:rsidRDefault="00506AC5" w:rsidP="00506AC5">
            <w:pPr>
              <w:rPr>
                <w:color w:val="000000" w:themeColor="text1"/>
                <w:sz w:val="28"/>
                <w:szCs w:val="28"/>
              </w:rPr>
            </w:pPr>
            <w:r w:rsidRPr="0080429D">
              <w:rPr>
                <w:color w:val="000000" w:themeColor="text1"/>
                <w:sz w:val="28"/>
                <w:szCs w:val="28"/>
              </w:rPr>
              <w:t>Глава </w:t>
            </w:r>
            <w:r w:rsidR="00206B89">
              <w:rPr>
                <w:color w:val="000000" w:themeColor="text1"/>
                <w:sz w:val="28"/>
                <w:szCs w:val="28"/>
              </w:rPr>
              <w:t>Орл</w:t>
            </w:r>
            <w:r w:rsidR="000273DA">
              <w:rPr>
                <w:color w:val="000000" w:themeColor="text1"/>
                <w:sz w:val="28"/>
                <w:szCs w:val="28"/>
              </w:rPr>
              <w:t>овского</w:t>
            </w:r>
          </w:p>
          <w:p w:rsidR="00506AC5" w:rsidRPr="0080429D" w:rsidRDefault="00506AC5" w:rsidP="00506AC5">
            <w:pPr>
              <w:widowControl w:val="0"/>
              <w:tabs>
                <w:tab w:val="left" w:pos="168"/>
                <w:tab w:val="left" w:pos="1134"/>
                <w:tab w:val="left" w:pos="7560"/>
              </w:tabs>
              <w:autoSpaceDE w:val="0"/>
              <w:autoSpaceDN w:val="0"/>
              <w:adjustRightInd w:val="0"/>
              <w:rPr>
                <w:color w:val="000000" w:themeColor="text1"/>
                <w:sz w:val="28"/>
                <w:szCs w:val="28"/>
              </w:rPr>
            </w:pPr>
            <w:r w:rsidRPr="0080429D">
              <w:rPr>
                <w:color w:val="000000" w:themeColor="text1"/>
                <w:sz w:val="28"/>
                <w:szCs w:val="28"/>
              </w:rPr>
              <w:t>сельского поселения</w:t>
            </w:r>
          </w:p>
        </w:tc>
        <w:tc>
          <w:tcPr>
            <w:tcW w:w="3656" w:type="dxa"/>
          </w:tcPr>
          <w:p w:rsidR="00506AC5" w:rsidRPr="0080429D" w:rsidRDefault="00506AC5" w:rsidP="00506AC5">
            <w:pPr>
              <w:widowControl w:val="0"/>
              <w:tabs>
                <w:tab w:val="left" w:pos="168"/>
                <w:tab w:val="left" w:pos="1134"/>
                <w:tab w:val="left" w:pos="7560"/>
              </w:tabs>
              <w:autoSpaceDE w:val="0"/>
              <w:autoSpaceDN w:val="0"/>
              <w:adjustRightInd w:val="0"/>
              <w:rPr>
                <w:color w:val="000000" w:themeColor="text1"/>
                <w:sz w:val="28"/>
                <w:szCs w:val="28"/>
              </w:rPr>
            </w:pPr>
          </w:p>
        </w:tc>
        <w:tc>
          <w:tcPr>
            <w:tcW w:w="3191" w:type="dxa"/>
          </w:tcPr>
          <w:p w:rsidR="00506AC5" w:rsidRPr="0080429D" w:rsidRDefault="00506AC5" w:rsidP="00506AC5">
            <w:pPr>
              <w:widowControl w:val="0"/>
              <w:tabs>
                <w:tab w:val="left" w:pos="168"/>
                <w:tab w:val="left" w:pos="1134"/>
                <w:tab w:val="left" w:pos="7560"/>
              </w:tabs>
              <w:autoSpaceDE w:val="0"/>
              <w:autoSpaceDN w:val="0"/>
              <w:adjustRightInd w:val="0"/>
              <w:rPr>
                <w:color w:val="000000" w:themeColor="text1"/>
                <w:sz w:val="28"/>
                <w:szCs w:val="28"/>
              </w:rPr>
            </w:pPr>
          </w:p>
          <w:p w:rsidR="00506AC5" w:rsidRPr="0080429D" w:rsidRDefault="00206B89" w:rsidP="00506AC5">
            <w:pPr>
              <w:widowControl w:val="0"/>
              <w:tabs>
                <w:tab w:val="left" w:pos="168"/>
                <w:tab w:val="left" w:pos="1134"/>
                <w:tab w:val="left" w:pos="7560"/>
              </w:tabs>
              <w:autoSpaceDE w:val="0"/>
              <w:autoSpaceDN w:val="0"/>
              <w:adjustRightInd w:val="0"/>
              <w:jc w:val="right"/>
              <w:rPr>
                <w:color w:val="000000" w:themeColor="text1"/>
                <w:sz w:val="28"/>
                <w:szCs w:val="28"/>
              </w:rPr>
            </w:pPr>
            <w:r>
              <w:rPr>
                <w:color w:val="000000" w:themeColor="text1"/>
                <w:sz w:val="28"/>
                <w:szCs w:val="28"/>
              </w:rPr>
              <w:t>А. В. Губкин</w:t>
            </w:r>
          </w:p>
        </w:tc>
      </w:tr>
    </w:tbl>
    <w:p w:rsidR="00506AC5" w:rsidRPr="0080429D" w:rsidRDefault="00506AC5" w:rsidP="00506AC5">
      <w:pPr>
        <w:widowControl w:val="0"/>
        <w:shd w:val="clear" w:color="auto" w:fill="FFFFFF"/>
        <w:tabs>
          <w:tab w:val="left" w:pos="168"/>
          <w:tab w:val="left" w:pos="1134"/>
          <w:tab w:val="left" w:pos="7560"/>
        </w:tabs>
        <w:autoSpaceDE w:val="0"/>
        <w:autoSpaceDN w:val="0"/>
        <w:adjustRightInd w:val="0"/>
        <w:jc w:val="both"/>
        <w:rPr>
          <w:color w:val="000000" w:themeColor="text1"/>
          <w:sz w:val="28"/>
          <w:szCs w:val="28"/>
        </w:rPr>
      </w:pPr>
    </w:p>
    <w:p w:rsidR="00506AC5" w:rsidRDefault="00506AC5">
      <w:pPr>
        <w:jc w:val="both"/>
        <w:rPr>
          <w:sz w:val="28"/>
          <w:szCs w:val="28"/>
        </w:rPr>
      </w:pPr>
      <w:r>
        <w:rPr>
          <w:sz w:val="28"/>
          <w:szCs w:val="28"/>
        </w:rPr>
        <w:br w:type="page"/>
      </w:r>
    </w:p>
    <w:p w:rsidR="00975C7D" w:rsidRDefault="00975C7D" w:rsidP="00506AC5">
      <w:pPr>
        <w:jc w:val="both"/>
      </w:pPr>
    </w:p>
    <w:tbl>
      <w:tblPr>
        <w:tblW w:w="9354" w:type="dxa"/>
        <w:jc w:val="right"/>
        <w:tblLayout w:type="fixed"/>
        <w:tblLook w:val="04A0" w:firstRow="1" w:lastRow="0" w:firstColumn="1" w:lastColumn="0" w:noHBand="0" w:noVBand="1"/>
      </w:tblPr>
      <w:tblGrid>
        <w:gridCol w:w="4677"/>
        <w:gridCol w:w="533"/>
        <w:gridCol w:w="2445"/>
        <w:gridCol w:w="889"/>
        <w:gridCol w:w="810"/>
      </w:tblGrid>
      <w:tr w:rsidR="00975C7D" w:rsidRPr="00975C7D" w:rsidTr="00234AC5">
        <w:trPr>
          <w:jc w:val="right"/>
        </w:trPr>
        <w:tc>
          <w:tcPr>
            <w:tcW w:w="4677" w:type="dxa"/>
          </w:tcPr>
          <w:p w:rsidR="00975C7D" w:rsidRPr="00975C7D" w:rsidRDefault="00975C7D" w:rsidP="00975C7D">
            <w:pPr>
              <w:rPr>
                <w:sz w:val="26"/>
                <w:szCs w:val="26"/>
              </w:rPr>
            </w:pPr>
          </w:p>
        </w:tc>
        <w:tc>
          <w:tcPr>
            <w:tcW w:w="4677" w:type="dxa"/>
            <w:gridSpan w:val="4"/>
            <w:shd w:val="clear" w:color="auto" w:fill="auto"/>
          </w:tcPr>
          <w:p w:rsidR="00975C7D" w:rsidRPr="00975C7D" w:rsidRDefault="00EB0FF7" w:rsidP="00EB0FF7">
            <w:pPr>
              <w:rPr>
                <w:sz w:val="26"/>
                <w:szCs w:val="26"/>
              </w:rPr>
            </w:pPr>
            <w:r>
              <w:rPr>
                <w:sz w:val="26"/>
                <w:szCs w:val="26"/>
              </w:rPr>
              <w:t>Приложение</w:t>
            </w:r>
          </w:p>
        </w:tc>
      </w:tr>
      <w:tr w:rsidR="00975C7D" w:rsidRPr="00975C7D" w:rsidTr="00234AC5">
        <w:trPr>
          <w:jc w:val="right"/>
        </w:trPr>
        <w:tc>
          <w:tcPr>
            <w:tcW w:w="4677" w:type="dxa"/>
          </w:tcPr>
          <w:p w:rsidR="00975C7D" w:rsidRPr="00975C7D" w:rsidRDefault="00975C7D" w:rsidP="00975C7D">
            <w:pPr>
              <w:rPr>
                <w:sz w:val="26"/>
                <w:szCs w:val="26"/>
              </w:rPr>
            </w:pPr>
          </w:p>
        </w:tc>
        <w:tc>
          <w:tcPr>
            <w:tcW w:w="4677" w:type="dxa"/>
            <w:gridSpan w:val="4"/>
            <w:shd w:val="clear" w:color="auto" w:fill="auto"/>
          </w:tcPr>
          <w:p w:rsidR="00975C7D" w:rsidRPr="00975C7D" w:rsidRDefault="00975C7D" w:rsidP="00975C7D">
            <w:pPr>
              <w:rPr>
                <w:sz w:val="26"/>
                <w:szCs w:val="26"/>
              </w:rPr>
            </w:pPr>
            <w:r w:rsidRPr="00975C7D">
              <w:rPr>
                <w:sz w:val="26"/>
                <w:szCs w:val="26"/>
              </w:rPr>
              <w:br w:type="page"/>
            </w:r>
          </w:p>
          <w:p w:rsidR="00975C7D" w:rsidRPr="00975C7D" w:rsidRDefault="00EB0FF7" w:rsidP="00975C7D">
            <w:pPr>
              <w:rPr>
                <w:sz w:val="26"/>
                <w:szCs w:val="26"/>
              </w:rPr>
            </w:pPr>
            <w:r>
              <w:rPr>
                <w:sz w:val="26"/>
                <w:szCs w:val="26"/>
              </w:rPr>
              <w:t>УТВЕРЖДЕН</w:t>
            </w:r>
          </w:p>
          <w:p w:rsidR="00975C7D" w:rsidRPr="00975C7D" w:rsidRDefault="00975C7D" w:rsidP="00975C7D">
            <w:pPr>
              <w:rPr>
                <w:sz w:val="26"/>
                <w:szCs w:val="26"/>
              </w:rPr>
            </w:pPr>
            <w:r w:rsidRPr="00975C7D">
              <w:rPr>
                <w:sz w:val="26"/>
                <w:szCs w:val="26"/>
              </w:rPr>
              <w:t xml:space="preserve">постановлением Администрации </w:t>
            </w:r>
            <w:r w:rsidR="00206B89">
              <w:rPr>
                <w:sz w:val="26"/>
                <w:szCs w:val="26"/>
              </w:rPr>
              <w:t>Орл</w:t>
            </w:r>
            <w:r w:rsidR="000273DA">
              <w:rPr>
                <w:sz w:val="26"/>
                <w:szCs w:val="26"/>
              </w:rPr>
              <w:t>овского</w:t>
            </w:r>
            <w:r w:rsidRPr="00975C7D">
              <w:rPr>
                <w:sz w:val="26"/>
                <w:szCs w:val="26"/>
              </w:rPr>
              <w:t xml:space="preserve"> сельского поселения Тарского муниципального района Омской области</w:t>
            </w:r>
          </w:p>
        </w:tc>
      </w:tr>
      <w:tr w:rsidR="00975C7D" w:rsidRPr="00975C7D" w:rsidTr="00F106DB">
        <w:trPr>
          <w:jc w:val="right"/>
        </w:trPr>
        <w:tc>
          <w:tcPr>
            <w:tcW w:w="4677" w:type="dxa"/>
          </w:tcPr>
          <w:p w:rsidR="00975C7D" w:rsidRPr="00975C7D" w:rsidRDefault="00975C7D" w:rsidP="00975C7D">
            <w:pPr>
              <w:rPr>
                <w:sz w:val="26"/>
                <w:szCs w:val="26"/>
              </w:rPr>
            </w:pPr>
          </w:p>
        </w:tc>
        <w:tc>
          <w:tcPr>
            <w:tcW w:w="533" w:type="dxa"/>
            <w:shd w:val="clear" w:color="auto" w:fill="auto"/>
          </w:tcPr>
          <w:p w:rsidR="00975C7D" w:rsidRPr="00975C7D" w:rsidRDefault="00975C7D" w:rsidP="00975C7D">
            <w:pPr>
              <w:rPr>
                <w:sz w:val="26"/>
                <w:szCs w:val="26"/>
              </w:rPr>
            </w:pPr>
            <w:r w:rsidRPr="00975C7D">
              <w:rPr>
                <w:sz w:val="26"/>
                <w:szCs w:val="26"/>
              </w:rPr>
              <w:t>от</w:t>
            </w:r>
          </w:p>
        </w:tc>
        <w:tc>
          <w:tcPr>
            <w:tcW w:w="2445" w:type="dxa"/>
            <w:tcBorders>
              <w:bottom w:val="single" w:sz="4" w:space="0" w:color="auto"/>
            </w:tcBorders>
            <w:shd w:val="clear" w:color="auto" w:fill="auto"/>
          </w:tcPr>
          <w:p w:rsidR="00975C7D" w:rsidRPr="00975C7D" w:rsidRDefault="00F106DB" w:rsidP="00975C7D">
            <w:pPr>
              <w:rPr>
                <w:sz w:val="26"/>
                <w:szCs w:val="26"/>
              </w:rPr>
            </w:pPr>
            <w:r w:rsidRPr="00F106DB">
              <w:rPr>
                <w:sz w:val="26"/>
                <w:szCs w:val="26"/>
              </w:rPr>
              <w:t>11 декабря</w:t>
            </w:r>
            <w:r>
              <w:rPr>
                <w:sz w:val="26"/>
                <w:szCs w:val="26"/>
              </w:rPr>
              <w:t xml:space="preserve"> 2020</w:t>
            </w:r>
          </w:p>
        </w:tc>
        <w:tc>
          <w:tcPr>
            <w:tcW w:w="889" w:type="dxa"/>
            <w:shd w:val="clear" w:color="auto" w:fill="auto"/>
          </w:tcPr>
          <w:p w:rsidR="00975C7D" w:rsidRPr="00975C7D" w:rsidRDefault="00975C7D" w:rsidP="00975C7D">
            <w:pPr>
              <w:rPr>
                <w:sz w:val="26"/>
                <w:szCs w:val="26"/>
              </w:rPr>
            </w:pPr>
            <w:r w:rsidRPr="00975C7D">
              <w:rPr>
                <w:sz w:val="26"/>
                <w:szCs w:val="26"/>
              </w:rPr>
              <w:t>№</w:t>
            </w:r>
          </w:p>
        </w:tc>
        <w:tc>
          <w:tcPr>
            <w:tcW w:w="810" w:type="dxa"/>
            <w:tcBorders>
              <w:bottom w:val="single" w:sz="4" w:space="0" w:color="auto"/>
            </w:tcBorders>
            <w:shd w:val="clear" w:color="auto" w:fill="auto"/>
          </w:tcPr>
          <w:p w:rsidR="00975C7D" w:rsidRPr="00975C7D" w:rsidRDefault="00206B89" w:rsidP="00975C7D">
            <w:pPr>
              <w:rPr>
                <w:sz w:val="26"/>
                <w:szCs w:val="26"/>
              </w:rPr>
            </w:pPr>
            <w:r>
              <w:rPr>
                <w:sz w:val="26"/>
                <w:szCs w:val="26"/>
              </w:rPr>
              <w:t>7</w:t>
            </w:r>
            <w:r w:rsidR="000273DA">
              <w:rPr>
                <w:sz w:val="26"/>
                <w:szCs w:val="26"/>
              </w:rPr>
              <w:t>8</w:t>
            </w:r>
          </w:p>
        </w:tc>
      </w:tr>
    </w:tbl>
    <w:p w:rsidR="007D0EA3" w:rsidRDefault="007D0EA3" w:rsidP="00975C7D"/>
    <w:p w:rsidR="00FF15BC" w:rsidRPr="00FF15BC" w:rsidRDefault="00FF15BC" w:rsidP="00FF15BC"/>
    <w:p w:rsidR="00FF15BC" w:rsidRPr="00FF15BC" w:rsidRDefault="00FF15BC" w:rsidP="00FF15BC">
      <w:pPr>
        <w:jc w:val="center"/>
        <w:rPr>
          <w:b/>
          <w:sz w:val="26"/>
          <w:szCs w:val="26"/>
        </w:rPr>
      </w:pPr>
      <w:r w:rsidRPr="00FF15BC">
        <w:rPr>
          <w:b/>
          <w:sz w:val="26"/>
          <w:szCs w:val="26"/>
        </w:rPr>
        <w:t>АДМИНИСТРАТИВНЫЙ РЕГЛАМЕНТ</w:t>
      </w:r>
    </w:p>
    <w:p w:rsidR="00FF15BC" w:rsidRPr="00FF15BC" w:rsidRDefault="00FF15BC" w:rsidP="00FF15BC">
      <w:pPr>
        <w:jc w:val="center"/>
        <w:rPr>
          <w:b/>
          <w:sz w:val="26"/>
          <w:szCs w:val="26"/>
        </w:rPr>
      </w:pPr>
      <w:r w:rsidRPr="00FF15BC">
        <w:rPr>
          <w:b/>
          <w:sz w:val="26"/>
          <w:szCs w:val="26"/>
        </w:rPr>
        <w:t>предоставления муниципальной услуги</w:t>
      </w:r>
    </w:p>
    <w:p w:rsidR="00FF15BC" w:rsidRPr="00FF15BC" w:rsidRDefault="00FF15BC" w:rsidP="00FF15BC">
      <w:pPr>
        <w:jc w:val="center"/>
        <w:rPr>
          <w:b/>
          <w:sz w:val="26"/>
          <w:szCs w:val="26"/>
        </w:rPr>
      </w:pPr>
      <w:r w:rsidRPr="00FF15BC">
        <w:rPr>
          <w:b/>
          <w:sz w:val="26"/>
          <w:szCs w:val="26"/>
        </w:rPr>
        <w:t>«Выдача справки об использовании печного отопления»</w:t>
      </w:r>
    </w:p>
    <w:p w:rsidR="00FF15BC" w:rsidRPr="00FF15BC" w:rsidRDefault="00FB00B6" w:rsidP="00FF15BC">
      <w:pPr>
        <w:ind w:firstLine="709"/>
        <w:jc w:val="center"/>
        <w:rPr>
          <w:b/>
          <w:sz w:val="26"/>
          <w:szCs w:val="26"/>
        </w:rPr>
      </w:pPr>
      <w:bookmarkStart w:id="1" w:name="sub_51"/>
      <w:r>
        <w:rPr>
          <w:b/>
          <w:sz w:val="26"/>
          <w:szCs w:val="26"/>
        </w:rPr>
        <w:t>( в редакции постановления № 34а от 06.05.20221, № 83 от 03.09.2021, № 103 от 20.12.2023)</w:t>
      </w:r>
    </w:p>
    <w:p w:rsidR="00FF15BC" w:rsidRPr="00FF15BC" w:rsidRDefault="00FF15BC" w:rsidP="00FF15BC">
      <w:pPr>
        <w:jc w:val="center"/>
        <w:rPr>
          <w:b/>
          <w:sz w:val="26"/>
          <w:szCs w:val="26"/>
        </w:rPr>
      </w:pPr>
      <w:r w:rsidRPr="00FF15BC">
        <w:rPr>
          <w:b/>
          <w:sz w:val="26"/>
          <w:szCs w:val="26"/>
        </w:rPr>
        <w:t xml:space="preserve">Раздел </w:t>
      </w:r>
      <w:r w:rsidRPr="00FF15BC">
        <w:rPr>
          <w:b/>
          <w:sz w:val="26"/>
          <w:szCs w:val="26"/>
          <w:lang w:val="en-US"/>
        </w:rPr>
        <w:t>I</w:t>
      </w:r>
      <w:r w:rsidRPr="00FF15BC">
        <w:rPr>
          <w:b/>
          <w:sz w:val="26"/>
          <w:szCs w:val="26"/>
        </w:rPr>
        <w:t>. Общие положения</w:t>
      </w:r>
    </w:p>
    <w:p w:rsidR="00FF15BC" w:rsidRPr="00FF15BC" w:rsidRDefault="00FF15BC" w:rsidP="00FF15BC">
      <w:pPr>
        <w:jc w:val="center"/>
        <w:rPr>
          <w:sz w:val="26"/>
          <w:szCs w:val="26"/>
        </w:rPr>
      </w:pPr>
    </w:p>
    <w:p w:rsidR="00FF15BC" w:rsidRPr="00FF15BC" w:rsidRDefault="00FF15BC" w:rsidP="00FF15BC">
      <w:pPr>
        <w:widowControl w:val="0"/>
        <w:autoSpaceDE w:val="0"/>
        <w:autoSpaceDN w:val="0"/>
        <w:adjustRightInd w:val="0"/>
        <w:jc w:val="center"/>
        <w:outlineLvl w:val="2"/>
        <w:rPr>
          <w:sz w:val="26"/>
          <w:szCs w:val="26"/>
        </w:rPr>
      </w:pPr>
      <w:r w:rsidRPr="00FF15BC">
        <w:rPr>
          <w:sz w:val="26"/>
          <w:szCs w:val="26"/>
        </w:rPr>
        <w:t>Подраздел 1. Предмет регулирования Административного</w:t>
      </w:r>
    </w:p>
    <w:p w:rsidR="00FF15BC" w:rsidRPr="00FF15BC" w:rsidRDefault="00FF15BC" w:rsidP="00FF15BC">
      <w:pPr>
        <w:ind w:firstLine="709"/>
        <w:jc w:val="center"/>
        <w:rPr>
          <w:b/>
          <w:sz w:val="26"/>
          <w:szCs w:val="26"/>
        </w:rPr>
      </w:pPr>
      <w:r w:rsidRPr="00FF15BC">
        <w:rPr>
          <w:sz w:val="26"/>
          <w:szCs w:val="26"/>
        </w:rPr>
        <w:t>регламента</w:t>
      </w:r>
    </w:p>
    <w:bookmarkEnd w:id="1"/>
    <w:p w:rsidR="00FF15BC" w:rsidRPr="00FF15BC" w:rsidRDefault="00FF15BC" w:rsidP="00FF15BC">
      <w:pPr>
        <w:ind w:firstLine="709"/>
        <w:jc w:val="both"/>
        <w:rPr>
          <w:sz w:val="26"/>
          <w:szCs w:val="26"/>
        </w:rPr>
      </w:pPr>
    </w:p>
    <w:p w:rsidR="00FF15BC" w:rsidRPr="00FF15BC" w:rsidRDefault="00FF15BC" w:rsidP="00FF15BC">
      <w:pPr>
        <w:tabs>
          <w:tab w:val="left" w:pos="1134"/>
        </w:tabs>
        <w:ind w:firstLine="709"/>
        <w:jc w:val="both"/>
        <w:rPr>
          <w:sz w:val="26"/>
          <w:szCs w:val="26"/>
        </w:rPr>
      </w:pPr>
      <w:r w:rsidRPr="00FF15BC">
        <w:rPr>
          <w:sz w:val="26"/>
          <w:szCs w:val="26"/>
        </w:rPr>
        <w:t>1. Административный регламент предоставления муниципальной услуги «Выдача справки об использовании печного отопления» (далее – административный регламент) разработан в целях повышения качества и доступности предоставления муниципальной услуги, определяет сроки и последовательность действий (административных процедур) при осуществлении полномочий по предоставлению муниципальной услуги.</w:t>
      </w:r>
    </w:p>
    <w:p w:rsidR="00FF15BC" w:rsidRPr="00FF15BC" w:rsidRDefault="00FF15BC" w:rsidP="00FF15BC">
      <w:pPr>
        <w:tabs>
          <w:tab w:val="left" w:pos="1134"/>
        </w:tabs>
        <w:ind w:left="709"/>
        <w:jc w:val="both"/>
        <w:rPr>
          <w:sz w:val="26"/>
          <w:szCs w:val="26"/>
        </w:rPr>
      </w:pPr>
    </w:p>
    <w:p w:rsidR="00FF15BC" w:rsidRPr="00FF15BC" w:rsidRDefault="00FF15BC" w:rsidP="00FF15BC">
      <w:pPr>
        <w:widowControl w:val="0"/>
        <w:autoSpaceDE w:val="0"/>
        <w:autoSpaceDN w:val="0"/>
        <w:adjustRightInd w:val="0"/>
        <w:jc w:val="center"/>
        <w:outlineLvl w:val="2"/>
        <w:rPr>
          <w:sz w:val="26"/>
          <w:szCs w:val="26"/>
        </w:rPr>
      </w:pPr>
      <w:r w:rsidRPr="00FF15BC">
        <w:rPr>
          <w:sz w:val="26"/>
          <w:szCs w:val="26"/>
        </w:rPr>
        <w:t>Подраздел 2. Круг заявителей</w:t>
      </w:r>
    </w:p>
    <w:p w:rsidR="00FF15BC" w:rsidRPr="00FF15BC" w:rsidRDefault="00FF15BC" w:rsidP="00FF15BC">
      <w:pPr>
        <w:widowControl w:val="0"/>
        <w:autoSpaceDE w:val="0"/>
        <w:autoSpaceDN w:val="0"/>
        <w:adjustRightInd w:val="0"/>
        <w:ind w:firstLine="540"/>
        <w:jc w:val="both"/>
        <w:rPr>
          <w:sz w:val="26"/>
          <w:szCs w:val="26"/>
        </w:rPr>
      </w:pPr>
    </w:p>
    <w:p w:rsidR="00FF15BC" w:rsidRPr="00FF15BC" w:rsidRDefault="00FF15BC" w:rsidP="00FF15BC">
      <w:pPr>
        <w:ind w:firstLine="709"/>
        <w:jc w:val="both"/>
        <w:rPr>
          <w:rFonts w:ascii="Arial" w:hAnsi="Arial" w:cs="Arial"/>
          <w:sz w:val="30"/>
          <w:szCs w:val="30"/>
        </w:rPr>
      </w:pPr>
      <w:bookmarkStart w:id="2" w:name="Par47"/>
      <w:bookmarkStart w:id="3" w:name="punkt_2"/>
      <w:bookmarkEnd w:id="2"/>
      <w:r w:rsidRPr="00FF15BC">
        <w:rPr>
          <w:sz w:val="26"/>
          <w:szCs w:val="26"/>
        </w:rPr>
        <w:t>2.</w:t>
      </w:r>
      <w:bookmarkEnd w:id="3"/>
      <w:r w:rsidRPr="00FF15BC">
        <w:rPr>
          <w:sz w:val="26"/>
          <w:szCs w:val="26"/>
        </w:rPr>
        <w:t xml:space="preserve"> Заявителем на получение муниципальной услуги является </w:t>
      </w:r>
      <w:r w:rsidRPr="00FF15BC">
        <w:rPr>
          <w:spacing w:val="2"/>
          <w:sz w:val="26"/>
          <w:szCs w:val="26"/>
          <w:shd w:val="clear" w:color="auto" w:fill="FFFFFF"/>
        </w:rPr>
        <w:t>гражданин, являющийся с</w:t>
      </w:r>
      <w:r w:rsidRPr="00FF15BC">
        <w:rPr>
          <w:sz w:val="26"/>
          <w:szCs w:val="26"/>
        </w:rPr>
        <w:t>обственником жилого помещения, располо</w:t>
      </w:r>
      <w:r w:rsidR="003B7362">
        <w:rPr>
          <w:sz w:val="26"/>
          <w:szCs w:val="26"/>
        </w:rPr>
        <w:t>женного на территории Орлов</w:t>
      </w:r>
      <w:r w:rsidRPr="00FF15BC">
        <w:rPr>
          <w:sz w:val="26"/>
          <w:szCs w:val="26"/>
        </w:rPr>
        <w:t xml:space="preserve">ского сельского поселения Тарского муниципального района Омской области, или любой зарегистрированный и проживающий по адресу гражданин </w:t>
      </w:r>
      <w:r w:rsidRPr="00FF15BC">
        <w:rPr>
          <w:spacing w:val="2"/>
          <w:sz w:val="26"/>
          <w:szCs w:val="26"/>
          <w:shd w:val="clear" w:color="auto" w:fill="FFFFFF"/>
        </w:rPr>
        <w:t>(далее - заявитель)</w:t>
      </w:r>
      <w:r w:rsidRPr="00FF15BC">
        <w:rPr>
          <w:sz w:val="26"/>
          <w:szCs w:val="26"/>
        </w:rPr>
        <w:t xml:space="preserve">. От имени заявителя для получения муниципальной услуги может выступать лицо, имеющее такое право в соответствии с законодательством Российской Федерации, либо в силу наделения его заявителем соответствующими полномочиями в порядке, установленном законодательством Российской Федерации </w:t>
      </w:r>
      <w:r w:rsidRPr="00FF15BC">
        <w:rPr>
          <w:sz w:val="26"/>
          <w:szCs w:val="26"/>
          <w:shd w:val="clear" w:color="auto" w:fill="FFFFFF"/>
        </w:rPr>
        <w:t xml:space="preserve">(далее – </w:t>
      </w:r>
      <w:r w:rsidRPr="00FF15BC">
        <w:rPr>
          <w:sz w:val="26"/>
          <w:szCs w:val="26"/>
        </w:rPr>
        <w:t>представитель заявителя).</w:t>
      </w:r>
    </w:p>
    <w:p w:rsidR="00FF15BC" w:rsidRPr="00FF15BC" w:rsidRDefault="00FF15BC" w:rsidP="00FF15BC">
      <w:pPr>
        <w:tabs>
          <w:tab w:val="left" w:pos="1134"/>
        </w:tabs>
        <w:ind w:firstLine="709"/>
        <w:jc w:val="both"/>
        <w:rPr>
          <w:sz w:val="26"/>
          <w:szCs w:val="26"/>
        </w:rPr>
      </w:pPr>
    </w:p>
    <w:p w:rsidR="00FF15BC" w:rsidRPr="00FF15BC" w:rsidRDefault="00FF15BC" w:rsidP="00FF15BC">
      <w:pPr>
        <w:widowControl w:val="0"/>
        <w:autoSpaceDE w:val="0"/>
        <w:autoSpaceDN w:val="0"/>
        <w:adjustRightInd w:val="0"/>
        <w:jc w:val="center"/>
        <w:outlineLvl w:val="2"/>
        <w:rPr>
          <w:rFonts w:eastAsia="Calibri"/>
          <w:sz w:val="26"/>
          <w:szCs w:val="26"/>
        </w:rPr>
      </w:pPr>
      <w:r w:rsidRPr="00FF15BC">
        <w:rPr>
          <w:rFonts w:eastAsia="Calibri"/>
          <w:sz w:val="26"/>
          <w:szCs w:val="26"/>
        </w:rPr>
        <w:t>Подраздел 3. Требования к порядку информирования о предоставлении муниципальной услуги</w:t>
      </w:r>
    </w:p>
    <w:p w:rsidR="00FF15BC" w:rsidRPr="00FF15BC" w:rsidRDefault="00FF15BC" w:rsidP="00FF15BC">
      <w:pPr>
        <w:widowControl w:val="0"/>
        <w:autoSpaceDE w:val="0"/>
        <w:autoSpaceDN w:val="0"/>
        <w:adjustRightInd w:val="0"/>
        <w:ind w:left="1654"/>
        <w:jc w:val="both"/>
        <w:rPr>
          <w:rFonts w:eastAsia="Calibri"/>
          <w:sz w:val="28"/>
          <w:szCs w:val="28"/>
        </w:rPr>
      </w:pPr>
    </w:p>
    <w:p w:rsidR="00FF15BC" w:rsidRPr="00FF15BC" w:rsidRDefault="00FF15BC" w:rsidP="00FF15BC">
      <w:pPr>
        <w:widowControl w:val="0"/>
        <w:numPr>
          <w:ilvl w:val="0"/>
          <w:numId w:val="49"/>
        </w:numPr>
        <w:tabs>
          <w:tab w:val="left" w:pos="1134"/>
        </w:tabs>
        <w:autoSpaceDE w:val="0"/>
        <w:autoSpaceDN w:val="0"/>
        <w:adjustRightInd w:val="0"/>
        <w:contextualSpacing/>
        <w:jc w:val="both"/>
        <w:rPr>
          <w:rFonts w:eastAsia="Calibri"/>
          <w:sz w:val="26"/>
          <w:szCs w:val="26"/>
          <w:lang w:eastAsia="en-US"/>
        </w:rPr>
      </w:pPr>
      <w:r w:rsidRPr="00FF15BC">
        <w:rPr>
          <w:rFonts w:eastAsia="Calibri"/>
          <w:sz w:val="26"/>
          <w:szCs w:val="26"/>
          <w:lang w:eastAsia="en-US"/>
        </w:rPr>
        <w:t xml:space="preserve">Информация о местонахождении, графике работы, справочных телефонах, </w:t>
      </w:r>
      <w:r w:rsidRPr="00FF15BC">
        <w:rPr>
          <w:sz w:val="26"/>
          <w:szCs w:val="26"/>
          <w:shd w:val="clear" w:color="auto" w:fill="FFFFFF"/>
        </w:rPr>
        <w:t>адресе официального сайта в информационно-телекоммуникационной сети</w:t>
      </w:r>
      <w:r w:rsidRPr="00FF15BC">
        <w:rPr>
          <w:rFonts w:eastAsia="Calibri"/>
          <w:sz w:val="26"/>
          <w:szCs w:val="26"/>
          <w:lang w:eastAsia="en-US"/>
        </w:rPr>
        <w:t xml:space="preserve"> «Интернет» (далее – сеть Интернет), электронной почты Администрации </w:t>
      </w:r>
      <w:r w:rsidR="003B7362">
        <w:rPr>
          <w:rFonts w:eastAsia="Calibri"/>
          <w:sz w:val="26"/>
          <w:szCs w:val="26"/>
          <w:lang w:eastAsia="en-US"/>
        </w:rPr>
        <w:t>Орлов</w:t>
      </w:r>
      <w:r w:rsidRPr="00FF15BC">
        <w:rPr>
          <w:rFonts w:eastAsia="Calibri"/>
          <w:sz w:val="26"/>
          <w:szCs w:val="26"/>
          <w:lang w:eastAsia="en-US"/>
        </w:rPr>
        <w:t xml:space="preserve">ского сельского поселения (далее – Администрация), Многофункционального центра предоставления государственных и </w:t>
      </w:r>
      <w:r w:rsidRPr="00FF15BC">
        <w:rPr>
          <w:rFonts w:eastAsia="Calibri"/>
          <w:sz w:val="26"/>
          <w:szCs w:val="26"/>
          <w:lang w:eastAsia="en-US"/>
        </w:rPr>
        <w:lastRenderedPageBreak/>
        <w:t>муниципальных услуг (далее - МФЦ), организаций участвующих в предоставлении муниципальной услуги, размещается:</w:t>
      </w:r>
    </w:p>
    <w:p w:rsidR="00FF15BC" w:rsidRPr="00FF15BC" w:rsidRDefault="00FF15BC" w:rsidP="00FF15BC">
      <w:pPr>
        <w:widowControl w:val="0"/>
        <w:autoSpaceDE w:val="0"/>
        <w:autoSpaceDN w:val="0"/>
        <w:adjustRightInd w:val="0"/>
        <w:ind w:firstLine="720"/>
        <w:jc w:val="both"/>
        <w:rPr>
          <w:rFonts w:eastAsia="Calibri"/>
          <w:sz w:val="26"/>
          <w:szCs w:val="26"/>
        </w:rPr>
      </w:pPr>
      <w:r w:rsidRPr="00FF15BC">
        <w:rPr>
          <w:rFonts w:eastAsia="Calibri"/>
          <w:sz w:val="26"/>
          <w:szCs w:val="26"/>
        </w:rPr>
        <w:t>1) на информационных стендах Администрации, МФЦ;</w:t>
      </w:r>
    </w:p>
    <w:p w:rsidR="00FF15BC" w:rsidRPr="00FF15BC" w:rsidRDefault="00FF15BC" w:rsidP="00FF15BC">
      <w:pPr>
        <w:suppressAutoHyphens/>
        <w:ind w:firstLine="709"/>
        <w:jc w:val="both"/>
        <w:rPr>
          <w:rFonts w:eastAsia="Calibri"/>
          <w:sz w:val="26"/>
          <w:szCs w:val="26"/>
        </w:rPr>
      </w:pPr>
      <w:r w:rsidRPr="00FF15BC">
        <w:rPr>
          <w:rFonts w:eastAsia="Calibri"/>
          <w:sz w:val="26"/>
          <w:szCs w:val="26"/>
        </w:rPr>
        <w:t xml:space="preserve">2) на официальном сайте Администрации в сети Интернет по адресу: </w:t>
      </w:r>
      <w:hyperlink r:id="rId9" w:history="1">
        <w:r w:rsidR="003B7362" w:rsidRPr="002A51EC">
          <w:rPr>
            <w:rStyle w:val="a4"/>
            <w:sz w:val="26"/>
            <w:szCs w:val="26"/>
            <w:lang w:val="en-US"/>
          </w:rPr>
          <w:t>www</w:t>
        </w:r>
        <w:r w:rsidR="003B7362" w:rsidRPr="002A51EC">
          <w:rPr>
            <w:rStyle w:val="a4"/>
            <w:sz w:val="26"/>
            <w:szCs w:val="26"/>
          </w:rPr>
          <w:t>.</w:t>
        </w:r>
        <w:proofErr w:type="spellStart"/>
        <w:r w:rsidR="003B7362" w:rsidRPr="002A51EC">
          <w:rPr>
            <w:rStyle w:val="a4"/>
            <w:sz w:val="26"/>
            <w:szCs w:val="26"/>
            <w:lang w:val="en-US"/>
          </w:rPr>
          <w:t>orlvsk</w:t>
        </w:r>
        <w:proofErr w:type="spellEnd"/>
        <w:r w:rsidR="003B7362" w:rsidRPr="002A51EC">
          <w:rPr>
            <w:rStyle w:val="a4"/>
            <w:sz w:val="26"/>
            <w:szCs w:val="26"/>
          </w:rPr>
          <w:t>.</w:t>
        </w:r>
        <w:proofErr w:type="spellStart"/>
        <w:r w:rsidR="003B7362" w:rsidRPr="002A51EC">
          <w:rPr>
            <w:rStyle w:val="a4"/>
            <w:sz w:val="26"/>
            <w:szCs w:val="26"/>
            <w:lang w:val="en-US"/>
          </w:rPr>
          <w:t>tarsk</w:t>
        </w:r>
        <w:proofErr w:type="spellEnd"/>
        <w:r w:rsidR="003B7362" w:rsidRPr="002A51EC">
          <w:rPr>
            <w:rStyle w:val="a4"/>
            <w:sz w:val="26"/>
            <w:szCs w:val="26"/>
          </w:rPr>
          <w:t>.</w:t>
        </w:r>
        <w:proofErr w:type="spellStart"/>
        <w:r w:rsidR="003B7362" w:rsidRPr="002A51EC">
          <w:rPr>
            <w:rStyle w:val="a4"/>
            <w:sz w:val="26"/>
            <w:szCs w:val="26"/>
            <w:lang w:val="en-US"/>
          </w:rPr>
          <w:t>omskportal</w:t>
        </w:r>
        <w:proofErr w:type="spellEnd"/>
        <w:r w:rsidR="003B7362" w:rsidRPr="002A51EC">
          <w:rPr>
            <w:rStyle w:val="a4"/>
            <w:sz w:val="26"/>
            <w:szCs w:val="26"/>
          </w:rPr>
          <w:t>.</w:t>
        </w:r>
        <w:proofErr w:type="spellStart"/>
        <w:r w:rsidR="003B7362" w:rsidRPr="002A51EC">
          <w:rPr>
            <w:rStyle w:val="a4"/>
            <w:sz w:val="26"/>
            <w:szCs w:val="26"/>
            <w:lang w:val="en-US"/>
          </w:rPr>
          <w:t>ru</w:t>
        </w:r>
        <w:proofErr w:type="spellEnd"/>
      </w:hyperlink>
      <w:r w:rsidRPr="00FF15BC">
        <w:rPr>
          <w:sz w:val="26"/>
          <w:szCs w:val="26"/>
        </w:rPr>
        <w:t xml:space="preserve"> </w:t>
      </w:r>
      <w:r w:rsidRPr="00FF15BC">
        <w:rPr>
          <w:rFonts w:eastAsia="Calibri"/>
          <w:color w:val="FF0000"/>
          <w:sz w:val="26"/>
          <w:szCs w:val="26"/>
        </w:rPr>
        <w:t xml:space="preserve"> </w:t>
      </w:r>
      <w:r w:rsidRPr="00FF15BC">
        <w:rPr>
          <w:rFonts w:eastAsia="Calibri"/>
          <w:sz w:val="26"/>
          <w:szCs w:val="26"/>
        </w:rPr>
        <w:t>(далее – интернет-сайт Администрации).</w:t>
      </w:r>
    </w:p>
    <w:p w:rsidR="00FF15BC" w:rsidRPr="00FF15BC" w:rsidRDefault="00FF15BC" w:rsidP="00FF15BC">
      <w:pPr>
        <w:widowControl w:val="0"/>
        <w:autoSpaceDE w:val="0"/>
        <w:autoSpaceDN w:val="0"/>
        <w:adjustRightInd w:val="0"/>
        <w:ind w:firstLine="720"/>
        <w:jc w:val="both"/>
        <w:rPr>
          <w:rFonts w:eastAsia="Calibri"/>
          <w:sz w:val="26"/>
          <w:szCs w:val="26"/>
        </w:rPr>
      </w:pPr>
      <w:r w:rsidRPr="00FF15BC">
        <w:rPr>
          <w:rFonts w:eastAsia="Calibri"/>
          <w:sz w:val="26"/>
          <w:szCs w:val="26"/>
        </w:rPr>
        <w:t>4. График работы Администрации:</w:t>
      </w:r>
    </w:p>
    <w:p w:rsidR="00FF15BC" w:rsidRPr="00FF15BC" w:rsidRDefault="00FF15BC" w:rsidP="00FF15BC">
      <w:pPr>
        <w:autoSpaceDE w:val="0"/>
        <w:ind w:firstLine="720"/>
        <w:jc w:val="both"/>
        <w:rPr>
          <w:sz w:val="26"/>
          <w:szCs w:val="26"/>
        </w:rPr>
      </w:pPr>
      <w:bookmarkStart w:id="4" w:name="Par82"/>
      <w:bookmarkEnd w:id="4"/>
      <w:r w:rsidRPr="00FF15BC">
        <w:rPr>
          <w:sz w:val="26"/>
          <w:szCs w:val="26"/>
        </w:rPr>
        <w:t>Понедельник - пятница: с 8 ч. 48 мин. до 17 ч. 00 мин.;</w:t>
      </w:r>
    </w:p>
    <w:p w:rsidR="00FF15BC" w:rsidRPr="00FF15BC" w:rsidRDefault="00FF15BC" w:rsidP="00FF15BC">
      <w:pPr>
        <w:ind w:firstLine="720"/>
        <w:jc w:val="both"/>
        <w:rPr>
          <w:sz w:val="26"/>
          <w:szCs w:val="26"/>
        </w:rPr>
      </w:pPr>
      <w:r w:rsidRPr="00FF15BC">
        <w:rPr>
          <w:sz w:val="26"/>
          <w:szCs w:val="26"/>
        </w:rPr>
        <w:t>предпраздничные дни: с 8 ч. 48 мин. до 16 ч. 00 мин.</w:t>
      </w:r>
    </w:p>
    <w:p w:rsidR="00FF15BC" w:rsidRPr="00FF15BC" w:rsidRDefault="00FF15BC" w:rsidP="00FF15BC">
      <w:pPr>
        <w:ind w:firstLine="720"/>
        <w:rPr>
          <w:sz w:val="26"/>
          <w:szCs w:val="26"/>
        </w:rPr>
      </w:pPr>
      <w:r w:rsidRPr="00FF15BC">
        <w:rPr>
          <w:sz w:val="26"/>
          <w:szCs w:val="26"/>
        </w:rPr>
        <w:t>Перерыв на обед: с 13 ч. 00 мин. до 14 ч. 00 мин.;</w:t>
      </w:r>
    </w:p>
    <w:p w:rsidR="00FF15BC" w:rsidRPr="00FF15BC" w:rsidRDefault="00FF15BC" w:rsidP="00FF15BC">
      <w:pPr>
        <w:ind w:firstLine="720"/>
        <w:rPr>
          <w:sz w:val="26"/>
          <w:szCs w:val="26"/>
        </w:rPr>
      </w:pPr>
      <w:r w:rsidRPr="00FF15BC">
        <w:rPr>
          <w:sz w:val="26"/>
          <w:szCs w:val="26"/>
        </w:rPr>
        <w:t>Выходные: суббота, воскресенье, праздничные дни.</w:t>
      </w:r>
    </w:p>
    <w:p w:rsidR="00FF15BC" w:rsidRPr="00FF15BC" w:rsidRDefault="00FF15BC" w:rsidP="00FF15BC">
      <w:pPr>
        <w:widowControl w:val="0"/>
        <w:autoSpaceDE w:val="0"/>
        <w:autoSpaceDN w:val="0"/>
        <w:adjustRightInd w:val="0"/>
        <w:ind w:firstLine="709"/>
        <w:jc w:val="both"/>
        <w:rPr>
          <w:rFonts w:eastAsia="Calibri"/>
          <w:sz w:val="26"/>
          <w:szCs w:val="26"/>
        </w:rPr>
      </w:pPr>
      <w:r w:rsidRPr="00FF15BC">
        <w:rPr>
          <w:rFonts w:eastAsia="Calibri"/>
          <w:sz w:val="26"/>
          <w:szCs w:val="26"/>
        </w:rPr>
        <w:t xml:space="preserve">5. </w:t>
      </w:r>
      <w:proofErr w:type="gramStart"/>
      <w:r w:rsidRPr="00FF15BC">
        <w:rPr>
          <w:rFonts w:eastAsia="Calibri"/>
          <w:sz w:val="26"/>
          <w:szCs w:val="26"/>
        </w:rPr>
        <w:t>Информация о порядке предоставления муниципальной услуги может быть получена непосредственно в Администрации по телефону, почте, в том числе электронной почте, посредством размещения на информационных стендах в Администрации, в МФЦ, а также на интернет-сайте Администрации, в федеральной государственной информационной системе «Единый портал государственных и муниципальных услуг (функций)» в сети Интернет по адресу: www.gosuslugi.ru (далее – Единый портал), в государственной информационной</w:t>
      </w:r>
      <w:proofErr w:type="gramEnd"/>
      <w:r w:rsidRPr="00FF15BC">
        <w:rPr>
          <w:rFonts w:eastAsia="Calibri"/>
          <w:sz w:val="26"/>
          <w:szCs w:val="26"/>
        </w:rPr>
        <w:t xml:space="preserve"> системе Омской области «Портал государственных и муниципальных услуг Омской области» в сети Интернет по адресу: </w:t>
      </w:r>
      <w:proofErr w:type="spellStart"/>
      <w:r w:rsidRPr="00FF15BC">
        <w:rPr>
          <w:rFonts w:eastAsia="Calibri"/>
          <w:sz w:val="26"/>
          <w:szCs w:val="26"/>
        </w:rPr>
        <w:t>www</w:t>
      </w:r>
      <w:proofErr w:type="spellEnd"/>
      <w:r w:rsidRPr="00FF15BC">
        <w:rPr>
          <w:rFonts w:eastAsia="Calibri"/>
          <w:sz w:val="26"/>
          <w:szCs w:val="26"/>
        </w:rPr>
        <w:t>.</w:t>
      </w:r>
      <w:proofErr w:type="spellStart"/>
      <w:r w:rsidRPr="00FF15BC">
        <w:rPr>
          <w:rFonts w:eastAsia="Calibri"/>
          <w:sz w:val="26"/>
          <w:szCs w:val="26"/>
          <w:lang w:val="en-US"/>
        </w:rPr>
        <w:t>pgu</w:t>
      </w:r>
      <w:proofErr w:type="spellEnd"/>
      <w:r w:rsidRPr="00FF15BC">
        <w:rPr>
          <w:rFonts w:eastAsia="Calibri"/>
          <w:sz w:val="26"/>
          <w:szCs w:val="26"/>
        </w:rPr>
        <w:t>.omskportal.ru (далее – Портал).</w:t>
      </w:r>
    </w:p>
    <w:p w:rsidR="00FF15BC" w:rsidRPr="00FF15BC" w:rsidRDefault="00FF15BC" w:rsidP="00FF15BC">
      <w:pPr>
        <w:widowControl w:val="0"/>
        <w:autoSpaceDE w:val="0"/>
        <w:autoSpaceDN w:val="0"/>
        <w:adjustRightInd w:val="0"/>
        <w:ind w:firstLine="709"/>
        <w:jc w:val="both"/>
        <w:rPr>
          <w:rFonts w:eastAsia="Calibri"/>
          <w:sz w:val="26"/>
          <w:szCs w:val="26"/>
        </w:rPr>
      </w:pPr>
      <w:r w:rsidRPr="00FF15BC">
        <w:rPr>
          <w:rFonts w:eastAsia="Calibri"/>
          <w:sz w:val="26"/>
          <w:szCs w:val="26"/>
        </w:rPr>
        <w:t>6. При ответах на телефонные звонки или устные обращения граждан специалист Администрации, ответственный за предоставление информации о муниципальной услуге, подробно и в вежливой (корректной) форме консультирует обратившихся по интересующим их вопросам. Ответ на телефонный звонок должен начинаться с информации о наименовании Администрации, фамилии, имени, отчестве специалиста Администрации, принявшего телефонный звонок, наименовании его должности. Время разговора не должно превышать десяти минут.</w:t>
      </w:r>
    </w:p>
    <w:p w:rsidR="00FF15BC" w:rsidRPr="00FF15BC" w:rsidRDefault="00FF15BC" w:rsidP="00FF15BC">
      <w:pPr>
        <w:widowControl w:val="0"/>
        <w:autoSpaceDE w:val="0"/>
        <w:autoSpaceDN w:val="0"/>
        <w:adjustRightInd w:val="0"/>
        <w:ind w:firstLine="709"/>
        <w:jc w:val="both"/>
        <w:rPr>
          <w:rFonts w:eastAsia="Calibri"/>
          <w:sz w:val="26"/>
          <w:szCs w:val="26"/>
        </w:rPr>
      </w:pPr>
      <w:proofErr w:type="gramStart"/>
      <w:r w:rsidRPr="00FF15BC">
        <w:rPr>
          <w:rFonts w:eastAsia="Calibri"/>
          <w:sz w:val="26"/>
          <w:szCs w:val="26"/>
        </w:rPr>
        <w:t>При невозможности специалиста Администрации, принявшего звонок, самостоятельно ответить на поставленные вопросы, телефонный звонок должен быть переадресован (переведен) на другого специалиста Администрации или обратившемуся должен быть сообщен телефонный номер, по которому можно получить необходимую информацию.</w:t>
      </w:r>
      <w:proofErr w:type="gramEnd"/>
    </w:p>
    <w:p w:rsidR="00FF15BC" w:rsidRPr="00FF15BC" w:rsidRDefault="00FF15BC" w:rsidP="00FF15BC">
      <w:pPr>
        <w:widowControl w:val="0"/>
        <w:autoSpaceDE w:val="0"/>
        <w:autoSpaceDN w:val="0"/>
        <w:adjustRightInd w:val="0"/>
        <w:ind w:firstLine="709"/>
        <w:jc w:val="both"/>
        <w:rPr>
          <w:rFonts w:eastAsia="Calibri"/>
          <w:sz w:val="26"/>
          <w:szCs w:val="26"/>
        </w:rPr>
      </w:pPr>
      <w:r w:rsidRPr="00FF15BC">
        <w:rPr>
          <w:rFonts w:eastAsia="Calibri"/>
          <w:sz w:val="26"/>
          <w:szCs w:val="26"/>
        </w:rPr>
        <w:t>7. Сведения о ходе предоставления муниципальной услуги по обращениям, поступившим по электронной почте, предоставляются Администрацией по электронной почте не позднее трех рабочих дней с момента получения обращения.</w:t>
      </w:r>
    </w:p>
    <w:p w:rsidR="00FF15BC" w:rsidRPr="00FF15BC" w:rsidRDefault="00FF15BC" w:rsidP="00FF15BC">
      <w:pPr>
        <w:widowControl w:val="0"/>
        <w:autoSpaceDE w:val="0"/>
        <w:autoSpaceDN w:val="0"/>
        <w:adjustRightInd w:val="0"/>
        <w:ind w:firstLine="709"/>
        <w:jc w:val="both"/>
        <w:rPr>
          <w:rFonts w:eastAsia="Calibri"/>
          <w:sz w:val="26"/>
          <w:szCs w:val="26"/>
        </w:rPr>
      </w:pPr>
      <w:r w:rsidRPr="00FF15BC">
        <w:rPr>
          <w:rFonts w:eastAsia="Calibri"/>
          <w:sz w:val="26"/>
          <w:szCs w:val="26"/>
        </w:rPr>
        <w:t>8. Обращения о порядке предоставления муниципальной услуги, поступившие в Администрацию, МФЦ в письменной или электронной форме, рассматриваются в течение тридцати календарных дней со дня регистрации письменного обращения.</w:t>
      </w:r>
    </w:p>
    <w:p w:rsidR="00FF15BC" w:rsidRPr="00FF15BC" w:rsidRDefault="00FF15BC" w:rsidP="00FF15BC">
      <w:pPr>
        <w:widowControl w:val="0"/>
        <w:autoSpaceDE w:val="0"/>
        <w:autoSpaceDN w:val="0"/>
        <w:adjustRightInd w:val="0"/>
        <w:ind w:firstLine="720"/>
        <w:jc w:val="both"/>
        <w:rPr>
          <w:rFonts w:eastAsia="Calibri"/>
          <w:sz w:val="26"/>
          <w:szCs w:val="26"/>
        </w:rPr>
      </w:pPr>
      <w:r w:rsidRPr="00FF15BC">
        <w:rPr>
          <w:rFonts w:eastAsia="Calibri"/>
          <w:sz w:val="26"/>
          <w:szCs w:val="26"/>
        </w:rPr>
        <w:t>9. На интернет-сайте Администрации подлежит размещению следующая информация:</w:t>
      </w:r>
    </w:p>
    <w:p w:rsidR="00FF15BC" w:rsidRPr="00FF15BC" w:rsidRDefault="00FF15BC" w:rsidP="00FF15BC">
      <w:pPr>
        <w:widowControl w:val="0"/>
        <w:autoSpaceDE w:val="0"/>
        <w:autoSpaceDN w:val="0"/>
        <w:adjustRightInd w:val="0"/>
        <w:ind w:firstLine="720"/>
        <w:jc w:val="both"/>
        <w:rPr>
          <w:rFonts w:eastAsia="Calibri"/>
          <w:sz w:val="26"/>
          <w:szCs w:val="26"/>
        </w:rPr>
      </w:pPr>
      <w:r w:rsidRPr="00FF15BC">
        <w:rPr>
          <w:rFonts w:eastAsia="Calibri"/>
          <w:sz w:val="26"/>
          <w:szCs w:val="26"/>
        </w:rPr>
        <w:t>1) извлечения из нормативных правовых актов, регулирующих деятельность по предоставлению муниципальной услуги;</w:t>
      </w:r>
    </w:p>
    <w:p w:rsidR="00FF15BC" w:rsidRPr="00FF15BC" w:rsidRDefault="00FF15BC" w:rsidP="00FF15BC">
      <w:pPr>
        <w:widowControl w:val="0"/>
        <w:autoSpaceDE w:val="0"/>
        <w:autoSpaceDN w:val="0"/>
        <w:adjustRightInd w:val="0"/>
        <w:ind w:firstLine="720"/>
        <w:jc w:val="both"/>
        <w:rPr>
          <w:rFonts w:eastAsia="Calibri"/>
          <w:sz w:val="26"/>
          <w:szCs w:val="26"/>
        </w:rPr>
      </w:pPr>
      <w:r w:rsidRPr="00FF15BC">
        <w:rPr>
          <w:rFonts w:eastAsia="Calibri"/>
          <w:sz w:val="26"/>
          <w:szCs w:val="26"/>
        </w:rPr>
        <w:t>2) настоящий административный регламент с приложениями, в том числе:</w:t>
      </w:r>
    </w:p>
    <w:p w:rsidR="00FF15BC" w:rsidRPr="00FF15BC" w:rsidRDefault="00FF15BC" w:rsidP="00FF15BC">
      <w:pPr>
        <w:widowControl w:val="0"/>
        <w:autoSpaceDE w:val="0"/>
        <w:autoSpaceDN w:val="0"/>
        <w:adjustRightInd w:val="0"/>
        <w:ind w:firstLine="720"/>
        <w:jc w:val="both"/>
        <w:rPr>
          <w:rFonts w:eastAsia="Calibri"/>
          <w:sz w:val="26"/>
          <w:szCs w:val="26"/>
        </w:rPr>
      </w:pPr>
      <w:r w:rsidRPr="00FF15BC">
        <w:rPr>
          <w:rFonts w:eastAsia="Calibri"/>
          <w:sz w:val="26"/>
          <w:szCs w:val="26"/>
        </w:rPr>
        <w:t>- сведения о местонахождении, справочных телефонах, адресе интернет-сайта Администрации, электронной почты Администрации, МФЦ;</w:t>
      </w:r>
    </w:p>
    <w:p w:rsidR="00FF15BC" w:rsidRPr="00FF15BC" w:rsidRDefault="00FF15BC" w:rsidP="00FF15BC">
      <w:pPr>
        <w:widowControl w:val="0"/>
        <w:autoSpaceDE w:val="0"/>
        <w:autoSpaceDN w:val="0"/>
        <w:adjustRightInd w:val="0"/>
        <w:ind w:firstLine="720"/>
        <w:jc w:val="both"/>
        <w:rPr>
          <w:rFonts w:eastAsia="Calibri"/>
          <w:sz w:val="26"/>
          <w:szCs w:val="26"/>
        </w:rPr>
      </w:pPr>
      <w:r w:rsidRPr="00FF15BC">
        <w:rPr>
          <w:rFonts w:eastAsia="Calibri"/>
          <w:sz w:val="26"/>
          <w:szCs w:val="26"/>
        </w:rPr>
        <w:t xml:space="preserve">- перечень документов, необходимых для предоставления муниципальной </w:t>
      </w:r>
      <w:r w:rsidRPr="00FF15BC">
        <w:rPr>
          <w:rFonts w:eastAsia="Calibri"/>
          <w:sz w:val="26"/>
          <w:szCs w:val="26"/>
        </w:rPr>
        <w:lastRenderedPageBreak/>
        <w:t>услуги, подлежащих предоставлению заявителем;</w:t>
      </w:r>
    </w:p>
    <w:p w:rsidR="00FF15BC" w:rsidRPr="00FF15BC" w:rsidRDefault="00FF15BC" w:rsidP="00FF15BC">
      <w:pPr>
        <w:widowControl w:val="0"/>
        <w:autoSpaceDE w:val="0"/>
        <w:autoSpaceDN w:val="0"/>
        <w:adjustRightInd w:val="0"/>
        <w:ind w:firstLine="720"/>
        <w:jc w:val="both"/>
        <w:rPr>
          <w:rFonts w:eastAsia="Calibri"/>
          <w:sz w:val="26"/>
          <w:szCs w:val="26"/>
        </w:rPr>
      </w:pPr>
      <w:r w:rsidRPr="00FF15BC">
        <w:rPr>
          <w:rFonts w:eastAsia="Calibri"/>
          <w:sz w:val="26"/>
          <w:szCs w:val="26"/>
        </w:rPr>
        <w:t xml:space="preserve">- блок-схема предоставления муниципальной услуги согласно </w:t>
      </w:r>
      <w:hyperlink w:anchor="pril_1" w:history="1">
        <w:r w:rsidRPr="00FF15BC">
          <w:rPr>
            <w:rFonts w:eastAsia="Calibri"/>
            <w:color w:val="0000FF"/>
            <w:sz w:val="26"/>
            <w:szCs w:val="26"/>
            <w:u w:val="single"/>
          </w:rPr>
          <w:t>приложению</w:t>
        </w:r>
        <w:r w:rsidRPr="00FF15BC">
          <w:rPr>
            <w:rFonts w:eastAsia="Calibri"/>
            <w:color w:val="0000FF"/>
            <w:sz w:val="26"/>
            <w:szCs w:val="26"/>
            <w:u w:val="single"/>
            <w:lang w:val="en-US"/>
          </w:rPr>
          <w:t> </w:t>
        </w:r>
        <w:r w:rsidRPr="00FF15BC">
          <w:rPr>
            <w:rFonts w:eastAsia="Calibri"/>
            <w:color w:val="0000FF"/>
            <w:sz w:val="26"/>
            <w:szCs w:val="26"/>
            <w:u w:val="single"/>
          </w:rPr>
          <w:t>№ 1</w:t>
        </w:r>
      </w:hyperlink>
      <w:r w:rsidRPr="00FF15BC">
        <w:rPr>
          <w:rFonts w:eastAsia="Calibri"/>
          <w:sz w:val="26"/>
          <w:szCs w:val="26"/>
        </w:rPr>
        <w:t xml:space="preserve"> к настоящему административному регламенту;</w:t>
      </w:r>
    </w:p>
    <w:p w:rsidR="00FF15BC" w:rsidRPr="00FF15BC" w:rsidRDefault="00FF15BC" w:rsidP="00FF15BC">
      <w:pPr>
        <w:widowControl w:val="0"/>
        <w:autoSpaceDE w:val="0"/>
        <w:autoSpaceDN w:val="0"/>
        <w:adjustRightInd w:val="0"/>
        <w:ind w:firstLine="720"/>
        <w:jc w:val="both"/>
        <w:rPr>
          <w:rFonts w:eastAsia="Calibri"/>
          <w:sz w:val="26"/>
          <w:szCs w:val="26"/>
        </w:rPr>
      </w:pPr>
      <w:r w:rsidRPr="00FF15BC">
        <w:rPr>
          <w:rFonts w:eastAsia="Calibri"/>
          <w:sz w:val="26"/>
          <w:szCs w:val="26"/>
        </w:rPr>
        <w:t>- порядок предоставления муниципальной услуги;</w:t>
      </w:r>
    </w:p>
    <w:p w:rsidR="00FF15BC" w:rsidRPr="00FF15BC" w:rsidRDefault="00FF15BC" w:rsidP="00FF15BC">
      <w:pPr>
        <w:widowControl w:val="0"/>
        <w:autoSpaceDE w:val="0"/>
        <w:autoSpaceDN w:val="0"/>
        <w:adjustRightInd w:val="0"/>
        <w:ind w:firstLine="720"/>
        <w:jc w:val="both"/>
        <w:rPr>
          <w:rFonts w:eastAsia="Calibri"/>
          <w:sz w:val="26"/>
          <w:szCs w:val="26"/>
        </w:rPr>
      </w:pPr>
      <w:r w:rsidRPr="00FF15BC">
        <w:rPr>
          <w:rFonts w:eastAsia="Calibri"/>
          <w:sz w:val="26"/>
          <w:szCs w:val="26"/>
        </w:rPr>
        <w:t>3) порядок информирования заявителей о ходе предоставления муниципальной услуги;</w:t>
      </w:r>
    </w:p>
    <w:p w:rsidR="00FF15BC" w:rsidRPr="00FF15BC" w:rsidRDefault="00FF15BC" w:rsidP="00FF15BC">
      <w:pPr>
        <w:widowControl w:val="0"/>
        <w:autoSpaceDE w:val="0"/>
        <w:autoSpaceDN w:val="0"/>
        <w:adjustRightInd w:val="0"/>
        <w:ind w:firstLine="720"/>
        <w:jc w:val="both"/>
        <w:rPr>
          <w:rFonts w:eastAsia="Calibri"/>
          <w:sz w:val="26"/>
          <w:szCs w:val="26"/>
        </w:rPr>
      </w:pPr>
      <w:r w:rsidRPr="00FF15BC">
        <w:rPr>
          <w:rFonts w:eastAsia="Calibri"/>
          <w:sz w:val="26"/>
          <w:szCs w:val="26"/>
        </w:rPr>
        <w:t>4) сведения о специалистах, должностных лицах Администрации, ответственных за предоставление муниципальной услуги;</w:t>
      </w:r>
    </w:p>
    <w:p w:rsidR="00FF15BC" w:rsidRPr="00FF15BC" w:rsidRDefault="00FF15BC" w:rsidP="00FF15BC">
      <w:pPr>
        <w:widowControl w:val="0"/>
        <w:autoSpaceDE w:val="0"/>
        <w:autoSpaceDN w:val="0"/>
        <w:adjustRightInd w:val="0"/>
        <w:ind w:firstLine="720"/>
        <w:jc w:val="both"/>
        <w:rPr>
          <w:rFonts w:eastAsia="Calibri"/>
          <w:sz w:val="26"/>
          <w:szCs w:val="26"/>
        </w:rPr>
      </w:pPr>
      <w:r w:rsidRPr="00FF15BC">
        <w:rPr>
          <w:rFonts w:eastAsia="Calibri"/>
          <w:sz w:val="26"/>
          <w:szCs w:val="26"/>
        </w:rPr>
        <w:t>5) график приема граждан по вопросам предоставления муниципальной услуги в Администрации;</w:t>
      </w:r>
    </w:p>
    <w:p w:rsidR="00FF15BC" w:rsidRPr="00FF15BC" w:rsidRDefault="00FF15BC" w:rsidP="00FF15BC">
      <w:pPr>
        <w:widowControl w:val="0"/>
        <w:autoSpaceDE w:val="0"/>
        <w:autoSpaceDN w:val="0"/>
        <w:adjustRightInd w:val="0"/>
        <w:ind w:firstLine="720"/>
        <w:jc w:val="both"/>
        <w:rPr>
          <w:rFonts w:eastAsia="Calibri"/>
          <w:sz w:val="26"/>
          <w:szCs w:val="26"/>
        </w:rPr>
      </w:pPr>
      <w:r w:rsidRPr="00FF15BC">
        <w:rPr>
          <w:rFonts w:eastAsia="Calibri"/>
          <w:sz w:val="26"/>
          <w:szCs w:val="26"/>
        </w:rPr>
        <w:t>6) порядок обжалования решений и действий (бездействия) Администрации, а также специалистов, должностных лиц Администрации при предоставлении муниципальной услуги.</w:t>
      </w:r>
    </w:p>
    <w:p w:rsidR="00FF15BC" w:rsidRPr="00FF15BC" w:rsidRDefault="00FF15BC" w:rsidP="00FF15BC">
      <w:pPr>
        <w:widowControl w:val="0"/>
        <w:autoSpaceDE w:val="0"/>
        <w:autoSpaceDN w:val="0"/>
        <w:adjustRightInd w:val="0"/>
        <w:jc w:val="center"/>
        <w:outlineLvl w:val="1"/>
        <w:rPr>
          <w:rFonts w:eastAsia="Calibri"/>
          <w:b/>
          <w:sz w:val="26"/>
          <w:szCs w:val="26"/>
        </w:rPr>
      </w:pPr>
    </w:p>
    <w:p w:rsidR="00FF15BC" w:rsidRPr="00FF15BC" w:rsidRDefault="00FF15BC" w:rsidP="00FF15BC">
      <w:pPr>
        <w:widowControl w:val="0"/>
        <w:autoSpaceDE w:val="0"/>
        <w:autoSpaceDN w:val="0"/>
        <w:adjustRightInd w:val="0"/>
        <w:jc w:val="center"/>
        <w:outlineLvl w:val="1"/>
        <w:rPr>
          <w:rFonts w:eastAsia="Calibri"/>
          <w:b/>
          <w:sz w:val="26"/>
          <w:szCs w:val="26"/>
        </w:rPr>
      </w:pPr>
      <w:r w:rsidRPr="00FF15BC">
        <w:rPr>
          <w:rFonts w:eastAsia="Calibri"/>
          <w:b/>
          <w:sz w:val="26"/>
          <w:szCs w:val="26"/>
        </w:rPr>
        <w:t>Раздел II. Стандарт предоставления муниципальной услуги</w:t>
      </w:r>
    </w:p>
    <w:p w:rsidR="00FF15BC" w:rsidRPr="00FF15BC" w:rsidRDefault="00FF15BC" w:rsidP="00FF15BC">
      <w:pPr>
        <w:widowControl w:val="0"/>
        <w:autoSpaceDE w:val="0"/>
        <w:autoSpaceDN w:val="0"/>
        <w:adjustRightInd w:val="0"/>
        <w:jc w:val="center"/>
        <w:rPr>
          <w:rFonts w:eastAsia="Calibri"/>
          <w:b/>
          <w:sz w:val="26"/>
          <w:szCs w:val="26"/>
        </w:rPr>
      </w:pPr>
    </w:p>
    <w:p w:rsidR="00FF15BC" w:rsidRPr="00FF15BC" w:rsidRDefault="00FF15BC" w:rsidP="00FF15BC">
      <w:pPr>
        <w:widowControl w:val="0"/>
        <w:autoSpaceDE w:val="0"/>
        <w:autoSpaceDN w:val="0"/>
        <w:adjustRightInd w:val="0"/>
        <w:jc w:val="center"/>
        <w:outlineLvl w:val="2"/>
        <w:rPr>
          <w:rFonts w:eastAsia="Calibri"/>
          <w:sz w:val="26"/>
          <w:szCs w:val="26"/>
        </w:rPr>
      </w:pPr>
      <w:bookmarkStart w:id="5" w:name="Par103"/>
      <w:bookmarkEnd w:id="5"/>
      <w:r w:rsidRPr="00FF15BC">
        <w:rPr>
          <w:rFonts w:eastAsia="Calibri"/>
          <w:sz w:val="26"/>
          <w:szCs w:val="26"/>
        </w:rPr>
        <w:t>Подраздел 1. Наименование муниципальной услуги</w:t>
      </w:r>
    </w:p>
    <w:p w:rsidR="00FF15BC" w:rsidRPr="00FF15BC" w:rsidRDefault="00FF15BC" w:rsidP="00FF15BC">
      <w:pPr>
        <w:autoSpaceDE w:val="0"/>
        <w:autoSpaceDN w:val="0"/>
        <w:adjustRightInd w:val="0"/>
        <w:jc w:val="both"/>
        <w:rPr>
          <w:sz w:val="26"/>
          <w:szCs w:val="26"/>
        </w:rPr>
      </w:pPr>
    </w:p>
    <w:p w:rsidR="00FF15BC" w:rsidRPr="00FF15BC" w:rsidRDefault="00FF15BC" w:rsidP="00FF15BC">
      <w:pPr>
        <w:ind w:firstLine="567"/>
        <w:jc w:val="both"/>
        <w:rPr>
          <w:sz w:val="26"/>
          <w:szCs w:val="26"/>
        </w:rPr>
      </w:pPr>
      <w:r w:rsidRPr="00FF15BC">
        <w:rPr>
          <w:sz w:val="26"/>
          <w:szCs w:val="26"/>
        </w:rPr>
        <w:t>10. Наименование муниципальной услуги – «Выдача справки об использовании печного отопления» (далее - муниципальная услуга).</w:t>
      </w:r>
    </w:p>
    <w:p w:rsidR="00FF15BC" w:rsidRPr="00FF15BC" w:rsidRDefault="00FF15BC" w:rsidP="00FF15BC">
      <w:pPr>
        <w:ind w:firstLine="567"/>
        <w:jc w:val="both"/>
        <w:rPr>
          <w:sz w:val="26"/>
          <w:szCs w:val="26"/>
        </w:rPr>
      </w:pPr>
    </w:p>
    <w:p w:rsidR="00FF15BC" w:rsidRPr="00FF15BC" w:rsidRDefault="00FF15BC" w:rsidP="00FF15BC">
      <w:pPr>
        <w:widowControl w:val="0"/>
        <w:autoSpaceDE w:val="0"/>
        <w:autoSpaceDN w:val="0"/>
        <w:adjustRightInd w:val="0"/>
        <w:jc w:val="center"/>
        <w:outlineLvl w:val="2"/>
        <w:rPr>
          <w:sz w:val="26"/>
          <w:szCs w:val="26"/>
        </w:rPr>
      </w:pPr>
      <w:r w:rsidRPr="00FF15BC">
        <w:rPr>
          <w:sz w:val="26"/>
          <w:szCs w:val="26"/>
        </w:rPr>
        <w:t>Подраздел 2. Наименование органа, предоставляющего муниципальную услугу</w:t>
      </w:r>
    </w:p>
    <w:p w:rsidR="00FF15BC" w:rsidRPr="00FF15BC" w:rsidRDefault="00FF15BC" w:rsidP="00FF15BC">
      <w:pPr>
        <w:widowControl w:val="0"/>
        <w:autoSpaceDE w:val="0"/>
        <w:autoSpaceDN w:val="0"/>
        <w:adjustRightInd w:val="0"/>
        <w:jc w:val="center"/>
        <w:outlineLvl w:val="2"/>
        <w:rPr>
          <w:sz w:val="28"/>
          <w:szCs w:val="28"/>
        </w:rPr>
      </w:pPr>
    </w:p>
    <w:p w:rsidR="00FF15BC" w:rsidRPr="00FF15BC" w:rsidRDefault="00FF15BC" w:rsidP="00FF15BC">
      <w:pPr>
        <w:widowControl w:val="0"/>
        <w:autoSpaceDE w:val="0"/>
        <w:autoSpaceDN w:val="0"/>
        <w:adjustRightInd w:val="0"/>
        <w:ind w:firstLine="709"/>
        <w:jc w:val="both"/>
        <w:outlineLvl w:val="2"/>
        <w:rPr>
          <w:sz w:val="26"/>
          <w:szCs w:val="26"/>
        </w:rPr>
      </w:pPr>
      <w:r w:rsidRPr="00FF15BC">
        <w:rPr>
          <w:sz w:val="26"/>
          <w:szCs w:val="26"/>
        </w:rPr>
        <w:t>11. Муниципальную услугу предос</w:t>
      </w:r>
      <w:r w:rsidR="003B7362">
        <w:rPr>
          <w:sz w:val="26"/>
          <w:szCs w:val="26"/>
        </w:rPr>
        <w:t>тавляет Администрация Орлов</w:t>
      </w:r>
      <w:r w:rsidRPr="00FF15BC">
        <w:rPr>
          <w:sz w:val="26"/>
          <w:szCs w:val="26"/>
        </w:rPr>
        <w:t>ского сельского поселения Тарского муниципального района Омской области (далее – уполномоченный орган, Администрация поселения).</w:t>
      </w:r>
      <w:r w:rsidRPr="00FF15BC">
        <w:rPr>
          <w:color w:val="000000"/>
          <w:sz w:val="28"/>
          <w:szCs w:val="28"/>
        </w:rPr>
        <w:t xml:space="preserve"> </w:t>
      </w:r>
      <w:r w:rsidRPr="00FF15BC">
        <w:rPr>
          <w:sz w:val="26"/>
          <w:szCs w:val="26"/>
        </w:rPr>
        <w:t>Уполномоченным должностным лицом, ответственным за предоставление муниципальной услуги является специалист Администрации поселения, назначенный распоряжением Администрации поселения (далее – специалист, ответственный за предоставление муниципальной услуги).</w:t>
      </w:r>
    </w:p>
    <w:p w:rsidR="00FF15BC" w:rsidRPr="00FF15BC" w:rsidRDefault="00FF15BC" w:rsidP="00FF15BC">
      <w:pPr>
        <w:widowControl w:val="0"/>
        <w:autoSpaceDE w:val="0"/>
        <w:autoSpaceDN w:val="0"/>
        <w:adjustRightInd w:val="0"/>
        <w:ind w:firstLine="709"/>
        <w:jc w:val="both"/>
        <w:outlineLvl w:val="2"/>
        <w:rPr>
          <w:sz w:val="26"/>
          <w:szCs w:val="26"/>
        </w:rPr>
      </w:pPr>
    </w:p>
    <w:p w:rsidR="00FF15BC" w:rsidRPr="00FF15BC" w:rsidRDefault="00FF15BC" w:rsidP="00FF15BC">
      <w:pPr>
        <w:widowControl w:val="0"/>
        <w:autoSpaceDE w:val="0"/>
        <w:autoSpaceDN w:val="0"/>
        <w:adjustRightInd w:val="0"/>
        <w:jc w:val="center"/>
        <w:outlineLvl w:val="2"/>
        <w:rPr>
          <w:sz w:val="26"/>
          <w:szCs w:val="26"/>
        </w:rPr>
      </w:pPr>
      <w:r w:rsidRPr="00FF15BC">
        <w:rPr>
          <w:sz w:val="26"/>
          <w:szCs w:val="26"/>
        </w:rPr>
        <w:t>Подраздел 3. Результат предоставления муниципальной услуги</w:t>
      </w:r>
    </w:p>
    <w:p w:rsidR="00FF15BC" w:rsidRPr="00FF15BC" w:rsidRDefault="00FF15BC" w:rsidP="00FF15BC">
      <w:pPr>
        <w:widowControl w:val="0"/>
        <w:autoSpaceDE w:val="0"/>
        <w:autoSpaceDN w:val="0"/>
        <w:adjustRightInd w:val="0"/>
        <w:ind w:firstLine="540"/>
        <w:jc w:val="both"/>
        <w:rPr>
          <w:sz w:val="26"/>
          <w:szCs w:val="26"/>
        </w:rPr>
      </w:pPr>
    </w:p>
    <w:p w:rsidR="00FF15BC" w:rsidRPr="00FF15BC" w:rsidRDefault="00FF15BC" w:rsidP="00FF15BC">
      <w:pPr>
        <w:widowControl w:val="0"/>
        <w:autoSpaceDE w:val="0"/>
        <w:autoSpaceDN w:val="0"/>
        <w:adjustRightInd w:val="0"/>
        <w:ind w:firstLine="709"/>
        <w:jc w:val="both"/>
        <w:rPr>
          <w:sz w:val="26"/>
          <w:szCs w:val="26"/>
        </w:rPr>
      </w:pPr>
      <w:r w:rsidRPr="00FF15BC">
        <w:rPr>
          <w:sz w:val="26"/>
          <w:szCs w:val="26"/>
        </w:rPr>
        <w:t>12. Результатом предоставления муниципальной услуги является:</w:t>
      </w:r>
    </w:p>
    <w:p w:rsidR="00FF15BC" w:rsidRPr="00FF15BC" w:rsidRDefault="00FF15BC" w:rsidP="00FF15BC">
      <w:pPr>
        <w:shd w:val="clear" w:color="auto" w:fill="FFFFFF"/>
        <w:spacing w:line="315" w:lineRule="atLeast"/>
        <w:ind w:firstLine="709"/>
        <w:jc w:val="both"/>
        <w:rPr>
          <w:sz w:val="26"/>
          <w:szCs w:val="26"/>
        </w:rPr>
      </w:pPr>
      <w:r w:rsidRPr="00FF15BC">
        <w:rPr>
          <w:sz w:val="26"/>
          <w:szCs w:val="26"/>
        </w:rPr>
        <w:t>1) справка об использовании печного отопления;</w:t>
      </w:r>
    </w:p>
    <w:p w:rsidR="00FF15BC" w:rsidRPr="00FF15BC" w:rsidRDefault="00FF15BC" w:rsidP="00FF15BC">
      <w:pPr>
        <w:shd w:val="clear" w:color="auto" w:fill="FFFFFF"/>
        <w:spacing w:line="315" w:lineRule="atLeast"/>
        <w:ind w:firstLine="709"/>
        <w:jc w:val="both"/>
        <w:rPr>
          <w:sz w:val="26"/>
          <w:szCs w:val="26"/>
        </w:rPr>
      </w:pPr>
      <w:r w:rsidRPr="00FF15BC">
        <w:rPr>
          <w:sz w:val="26"/>
          <w:szCs w:val="26"/>
        </w:rPr>
        <w:t xml:space="preserve">2) </w:t>
      </w:r>
      <w:bookmarkStart w:id="6" w:name="dst1008"/>
      <w:bookmarkEnd w:id="6"/>
      <w:r w:rsidRPr="00FF15BC">
        <w:rPr>
          <w:sz w:val="26"/>
          <w:szCs w:val="26"/>
        </w:rPr>
        <w:t>решение об отказе в выдаче справки об использовании печного отопления.</w:t>
      </w:r>
    </w:p>
    <w:p w:rsidR="00FF15BC" w:rsidRPr="00FF15BC" w:rsidRDefault="00FF15BC" w:rsidP="00FF15BC">
      <w:pPr>
        <w:widowControl w:val="0"/>
        <w:autoSpaceDE w:val="0"/>
        <w:autoSpaceDN w:val="0"/>
        <w:adjustRightInd w:val="0"/>
        <w:ind w:firstLine="709"/>
        <w:jc w:val="both"/>
        <w:rPr>
          <w:sz w:val="26"/>
          <w:szCs w:val="26"/>
        </w:rPr>
      </w:pPr>
    </w:p>
    <w:p w:rsidR="00FF15BC" w:rsidRPr="00FF15BC" w:rsidRDefault="00FF15BC" w:rsidP="00FF15BC">
      <w:pPr>
        <w:widowControl w:val="0"/>
        <w:autoSpaceDE w:val="0"/>
        <w:autoSpaceDN w:val="0"/>
        <w:adjustRightInd w:val="0"/>
        <w:jc w:val="center"/>
        <w:outlineLvl w:val="2"/>
        <w:rPr>
          <w:sz w:val="26"/>
          <w:szCs w:val="26"/>
        </w:rPr>
      </w:pPr>
      <w:r w:rsidRPr="00FF15BC">
        <w:rPr>
          <w:sz w:val="26"/>
          <w:szCs w:val="26"/>
        </w:rPr>
        <w:t>Подраздел 4. Срок предоставления муниципальной услуги</w:t>
      </w:r>
    </w:p>
    <w:p w:rsidR="00FF15BC" w:rsidRPr="00FF15BC" w:rsidRDefault="00FF15BC" w:rsidP="00FF15BC">
      <w:pPr>
        <w:widowControl w:val="0"/>
        <w:autoSpaceDE w:val="0"/>
        <w:autoSpaceDN w:val="0"/>
        <w:adjustRightInd w:val="0"/>
        <w:ind w:firstLine="720"/>
        <w:jc w:val="center"/>
        <w:outlineLvl w:val="2"/>
        <w:rPr>
          <w:sz w:val="26"/>
          <w:szCs w:val="26"/>
        </w:rPr>
      </w:pPr>
    </w:p>
    <w:p w:rsidR="00FF15BC" w:rsidRPr="00FF15BC" w:rsidRDefault="00FF15BC" w:rsidP="00FF15BC">
      <w:pPr>
        <w:shd w:val="clear" w:color="auto" w:fill="FFFFFF"/>
        <w:spacing w:line="288" w:lineRule="atLeast"/>
        <w:ind w:firstLine="709"/>
        <w:jc w:val="both"/>
        <w:textAlignment w:val="baseline"/>
        <w:rPr>
          <w:sz w:val="26"/>
          <w:szCs w:val="26"/>
        </w:rPr>
      </w:pPr>
      <w:r w:rsidRPr="00FF15BC">
        <w:rPr>
          <w:sz w:val="26"/>
          <w:szCs w:val="26"/>
        </w:rPr>
        <w:t>13. Муниципальная услуга предоставляется в срок, не превышающий 5 рабочих дней со дня поступления заявления о предоставлении муниципальной услуги.</w:t>
      </w:r>
    </w:p>
    <w:p w:rsidR="00FF15BC" w:rsidRPr="00FF15BC" w:rsidRDefault="00FF15BC" w:rsidP="00FF15BC">
      <w:pPr>
        <w:shd w:val="clear" w:color="auto" w:fill="FFFFFF"/>
        <w:spacing w:line="288" w:lineRule="atLeast"/>
        <w:ind w:firstLine="709"/>
        <w:jc w:val="both"/>
        <w:textAlignment w:val="baseline"/>
        <w:rPr>
          <w:sz w:val="26"/>
          <w:szCs w:val="26"/>
        </w:rPr>
      </w:pPr>
      <w:r w:rsidRPr="00FF15BC">
        <w:rPr>
          <w:sz w:val="26"/>
          <w:szCs w:val="26"/>
        </w:rPr>
        <w:t>Выдача документа, являющегося результатом предоставления муниципальной услуги, осуществляется в течение 1 рабочего дня с момента регистрации.</w:t>
      </w:r>
    </w:p>
    <w:p w:rsidR="00FF15BC" w:rsidRPr="00FF15BC" w:rsidRDefault="00FF15BC" w:rsidP="00FF15BC">
      <w:pPr>
        <w:widowControl w:val="0"/>
        <w:autoSpaceDE w:val="0"/>
        <w:autoSpaceDN w:val="0"/>
        <w:adjustRightInd w:val="0"/>
        <w:ind w:firstLine="709"/>
        <w:jc w:val="both"/>
        <w:rPr>
          <w:i/>
          <w:sz w:val="26"/>
          <w:szCs w:val="26"/>
          <w:shd w:val="clear" w:color="auto" w:fill="FFFFFF"/>
        </w:rPr>
      </w:pPr>
    </w:p>
    <w:p w:rsidR="00FF15BC" w:rsidRPr="00FF15BC" w:rsidRDefault="00FF15BC" w:rsidP="00FF15BC">
      <w:pPr>
        <w:widowControl w:val="0"/>
        <w:autoSpaceDE w:val="0"/>
        <w:autoSpaceDN w:val="0"/>
        <w:adjustRightInd w:val="0"/>
        <w:ind w:firstLine="284"/>
        <w:jc w:val="center"/>
        <w:outlineLvl w:val="2"/>
        <w:rPr>
          <w:sz w:val="26"/>
          <w:szCs w:val="26"/>
        </w:rPr>
      </w:pPr>
      <w:r w:rsidRPr="00FF15BC">
        <w:rPr>
          <w:sz w:val="26"/>
          <w:szCs w:val="26"/>
        </w:rPr>
        <w:t>Подраздел 5. Правовые основания для предоставления муниципальной услуги</w:t>
      </w:r>
    </w:p>
    <w:p w:rsidR="00FF15BC" w:rsidRPr="00FF15BC" w:rsidRDefault="00FF15BC" w:rsidP="00FF15BC">
      <w:pPr>
        <w:ind w:firstLine="720"/>
        <w:jc w:val="both"/>
        <w:rPr>
          <w:sz w:val="26"/>
          <w:szCs w:val="26"/>
        </w:rPr>
      </w:pPr>
    </w:p>
    <w:p w:rsidR="00FF15BC" w:rsidRPr="00FF15BC" w:rsidRDefault="00FF15BC" w:rsidP="00FF15BC">
      <w:pPr>
        <w:widowControl w:val="0"/>
        <w:autoSpaceDE w:val="0"/>
        <w:autoSpaceDN w:val="0"/>
        <w:adjustRightInd w:val="0"/>
        <w:ind w:firstLine="720"/>
        <w:jc w:val="both"/>
        <w:rPr>
          <w:sz w:val="26"/>
          <w:szCs w:val="26"/>
        </w:rPr>
      </w:pPr>
      <w:r w:rsidRPr="00FF15BC">
        <w:rPr>
          <w:sz w:val="26"/>
          <w:szCs w:val="26"/>
        </w:rPr>
        <w:lastRenderedPageBreak/>
        <w:t>14. Предоставление муниципальной услуги осуществляется в соответствии со следующими правовыми актами:</w:t>
      </w:r>
    </w:p>
    <w:p w:rsidR="00FF15BC" w:rsidRPr="00FF15BC" w:rsidRDefault="00FF15BC" w:rsidP="00FF15BC">
      <w:pPr>
        <w:widowControl w:val="0"/>
        <w:autoSpaceDE w:val="0"/>
        <w:autoSpaceDN w:val="0"/>
        <w:adjustRightInd w:val="0"/>
        <w:ind w:firstLine="720"/>
        <w:jc w:val="both"/>
        <w:rPr>
          <w:sz w:val="26"/>
          <w:szCs w:val="26"/>
        </w:rPr>
      </w:pPr>
      <w:r w:rsidRPr="00FF15BC">
        <w:rPr>
          <w:sz w:val="26"/>
          <w:szCs w:val="26"/>
        </w:rPr>
        <w:t>1) Федеральный закон от 06.10.2003 № 131-ФЗ «Об общих принципах организации местного самоуправления в Российской Федерации» («Российская газета», № 202, 08.10.2003);</w:t>
      </w:r>
    </w:p>
    <w:p w:rsidR="00FF15BC" w:rsidRPr="00FF15BC" w:rsidRDefault="00FF15BC" w:rsidP="00FF15BC">
      <w:pPr>
        <w:tabs>
          <w:tab w:val="left" w:pos="-900"/>
        </w:tabs>
        <w:ind w:firstLine="720"/>
        <w:jc w:val="both"/>
        <w:rPr>
          <w:sz w:val="26"/>
          <w:szCs w:val="26"/>
        </w:rPr>
      </w:pPr>
      <w:r w:rsidRPr="00FF15BC">
        <w:rPr>
          <w:sz w:val="26"/>
          <w:szCs w:val="26"/>
        </w:rPr>
        <w:t>2) Федеральный закон от 27.07.2010 № 210-ФЗ «Об организации предоставления государственных и муниципальных услуг» («Российская газета»,  № 168, 30.07.2010);</w:t>
      </w:r>
    </w:p>
    <w:p w:rsidR="00FF15BC" w:rsidRPr="00FF15BC" w:rsidRDefault="00FF15BC" w:rsidP="00FF15BC">
      <w:pPr>
        <w:widowControl w:val="0"/>
        <w:autoSpaceDE w:val="0"/>
        <w:autoSpaceDN w:val="0"/>
        <w:adjustRightInd w:val="0"/>
        <w:ind w:firstLine="720"/>
        <w:jc w:val="both"/>
        <w:rPr>
          <w:sz w:val="26"/>
          <w:szCs w:val="26"/>
        </w:rPr>
      </w:pPr>
      <w:r w:rsidRPr="00FF15BC">
        <w:rPr>
          <w:sz w:val="26"/>
          <w:szCs w:val="26"/>
        </w:rPr>
        <w:t>3) Указ Губернатора Омской области от 6 февраля 2013 г. № 14 «</w:t>
      </w:r>
      <w:bookmarkStart w:id="7" w:name="P31"/>
      <w:bookmarkEnd w:id="7"/>
      <w:r w:rsidRPr="00FF15BC">
        <w:rPr>
          <w:sz w:val="26"/>
          <w:szCs w:val="26"/>
        </w:rPr>
        <w:t>Об утверждении Административного регламента предоставления Главным управлением лесного хозяйства Омской области государственной услуги по заключению договора купли-продажи лесных насаждений для собственных нужд граждан»</w:t>
      </w:r>
      <w:r w:rsidRPr="00FF15BC">
        <w:rPr>
          <w:color w:val="333333"/>
          <w:sz w:val="26"/>
          <w:szCs w:val="26"/>
          <w:shd w:val="clear" w:color="auto" w:fill="FFFFFF"/>
        </w:rPr>
        <w:t xml:space="preserve"> («</w:t>
      </w:r>
      <w:r w:rsidRPr="00FF15BC">
        <w:rPr>
          <w:sz w:val="26"/>
          <w:szCs w:val="26"/>
        </w:rPr>
        <w:t>Омский вестник», № 8, 0802.2013);</w:t>
      </w:r>
    </w:p>
    <w:p w:rsidR="00FF15BC" w:rsidRPr="00FF15BC" w:rsidRDefault="00FF15BC" w:rsidP="00FF15BC">
      <w:pPr>
        <w:widowControl w:val="0"/>
        <w:autoSpaceDE w:val="0"/>
        <w:autoSpaceDN w:val="0"/>
        <w:adjustRightInd w:val="0"/>
        <w:ind w:firstLine="720"/>
        <w:jc w:val="both"/>
        <w:rPr>
          <w:sz w:val="26"/>
          <w:szCs w:val="26"/>
        </w:rPr>
      </w:pPr>
      <w:r w:rsidRPr="00FF15BC">
        <w:rPr>
          <w:sz w:val="26"/>
          <w:szCs w:val="26"/>
        </w:rPr>
        <w:t>4) Федеральный закон от 24 ноября 1995 года № 181-ФЗ «О социальной защите инвалидов в Российской Федерации» («Российская газета», № 234, 02.12.1995);</w:t>
      </w:r>
    </w:p>
    <w:p w:rsidR="00FF15BC" w:rsidRPr="00FF15BC" w:rsidRDefault="003B7362" w:rsidP="00FF15BC">
      <w:pPr>
        <w:widowControl w:val="0"/>
        <w:autoSpaceDE w:val="0"/>
        <w:autoSpaceDN w:val="0"/>
        <w:adjustRightInd w:val="0"/>
        <w:ind w:firstLine="720"/>
        <w:jc w:val="both"/>
        <w:rPr>
          <w:sz w:val="26"/>
          <w:szCs w:val="26"/>
        </w:rPr>
      </w:pPr>
      <w:r>
        <w:rPr>
          <w:sz w:val="26"/>
          <w:szCs w:val="26"/>
        </w:rPr>
        <w:t>5) Устав Орлов</w:t>
      </w:r>
      <w:r w:rsidR="00FF15BC" w:rsidRPr="00FF15BC">
        <w:rPr>
          <w:sz w:val="26"/>
          <w:szCs w:val="26"/>
        </w:rPr>
        <w:t xml:space="preserve">ского сельского поселения Тарского муниципального района Омской области («Официальный вестник </w:t>
      </w:r>
      <w:r>
        <w:rPr>
          <w:sz w:val="26"/>
          <w:szCs w:val="26"/>
        </w:rPr>
        <w:t>Орлов</w:t>
      </w:r>
      <w:r w:rsidR="00FF15BC" w:rsidRPr="00FF15BC">
        <w:rPr>
          <w:sz w:val="26"/>
          <w:szCs w:val="26"/>
        </w:rPr>
        <w:t>ского сельского поселения», № 36(108), 05.06.2013).</w:t>
      </w:r>
    </w:p>
    <w:p w:rsidR="00FF15BC" w:rsidRPr="00FF15BC" w:rsidRDefault="00FF15BC" w:rsidP="00FF15BC">
      <w:pPr>
        <w:ind w:firstLine="567"/>
        <w:jc w:val="both"/>
        <w:rPr>
          <w:sz w:val="26"/>
          <w:szCs w:val="26"/>
        </w:rPr>
      </w:pPr>
    </w:p>
    <w:p w:rsidR="00FF15BC" w:rsidRPr="00FF15BC" w:rsidRDefault="00FF15BC" w:rsidP="00FF15BC">
      <w:pPr>
        <w:widowControl w:val="0"/>
        <w:autoSpaceDE w:val="0"/>
        <w:autoSpaceDN w:val="0"/>
        <w:adjustRightInd w:val="0"/>
        <w:jc w:val="center"/>
        <w:outlineLvl w:val="2"/>
        <w:rPr>
          <w:sz w:val="26"/>
          <w:szCs w:val="26"/>
        </w:rPr>
      </w:pPr>
      <w:r w:rsidRPr="00FF15BC">
        <w:rPr>
          <w:sz w:val="26"/>
          <w:szCs w:val="26"/>
        </w:rPr>
        <w:t>Подраздел 6. Исчерпывающий перечень документов, необходимых в соответствии с нормативными правовыми актами для предоставления муниципальной услуги</w:t>
      </w:r>
    </w:p>
    <w:p w:rsidR="00FF15BC" w:rsidRPr="00FF15BC" w:rsidRDefault="00FF15BC" w:rsidP="00FF15BC">
      <w:pPr>
        <w:ind w:firstLine="567"/>
        <w:jc w:val="both"/>
        <w:rPr>
          <w:sz w:val="26"/>
          <w:szCs w:val="26"/>
        </w:rPr>
      </w:pPr>
    </w:p>
    <w:p w:rsidR="00FF15BC" w:rsidRPr="00FF15BC" w:rsidRDefault="00FF15BC" w:rsidP="00FF15BC">
      <w:pPr>
        <w:ind w:firstLine="709"/>
        <w:jc w:val="both"/>
        <w:rPr>
          <w:spacing w:val="2"/>
          <w:sz w:val="26"/>
          <w:szCs w:val="26"/>
          <w:shd w:val="clear" w:color="auto" w:fill="FFFFFF"/>
        </w:rPr>
      </w:pPr>
      <w:r w:rsidRPr="00FF15BC">
        <w:rPr>
          <w:sz w:val="26"/>
          <w:szCs w:val="26"/>
        </w:rPr>
        <w:t xml:space="preserve">15. </w:t>
      </w:r>
      <w:bookmarkStart w:id="8" w:name="sub_52"/>
      <w:r w:rsidRPr="00FF15BC">
        <w:rPr>
          <w:sz w:val="26"/>
          <w:szCs w:val="26"/>
        </w:rPr>
        <w:t xml:space="preserve">Для предоставления муниципальной услуги заявителем представляется в Администрацию поселения заявление </w:t>
      </w:r>
      <w:r w:rsidRPr="00FF15BC">
        <w:rPr>
          <w:color w:val="000000"/>
          <w:sz w:val="26"/>
          <w:szCs w:val="26"/>
        </w:rPr>
        <w:t xml:space="preserve">о выдаче справки </w:t>
      </w:r>
      <w:r w:rsidRPr="00FF15BC">
        <w:rPr>
          <w:sz w:val="26"/>
          <w:szCs w:val="26"/>
        </w:rPr>
        <w:t>об использовании печного отопления</w:t>
      </w:r>
      <w:r w:rsidRPr="00FF15BC">
        <w:rPr>
          <w:color w:val="000000"/>
          <w:sz w:val="26"/>
          <w:szCs w:val="26"/>
          <w:shd w:val="clear" w:color="auto" w:fill="FFFFFF"/>
        </w:rPr>
        <w:t xml:space="preserve"> (далее – заявление) </w:t>
      </w:r>
      <w:r w:rsidRPr="00FF15BC">
        <w:rPr>
          <w:sz w:val="26"/>
          <w:szCs w:val="26"/>
        </w:rPr>
        <w:t xml:space="preserve">по форме согласно </w:t>
      </w:r>
      <w:hyperlink w:anchor="pril_2" w:history="1">
        <w:r w:rsidRPr="00FF15BC">
          <w:rPr>
            <w:color w:val="0000FF"/>
            <w:sz w:val="26"/>
            <w:szCs w:val="26"/>
            <w:u w:val="single"/>
          </w:rPr>
          <w:t>приложению №</w:t>
        </w:r>
        <w:r w:rsidRPr="00FF15BC">
          <w:rPr>
            <w:color w:val="0000FF"/>
            <w:sz w:val="26"/>
            <w:szCs w:val="26"/>
            <w:u w:val="single"/>
            <w:lang w:val="en-US"/>
          </w:rPr>
          <w:t> </w:t>
        </w:r>
        <w:r w:rsidRPr="00FF15BC">
          <w:rPr>
            <w:color w:val="0000FF"/>
            <w:sz w:val="26"/>
            <w:szCs w:val="26"/>
            <w:u w:val="single"/>
          </w:rPr>
          <w:t>2</w:t>
        </w:r>
      </w:hyperlink>
      <w:r w:rsidRPr="00FF15BC">
        <w:rPr>
          <w:sz w:val="26"/>
          <w:szCs w:val="26"/>
        </w:rPr>
        <w:t xml:space="preserve"> к настоящему административному регламенту.</w:t>
      </w:r>
    </w:p>
    <w:p w:rsidR="00FF15BC" w:rsidRPr="00FF15BC" w:rsidRDefault="00FF15BC" w:rsidP="00FF15BC">
      <w:pPr>
        <w:shd w:val="clear" w:color="auto" w:fill="FFFFFF"/>
        <w:spacing w:line="315" w:lineRule="atLeast"/>
        <w:ind w:firstLine="709"/>
        <w:jc w:val="both"/>
        <w:rPr>
          <w:color w:val="000000"/>
          <w:sz w:val="26"/>
          <w:szCs w:val="26"/>
        </w:rPr>
      </w:pPr>
      <w:bookmarkStart w:id="9" w:name="punkt_16"/>
      <w:r w:rsidRPr="00FF15BC">
        <w:rPr>
          <w:sz w:val="26"/>
          <w:szCs w:val="26"/>
        </w:rPr>
        <w:t>16.</w:t>
      </w:r>
      <w:bookmarkEnd w:id="9"/>
      <w:r w:rsidRPr="00FF15BC">
        <w:rPr>
          <w:sz w:val="26"/>
          <w:szCs w:val="26"/>
        </w:rPr>
        <w:t xml:space="preserve"> К заявлению </w:t>
      </w:r>
      <w:r w:rsidRPr="00FF15BC">
        <w:rPr>
          <w:color w:val="000000"/>
          <w:sz w:val="26"/>
          <w:szCs w:val="26"/>
        </w:rPr>
        <w:t>прилагаются:</w:t>
      </w:r>
    </w:p>
    <w:p w:rsidR="00FF15BC" w:rsidRPr="00FF15BC" w:rsidRDefault="00FF15BC" w:rsidP="00FF15BC">
      <w:pPr>
        <w:shd w:val="clear" w:color="auto" w:fill="FFFFFF"/>
        <w:ind w:firstLine="709"/>
        <w:jc w:val="both"/>
        <w:rPr>
          <w:sz w:val="26"/>
          <w:szCs w:val="26"/>
        </w:rPr>
      </w:pPr>
      <w:bookmarkStart w:id="10" w:name="dst1618"/>
      <w:bookmarkEnd w:id="10"/>
      <w:r w:rsidRPr="00FF15BC">
        <w:rPr>
          <w:sz w:val="26"/>
          <w:szCs w:val="26"/>
        </w:rPr>
        <w:t>1) документ, удостоверяющий личность заявителя (представителя заявителя);</w:t>
      </w:r>
    </w:p>
    <w:p w:rsidR="00FF15BC" w:rsidRPr="00FF15BC" w:rsidRDefault="00FF15BC" w:rsidP="00FF15BC">
      <w:pPr>
        <w:shd w:val="clear" w:color="auto" w:fill="FFFFFF"/>
        <w:ind w:firstLine="709"/>
        <w:jc w:val="both"/>
        <w:rPr>
          <w:color w:val="000000"/>
          <w:sz w:val="26"/>
          <w:szCs w:val="26"/>
        </w:rPr>
      </w:pPr>
      <w:r w:rsidRPr="00FF15BC">
        <w:rPr>
          <w:sz w:val="26"/>
          <w:szCs w:val="26"/>
        </w:rPr>
        <w:t xml:space="preserve">2) </w:t>
      </w:r>
      <w:r w:rsidRPr="00FF15BC">
        <w:rPr>
          <w:color w:val="000000"/>
          <w:sz w:val="26"/>
          <w:szCs w:val="26"/>
        </w:rPr>
        <w:t>документ, подтверждающий полномочия представителя заявителя, в случае, если с заявлением обращается представитель заявителя;</w:t>
      </w:r>
    </w:p>
    <w:p w:rsidR="00FF15BC" w:rsidRPr="00FF15BC" w:rsidRDefault="00FF15BC" w:rsidP="00FF15BC">
      <w:pPr>
        <w:shd w:val="clear" w:color="auto" w:fill="FFFFFF"/>
        <w:ind w:firstLine="709"/>
        <w:jc w:val="both"/>
        <w:rPr>
          <w:color w:val="000000"/>
          <w:sz w:val="26"/>
          <w:szCs w:val="26"/>
        </w:rPr>
      </w:pPr>
      <w:bookmarkStart w:id="11" w:name="podp3_p_16"/>
      <w:r w:rsidRPr="00FF15BC">
        <w:rPr>
          <w:color w:val="000000"/>
          <w:sz w:val="26"/>
          <w:szCs w:val="26"/>
        </w:rPr>
        <w:t>3)</w:t>
      </w:r>
      <w:bookmarkEnd w:id="11"/>
      <w:r w:rsidRPr="00FF15BC">
        <w:rPr>
          <w:color w:val="000000"/>
          <w:sz w:val="26"/>
          <w:szCs w:val="26"/>
        </w:rPr>
        <w:t xml:space="preserve"> правоустанавливающие документы на жилое помещение в случае, если право либо ограничение (обременение) права на указанный объект недвижимости не зарегистрировано в Едином государственном реестре недвижимости;</w:t>
      </w:r>
    </w:p>
    <w:p w:rsidR="00FF15BC" w:rsidRPr="00FF15BC" w:rsidRDefault="00FF15BC" w:rsidP="00FF15BC">
      <w:pPr>
        <w:shd w:val="clear" w:color="auto" w:fill="FFFFFF"/>
        <w:ind w:firstLine="709"/>
        <w:jc w:val="both"/>
        <w:rPr>
          <w:color w:val="000000"/>
          <w:sz w:val="26"/>
          <w:szCs w:val="26"/>
        </w:rPr>
      </w:pPr>
      <w:bookmarkStart w:id="12" w:name="podp4_p_16"/>
      <w:r w:rsidRPr="00FF15BC">
        <w:rPr>
          <w:color w:val="000000"/>
          <w:sz w:val="26"/>
          <w:szCs w:val="26"/>
        </w:rPr>
        <w:t>4)</w:t>
      </w:r>
      <w:bookmarkEnd w:id="12"/>
      <w:r w:rsidRPr="00FF15BC">
        <w:rPr>
          <w:color w:val="000000"/>
          <w:sz w:val="26"/>
          <w:szCs w:val="26"/>
        </w:rPr>
        <w:t xml:space="preserve"> технический паспорт на домовладение.</w:t>
      </w:r>
    </w:p>
    <w:p w:rsidR="00FF15BC" w:rsidRPr="00FF15BC" w:rsidRDefault="00FF15BC" w:rsidP="00FF15BC">
      <w:pPr>
        <w:shd w:val="clear" w:color="auto" w:fill="FFFFFF"/>
        <w:ind w:firstLine="709"/>
        <w:jc w:val="both"/>
      </w:pPr>
      <w:r w:rsidRPr="00FF15BC">
        <w:rPr>
          <w:sz w:val="26"/>
          <w:szCs w:val="26"/>
        </w:rPr>
        <w:t>Указанные документы представляются вместе с их копиями. Копии документов сверяются с оригиналами, оригиналы немедленно возвращаются заявителю.</w:t>
      </w:r>
    </w:p>
    <w:p w:rsidR="00FF15BC" w:rsidRPr="00FF15BC" w:rsidRDefault="00FF15BC" w:rsidP="00FF15BC">
      <w:pPr>
        <w:autoSpaceDE w:val="0"/>
        <w:autoSpaceDN w:val="0"/>
        <w:adjustRightInd w:val="0"/>
        <w:ind w:firstLine="709"/>
        <w:jc w:val="both"/>
        <w:rPr>
          <w:color w:val="00B050"/>
          <w:sz w:val="26"/>
          <w:szCs w:val="26"/>
        </w:rPr>
      </w:pPr>
      <w:r w:rsidRPr="00FF15BC">
        <w:rPr>
          <w:color w:val="00B050"/>
          <w:sz w:val="26"/>
          <w:szCs w:val="26"/>
        </w:rPr>
        <w:t xml:space="preserve">16.1. </w:t>
      </w:r>
      <w:proofErr w:type="gramStart"/>
      <w:r w:rsidRPr="00FF15BC">
        <w:rPr>
          <w:color w:val="00B050"/>
          <w:sz w:val="26"/>
          <w:szCs w:val="26"/>
        </w:rPr>
        <w:t>В целях предоставления муниципальной услуги установление личности заявителей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при наличии технической возможности посредством идентификации и аутентификации в Администрацию с использованием информационных технологий, предусмотренных частью 18 статьи 14.1 Федерального закона от 27 июля 2006 года № 149-ФЗ «Об</w:t>
      </w:r>
      <w:proofErr w:type="gramEnd"/>
      <w:r w:rsidRPr="00FF15BC">
        <w:rPr>
          <w:color w:val="00B050"/>
          <w:sz w:val="26"/>
          <w:szCs w:val="26"/>
        </w:rPr>
        <w:t xml:space="preserve"> информации, информационных технологиях и о защите информации». </w:t>
      </w:r>
    </w:p>
    <w:p w:rsidR="00FF15BC" w:rsidRPr="00FF15BC" w:rsidRDefault="00FF15BC" w:rsidP="00FF15BC">
      <w:pPr>
        <w:autoSpaceDE w:val="0"/>
        <w:autoSpaceDN w:val="0"/>
        <w:adjustRightInd w:val="0"/>
        <w:ind w:firstLine="709"/>
        <w:jc w:val="both"/>
        <w:rPr>
          <w:color w:val="00B050"/>
          <w:sz w:val="26"/>
          <w:szCs w:val="26"/>
        </w:rPr>
      </w:pPr>
      <w:r w:rsidRPr="00FF15BC">
        <w:rPr>
          <w:color w:val="00B050"/>
          <w:sz w:val="26"/>
          <w:szCs w:val="26"/>
        </w:rPr>
        <w:lastRenderedPageBreak/>
        <w:t xml:space="preserve">При предоставлении муниципальной услуги в электронной форме идентификация и аутентификация могут осуществляться посредством: </w:t>
      </w:r>
    </w:p>
    <w:p w:rsidR="00FF15BC" w:rsidRPr="00FF15BC" w:rsidRDefault="00FF15BC" w:rsidP="00FF15BC">
      <w:pPr>
        <w:autoSpaceDE w:val="0"/>
        <w:autoSpaceDN w:val="0"/>
        <w:adjustRightInd w:val="0"/>
        <w:ind w:firstLine="709"/>
        <w:jc w:val="both"/>
        <w:rPr>
          <w:color w:val="00B050"/>
          <w:sz w:val="26"/>
          <w:szCs w:val="26"/>
        </w:rPr>
      </w:pPr>
      <w:proofErr w:type="gramStart"/>
      <w:r w:rsidRPr="00FF15BC">
        <w:rPr>
          <w:color w:val="00B050"/>
          <w:sz w:val="26"/>
          <w:szCs w:val="26"/>
        </w:rPr>
        <w:t xml:space="preserve">-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 </w:t>
      </w:r>
      <w:proofErr w:type="gramEnd"/>
    </w:p>
    <w:p w:rsidR="00FF15BC" w:rsidRPr="003B7362" w:rsidRDefault="00FF15BC" w:rsidP="003B7362">
      <w:pPr>
        <w:autoSpaceDE w:val="0"/>
        <w:autoSpaceDN w:val="0"/>
        <w:adjustRightInd w:val="0"/>
        <w:ind w:firstLine="709"/>
        <w:jc w:val="both"/>
        <w:rPr>
          <w:color w:val="00B050"/>
          <w:sz w:val="26"/>
          <w:szCs w:val="26"/>
        </w:rPr>
      </w:pPr>
      <w:r w:rsidRPr="00FF15BC">
        <w:rPr>
          <w:color w:val="00B050"/>
          <w:sz w:val="26"/>
          <w:szCs w:val="26"/>
        </w:rPr>
        <w:t>- единой системы идентификац</w:t>
      </w:r>
      <w:proofErr w:type="gramStart"/>
      <w:r w:rsidRPr="00FF15BC">
        <w:rPr>
          <w:color w:val="00B050"/>
          <w:sz w:val="26"/>
          <w:szCs w:val="26"/>
        </w:rPr>
        <w:t>ии и ау</w:t>
      </w:r>
      <w:proofErr w:type="gramEnd"/>
      <w:r w:rsidRPr="00FF15BC">
        <w:rPr>
          <w:color w:val="00B050"/>
          <w:sz w:val="26"/>
          <w:szCs w:val="26"/>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w:t>
      </w:r>
      <w:r w:rsidR="003B7362">
        <w:rPr>
          <w:color w:val="00B050"/>
          <w:sz w:val="26"/>
          <w:szCs w:val="26"/>
        </w:rPr>
        <w:t>альным данным физического лица.</w:t>
      </w:r>
    </w:p>
    <w:p w:rsidR="00FF15BC" w:rsidRPr="00FF15BC" w:rsidRDefault="00FF15BC" w:rsidP="00FF15BC">
      <w:pPr>
        <w:widowControl w:val="0"/>
        <w:suppressAutoHyphens/>
        <w:autoSpaceDE w:val="0"/>
        <w:ind w:firstLine="720"/>
        <w:jc w:val="both"/>
        <w:outlineLvl w:val="2"/>
        <w:rPr>
          <w:sz w:val="26"/>
          <w:szCs w:val="26"/>
        </w:rPr>
      </w:pPr>
    </w:p>
    <w:p w:rsidR="00FF15BC" w:rsidRPr="00FF15BC" w:rsidRDefault="00FF15BC" w:rsidP="00FF15BC">
      <w:pPr>
        <w:widowControl w:val="0"/>
        <w:suppressAutoHyphens/>
        <w:autoSpaceDE w:val="0"/>
        <w:ind w:firstLine="720"/>
        <w:jc w:val="center"/>
        <w:outlineLvl w:val="2"/>
        <w:rPr>
          <w:rFonts w:eastAsia="Arial"/>
          <w:sz w:val="26"/>
          <w:szCs w:val="26"/>
          <w:lang w:eastAsia="ar-SA"/>
        </w:rPr>
      </w:pPr>
      <w:r w:rsidRPr="00FF15BC">
        <w:rPr>
          <w:sz w:val="26"/>
          <w:szCs w:val="26"/>
        </w:rPr>
        <w:t xml:space="preserve">Подраздел 7. Исчерпывающий перечень документов, необходимых в соответствии с нормативными правовыми актами для предоставления муниципальной услуги, подлежащих </w:t>
      </w:r>
      <w:r w:rsidRPr="00FF15BC">
        <w:rPr>
          <w:rFonts w:eastAsia="Arial"/>
          <w:sz w:val="26"/>
          <w:szCs w:val="26"/>
          <w:lang w:eastAsia="ar-SA"/>
        </w:rPr>
        <w:t>представлению заявителем самостоятельно</w:t>
      </w:r>
    </w:p>
    <w:p w:rsidR="00FF15BC" w:rsidRPr="00FF15BC" w:rsidRDefault="00FF15BC" w:rsidP="00FF15BC">
      <w:pPr>
        <w:widowControl w:val="0"/>
        <w:autoSpaceDE w:val="0"/>
        <w:autoSpaceDN w:val="0"/>
        <w:adjustRightInd w:val="0"/>
        <w:jc w:val="center"/>
        <w:outlineLvl w:val="2"/>
        <w:rPr>
          <w:sz w:val="26"/>
          <w:szCs w:val="26"/>
        </w:rPr>
      </w:pPr>
    </w:p>
    <w:p w:rsidR="00FF15BC" w:rsidRPr="00FF15BC" w:rsidRDefault="00FF15BC" w:rsidP="00FF15BC">
      <w:pPr>
        <w:shd w:val="clear" w:color="auto" w:fill="FFFFFF"/>
        <w:spacing w:line="315" w:lineRule="atLeast"/>
        <w:ind w:firstLine="709"/>
        <w:jc w:val="both"/>
        <w:textAlignment w:val="baseline"/>
        <w:rPr>
          <w:sz w:val="26"/>
          <w:szCs w:val="26"/>
        </w:rPr>
      </w:pPr>
      <w:r w:rsidRPr="00FF15BC">
        <w:rPr>
          <w:spacing w:val="2"/>
          <w:sz w:val="26"/>
          <w:szCs w:val="26"/>
        </w:rPr>
        <w:t xml:space="preserve">17. Для предоставления муниципальной услуги заявитель </w:t>
      </w:r>
      <w:r w:rsidRPr="00FF15BC">
        <w:rPr>
          <w:sz w:val="26"/>
          <w:szCs w:val="26"/>
        </w:rPr>
        <w:t>представляет самостоятельно заявление и документы, предусмотренные подпунктами 1 и 2 пункта 16 настоящего административного регламента.</w:t>
      </w:r>
    </w:p>
    <w:p w:rsidR="00FF15BC" w:rsidRPr="00FF15BC" w:rsidRDefault="00FF15BC" w:rsidP="00FF15BC">
      <w:pPr>
        <w:widowControl w:val="0"/>
        <w:suppressAutoHyphens/>
        <w:autoSpaceDE w:val="0"/>
        <w:ind w:firstLine="720"/>
        <w:jc w:val="center"/>
        <w:outlineLvl w:val="2"/>
        <w:rPr>
          <w:rFonts w:eastAsia="Arial"/>
          <w:lang w:eastAsia="ar-SA"/>
        </w:rPr>
      </w:pPr>
    </w:p>
    <w:p w:rsidR="00FF15BC" w:rsidRPr="00FF15BC" w:rsidRDefault="00FF15BC" w:rsidP="00FF15BC">
      <w:pPr>
        <w:widowControl w:val="0"/>
        <w:suppressAutoHyphens/>
        <w:autoSpaceDE w:val="0"/>
        <w:ind w:firstLine="720"/>
        <w:jc w:val="center"/>
        <w:outlineLvl w:val="2"/>
        <w:rPr>
          <w:rFonts w:eastAsia="Arial"/>
          <w:sz w:val="26"/>
          <w:szCs w:val="26"/>
          <w:lang w:eastAsia="ar-SA"/>
        </w:rPr>
      </w:pPr>
      <w:r w:rsidRPr="00FF15BC">
        <w:rPr>
          <w:rFonts w:eastAsia="Arial"/>
          <w:sz w:val="26"/>
          <w:szCs w:val="26"/>
          <w:lang w:eastAsia="ar-SA"/>
        </w:rPr>
        <w:t xml:space="preserve">Подраздел 8. </w:t>
      </w:r>
      <w:proofErr w:type="gramStart"/>
      <w:r w:rsidRPr="00FF15BC">
        <w:rPr>
          <w:rFonts w:eastAsia="Arial"/>
          <w:sz w:val="26"/>
          <w:szCs w:val="26"/>
          <w:lang w:eastAsia="ar-SA"/>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по собственной инициативе</w:t>
      </w:r>
      <w:proofErr w:type="gramEnd"/>
    </w:p>
    <w:p w:rsidR="00FF15BC" w:rsidRPr="00FF15BC" w:rsidRDefault="00FF15BC" w:rsidP="00FF15BC">
      <w:pPr>
        <w:widowControl w:val="0"/>
        <w:suppressAutoHyphens/>
        <w:autoSpaceDE w:val="0"/>
        <w:ind w:firstLine="720"/>
        <w:jc w:val="both"/>
        <w:outlineLvl w:val="2"/>
        <w:rPr>
          <w:rFonts w:eastAsia="Arial"/>
          <w:lang w:eastAsia="ar-SA"/>
        </w:rPr>
      </w:pPr>
    </w:p>
    <w:p w:rsidR="00FF15BC" w:rsidRPr="00FF15BC" w:rsidRDefault="00FF15BC" w:rsidP="00FF15BC">
      <w:pPr>
        <w:shd w:val="clear" w:color="auto" w:fill="FFFFFF"/>
        <w:spacing w:line="315" w:lineRule="atLeast"/>
        <w:ind w:firstLine="709"/>
        <w:jc w:val="both"/>
        <w:textAlignment w:val="baseline"/>
        <w:rPr>
          <w:sz w:val="26"/>
          <w:szCs w:val="26"/>
        </w:rPr>
      </w:pPr>
      <w:r w:rsidRPr="00FF15BC">
        <w:rPr>
          <w:sz w:val="26"/>
          <w:szCs w:val="26"/>
        </w:rPr>
        <w:t>18. Заявитель вправе представить по собственной инициативе, документы, предусмотренные подпунктами 3 и 4 пункта 16 настоящего административного регламента.</w:t>
      </w:r>
    </w:p>
    <w:p w:rsidR="00FF15BC" w:rsidRPr="00FF15BC" w:rsidRDefault="00FF15BC" w:rsidP="00FF15BC">
      <w:pPr>
        <w:shd w:val="clear" w:color="auto" w:fill="FFFFFF"/>
        <w:spacing w:line="315" w:lineRule="atLeast"/>
        <w:ind w:firstLine="709"/>
        <w:jc w:val="both"/>
        <w:textAlignment w:val="baseline"/>
        <w:rPr>
          <w:spacing w:val="2"/>
          <w:sz w:val="26"/>
          <w:szCs w:val="26"/>
        </w:rPr>
      </w:pPr>
    </w:p>
    <w:p w:rsidR="00FF15BC" w:rsidRPr="00FF15BC" w:rsidRDefault="00FF15BC" w:rsidP="00FF15BC">
      <w:pPr>
        <w:widowControl w:val="0"/>
        <w:autoSpaceDE w:val="0"/>
        <w:autoSpaceDN w:val="0"/>
        <w:adjustRightInd w:val="0"/>
        <w:jc w:val="center"/>
        <w:outlineLvl w:val="2"/>
        <w:rPr>
          <w:sz w:val="26"/>
          <w:szCs w:val="26"/>
        </w:rPr>
      </w:pPr>
      <w:r w:rsidRPr="00FF15BC">
        <w:rPr>
          <w:sz w:val="26"/>
          <w:szCs w:val="26"/>
        </w:rPr>
        <w:t>Подраздел 9. Запрет требования документов и информации или осуществления действий</w:t>
      </w:r>
    </w:p>
    <w:p w:rsidR="00FF15BC" w:rsidRPr="00FF15BC" w:rsidRDefault="00FF15BC" w:rsidP="00FF15BC">
      <w:pPr>
        <w:widowControl w:val="0"/>
        <w:autoSpaceDE w:val="0"/>
        <w:autoSpaceDN w:val="0"/>
        <w:adjustRightInd w:val="0"/>
        <w:jc w:val="center"/>
        <w:outlineLvl w:val="2"/>
        <w:rPr>
          <w:sz w:val="26"/>
          <w:szCs w:val="26"/>
        </w:rPr>
      </w:pPr>
    </w:p>
    <w:p w:rsidR="00FF15BC" w:rsidRPr="00FF15BC" w:rsidRDefault="00FF15BC" w:rsidP="00FF15BC">
      <w:pPr>
        <w:widowControl w:val="0"/>
        <w:autoSpaceDE w:val="0"/>
        <w:autoSpaceDN w:val="0"/>
        <w:adjustRightInd w:val="0"/>
        <w:ind w:firstLine="709"/>
        <w:jc w:val="both"/>
        <w:rPr>
          <w:sz w:val="26"/>
          <w:szCs w:val="26"/>
        </w:rPr>
      </w:pPr>
      <w:r w:rsidRPr="00FF15BC">
        <w:rPr>
          <w:sz w:val="26"/>
          <w:szCs w:val="26"/>
        </w:rPr>
        <w:t>19. Запрещается требовать от заявителя:</w:t>
      </w:r>
    </w:p>
    <w:p w:rsidR="00FF15BC" w:rsidRPr="00FF15BC" w:rsidRDefault="00FF15BC" w:rsidP="00FF15BC">
      <w:pPr>
        <w:shd w:val="clear" w:color="auto" w:fill="FFFFFF"/>
        <w:ind w:firstLine="709"/>
        <w:jc w:val="both"/>
        <w:rPr>
          <w:color w:val="000000"/>
          <w:sz w:val="26"/>
          <w:szCs w:val="26"/>
        </w:rPr>
      </w:pPr>
      <w:r w:rsidRPr="00FF15BC">
        <w:rPr>
          <w:color w:val="000000"/>
          <w:sz w:val="26"/>
          <w:szCs w:val="26"/>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FF15BC" w:rsidRPr="00FF15BC" w:rsidRDefault="00FF15BC" w:rsidP="00FF15BC">
      <w:pPr>
        <w:shd w:val="clear" w:color="auto" w:fill="FFFFFF"/>
        <w:ind w:firstLine="709"/>
        <w:jc w:val="both"/>
        <w:rPr>
          <w:color w:val="000000"/>
          <w:sz w:val="26"/>
          <w:szCs w:val="26"/>
        </w:rPr>
      </w:pPr>
      <w:bookmarkStart w:id="13" w:name="dst159"/>
      <w:bookmarkEnd w:id="13"/>
      <w:proofErr w:type="gramStart"/>
      <w:r w:rsidRPr="00FF15BC">
        <w:rPr>
          <w:color w:val="000000"/>
          <w:sz w:val="26"/>
          <w:szCs w:val="26"/>
        </w:rPr>
        <w:t xml:space="preserve">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w:t>
      </w:r>
      <w:r w:rsidRPr="00FF15BC">
        <w:rPr>
          <w:sz w:val="26"/>
          <w:szCs w:val="26"/>
        </w:rPr>
        <w:t xml:space="preserve">«Об организации предоставления </w:t>
      </w:r>
      <w:r w:rsidRPr="00FF15BC">
        <w:rPr>
          <w:sz w:val="26"/>
          <w:szCs w:val="26"/>
        </w:rPr>
        <w:lastRenderedPageBreak/>
        <w:t xml:space="preserve">государственных и муниципальных услуг» </w:t>
      </w:r>
      <w:r w:rsidRPr="00FF15BC">
        <w:rPr>
          <w:color w:val="000000"/>
          <w:sz w:val="26"/>
          <w:szCs w:val="26"/>
        </w:rPr>
        <w:t>муниципальной услуги, в соответствии</w:t>
      </w:r>
      <w:proofErr w:type="gramEnd"/>
      <w:r w:rsidRPr="00FF15BC">
        <w:rPr>
          <w:color w:val="000000"/>
          <w:sz w:val="26"/>
          <w:szCs w:val="26"/>
        </w:rPr>
        <w:t xml:space="preserve"> </w:t>
      </w:r>
      <w:proofErr w:type="gramStart"/>
      <w:r w:rsidRPr="00FF15BC">
        <w:rPr>
          <w:color w:val="000000"/>
          <w:sz w:val="26"/>
          <w:szCs w:val="26"/>
        </w:rPr>
        <w:t xml:space="preserve">с нормативными правовыми актами Российской Федерации, нормативными правовыми актами Омской области, муниципальными правовыми актами, за исключением документов, включенных в определенный частью 6 </w:t>
      </w:r>
      <w:r w:rsidRPr="00FF15BC">
        <w:rPr>
          <w:sz w:val="26"/>
          <w:szCs w:val="26"/>
        </w:rPr>
        <w:t xml:space="preserve">статьи 7 Федерального закона «Об организации предоставления государственных и муниципальных услуг» </w:t>
      </w:r>
      <w:r w:rsidRPr="00FF15BC">
        <w:rPr>
          <w:color w:val="000000"/>
          <w:sz w:val="26"/>
          <w:szCs w:val="26"/>
        </w:rPr>
        <w:t>перечень документов.</w:t>
      </w:r>
      <w:proofErr w:type="gramEnd"/>
      <w:r w:rsidRPr="00FF15BC">
        <w:rPr>
          <w:color w:val="000000"/>
          <w:sz w:val="26"/>
          <w:szCs w:val="26"/>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FF15BC" w:rsidRPr="00FF15BC" w:rsidRDefault="00FF15BC" w:rsidP="00FF15BC">
      <w:pPr>
        <w:shd w:val="clear" w:color="auto" w:fill="FFFFFF"/>
        <w:ind w:firstLine="709"/>
        <w:jc w:val="both"/>
        <w:rPr>
          <w:color w:val="000000"/>
          <w:sz w:val="26"/>
          <w:szCs w:val="26"/>
        </w:rPr>
      </w:pPr>
      <w:bookmarkStart w:id="14" w:name="dst38"/>
      <w:bookmarkEnd w:id="14"/>
      <w:proofErr w:type="gramStart"/>
      <w:r w:rsidRPr="00FF15BC">
        <w:rPr>
          <w:color w:val="000000"/>
          <w:sz w:val="26"/>
          <w:szCs w:val="26"/>
        </w:rP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w:t>
      </w:r>
      <w:r w:rsidRPr="00FF15BC">
        <w:rPr>
          <w:sz w:val="26"/>
          <w:szCs w:val="26"/>
        </w:rPr>
        <w:t>«Об организации предоставления государственных и муниципальных услуг»</w:t>
      </w:r>
      <w:r w:rsidRPr="00FF15BC">
        <w:rPr>
          <w:color w:val="000000"/>
          <w:sz w:val="26"/>
          <w:szCs w:val="26"/>
        </w:rPr>
        <w:t>;</w:t>
      </w:r>
      <w:proofErr w:type="gramEnd"/>
    </w:p>
    <w:p w:rsidR="00FF15BC" w:rsidRPr="00FF15BC" w:rsidRDefault="00FF15BC" w:rsidP="00FF15BC">
      <w:pPr>
        <w:shd w:val="clear" w:color="auto" w:fill="FFFFFF"/>
        <w:ind w:firstLine="709"/>
        <w:jc w:val="both"/>
        <w:rPr>
          <w:color w:val="000000"/>
          <w:sz w:val="26"/>
          <w:szCs w:val="26"/>
        </w:rPr>
      </w:pPr>
      <w:bookmarkStart w:id="15" w:name="dst290"/>
      <w:bookmarkEnd w:id="15"/>
      <w:r w:rsidRPr="00FF15BC">
        <w:rPr>
          <w:color w:val="000000"/>
          <w:sz w:val="26"/>
          <w:szCs w:val="26"/>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FF15BC" w:rsidRPr="00FF15BC" w:rsidRDefault="00FF15BC" w:rsidP="00FF15BC">
      <w:pPr>
        <w:shd w:val="clear" w:color="auto" w:fill="FFFFFF"/>
        <w:ind w:firstLine="709"/>
        <w:jc w:val="both"/>
        <w:rPr>
          <w:color w:val="000000"/>
          <w:sz w:val="26"/>
          <w:szCs w:val="26"/>
        </w:rPr>
      </w:pPr>
      <w:bookmarkStart w:id="16" w:name="dst291"/>
      <w:bookmarkEnd w:id="16"/>
      <w:r w:rsidRPr="00FF15BC">
        <w:rPr>
          <w:color w:val="000000"/>
          <w:sz w:val="26"/>
          <w:szCs w:val="26"/>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FF15BC" w:rsidRPr="00FF15BC" w:rsidRDefault="00FF15BC" w:rsidP="00FF15BC">
      <w:pPr>
        <w:shd w:val="clear" w:color="auto" w:fill="FFFFFF"/>
        <w:ind w:firstLine="709"/>
        <w:jc w:val="both"/>
        <w:rPr>
          <w:color w:val="000000"/>
          <w:sz w:val="26"/>
          <w:szCs w:val="26"/>
        </w:rPr>
      </w:pPr>
      <w:bookmarkStart w:id="17" w:name="dst292"/>
      <w:bookmarkEnd w:id="17"/>
      <w:r w:rsidRPr="00FF15BC">
        <w:rPr>
          <w:color w:val="000000"/>
          <w:sz w:val="26"/>
          <w:szCs w:val="26"/>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FF15BC" w:rsidRPr="00FF15BC" w:rsidRDefault="00FF15BC" w:rsidP="00FF15BC">
      <w:pPr>
        <w:shd w:val="clear" w:color="auto" w:fill="FFFFFF"/>
        <w:ind w:firstLine="709"/>
        <w:jc w:val="both"/>
        <w:rPr>
          <w:color w:val="000000"/>
          <w:sz w:val="26"/>
          <w:szCs w:val="26"/>
        </w:rPr>
      </w:pPr>
      <w:bookmarkStart w:id="18" w:name="dst293"/>
      <w:bookmarkEnd w:id="18"/>
      <w:r w:rsidRPr="00FF15BC">
        <w:rPr>
          <w:color w:val="000000"/>
          <w:sz w:val="26"/>
          <w:szCs w:val="26"/>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F15BC" w:rsidRPr="00FF15BC" w:rsidRDefault="00FF15BC" w:rsidP="00FF15BC">
      <w:pPr>
        <w:shd w:val="clear" w:color="auto" w:fill="FFFFFF"/>
        <w:ind w:firstLine="709"/>
        <w:jc w:val="both"/>
        <w:rPr>
          <w:sz w:val="26"/>
          <w:szCs w:val="26"/>
        </w:rPr>
      </w:pPr>
      <w:bookmarkStart w:id="19" w:name="dst294"/>
      <w:bookmarkEnd w:id="19"/>
      <w:proofErr w:type="gramStart"/>
      <w:r w:rsidRPr="00FF15BC">
        <w:rPr>
          <w:color w:val="000000"/>
          <w:sz w:val="26"/>
          <w:szCs w:val="26"/>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w:t>
      </w:r>
      <w:r w:rsidRPr="00FF15BC">
        <w:rPr>
          <w:sz w:val="26"/>
          <w:szCs w:val="26"/>
        </w:rPr>
        <w:t>«Об организации предоставления государственных и муниципальных услуг»</w:t>
      </w:r>
      <w:r w:rsidRPr="00FF15BC">
        <w:rPr>
          <w:color w:val="000000"/>
          <w:sz w:val="26"/>
          <w:szCs w:val="26"/>
        </w:rPr>
        <w:t>,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w:t>
      </w:r>
      <w:proofErr w:type="gramEnd"/>
      <w:r w:rsidRPr="00FF15BC">
        <w:rPr>
          <w:color w:val="000000"/>
          <w:sz w:val="26"/>
          <w:szCs w:val="26"/>
        </w:rPr>
        <w:t xml:space="preserve">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w:t>
      </w:r>
      <w:r w:rsidRPr="00FF15BC">
        <w:rPr>
          <w:sz w:val="26"/>
          <w:szCs w:val="26"/>
        </w:rPr>
        <w:t>руководителя организации, предусмотренной частью 1.1 статьи 16 Федерального закона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FF15BC" w:rsidRPr="00FF15BC" w:rsidRDefault="00FF15BC" w:rsidP="00FF15BC">
      <w:pPr>
        <w:ind w:firstLine="709"/>
        <w:jc w:val="both"/>
        <w:rPr>
          <w:color w:val="FF0000"/>
          <w:sz w:val="26"/>
          <w:szCs w:val="26"/>
          <w:shd w:val="clear" w:color="auto" w:fill="FFFFFF"/>
        </w:rPr>
      </w:pPr>
      <w:r w:rsidRPr="00FF15BC">
        <w:rPr>
          <w:color w:val="FF0000"/>
          <w:sz w:val="26"/>
          <w:szCs w:val="26"/>
          <w:shd w:val="clear" w:color="auto" w:fill="FFFFFF"/>
        </w:rPr>
        <w:t xml:space="preserve">5) предоставления на бумажном носителе документов и информации, электронные образы которых ранее были заверены в соответствии с п. 7.2 </w:t>
      </w:r>
      <w:r w:rsidRPr="00FF15BC">
        <w:rPr>
          <w:color w:val="FF0000"/>
          <w:sz w:val="26"/>
          <w:szCs w:val="26"/>
          <w:shd w:val="clear" w:color="auto" w:fill="FFFFFF"/>
        </w:rPr>
        <w:br/>
        <w:t xml:space="preserve">ч. 1 ст. 16 Федерального закона № 210-ФЗ, за исключением случаев, если </w:t>
      </w:r>
      <w:r w:rsidRPr="00FF15BC">
        <w:rPr>
          <w:color w:val="FF0000"/>
          <w:sz w:val="26"/>
          <w:szCs w:val="26"/>
          <w:shd w:val="clear" w:color="auto" w:fill="FFFFFF"/>
        </w:rPr>
        <w:lastRenderedPageBreak/>
        <w:t>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4B7125" w:rsidRPr="004B7125" w:rsidRDefault="004B7125" w:rsidP="004B7125">
      <w:pPr>
        <w:ind w:firstLine="709"/>
        <w:jc w:val="both"/>
        <w:rPr>
          <w:color w:val="FF0000"/>
          <w:sz w:val="26"/>
          <w:szCs w:val="26"/>
          <w:shd w:val="clear" w:color="auto" w:fill="FFFFFF"/>
        </w:rPr>
      </w:pPr>
      <w:proofErr w:type="gramStart"/>
      <w:r w:rsidRPr="004B7125">
        <w:rPr>
          <w:color w:val="FF0000"/>
          <w:sz w:val="26"/>
          <w:szCs w:val="26"/>
          <w:shd w:val="clear" w:color="auto" w:fill="FFFFFF"/>
        </w:rPr>
        <w:t>6) Для обработки органами, предоставляющими государственные услуги, органами, предоставляющими муниципальные услуги, иными государственными органами, органами местного самоуправления, подведомственными государственным органам или органам местного самоуправления организациями, участвующими в предоставлении предусмотренных частью 1 статьи 1 Федерального закона «Об организации предоставления государственных и муниципальных услуг», персональных данных в целях предоставления персональных данных заявителя, имеющихся в распоряжении таких органов или организаций, в орган, предоставляющий</w:t>
      </w:r>
      <w:proofErr w:type="gramEnd"/>
      <w:r w:rsidRPr="004B7125">
        <w:rPr>
          <w:color w:val="FF0000"/>
          <w:sz w:val="26"/>
          <w:szCs w:val="26"/>
          <w:shd w:val="clear" w:color="auto" w:fill="FFFFFF"/>
        </w:rPr>
        <w:t xml:space="preserve"> </w:t>
      </w:r>
      <w:proofErr w:type="gramStart"/>
      <w:r w:rsidRPr="004B7125">
        <w:rPr>
          <w:color w:val="FF0000"/>
          <w:sz w:val="26"/>
          <w:szCs w:val="26"/>
          <w:shd w:val="clear" w:color="auto" w:fill="FFFFFF"/>
        </w:rPr>
        <w:t>государственную услугу, орган, предоставляющий муниципальную услугу, либо подведомственную государственному органу или органу местного самоуправления организацию, участвующую в предоставлении предусмотренных частью 1 статьи 1 Федерального закона «Об организации предоставления государственных и муниципальных услуг», либо многофункциональный центр на основании межведомственных запросов таких органов или организаций для предоставления государственной или муниципальной услуги по запросу о предоставлении государственной или муниципальной услуги, а также для</w:t>
      </w:r>
      <w:proofErr w:type="gramEnd"/>
      <w:r w:rsidRPr="004B7125">
        <w:rPr>
          <w:color w:val="FF0000"/>
          <w:sz w:val="26"/>
          <w:szCs w:val="26"/>
          <w:shd w:val="clear" w:color="auto" w:fill="FFFFFF"/>
        </w:rPr>
        <w:t xml:space="preserve"> </w:t>
      </w:r>
      <w:proofErr w:type="gramStart"/>
      <w:r w:rsidRPr="004B7125">
        <w:rPr>
          <w:color w:val="FF0000"/>
          <w:sz w:val="26"/>
          <w:szCs w:val="26"/>
          <w:shd w:val="clear" w:color="auto" w:fill="FFFFFF"/>
        </w:rPr>
        <w:t>обработки персональных данных при исполнении многофункциональным центром функций в соответствии со статьей 16 Федерального закона «Об организации предоставления государственных и муниципальных услуг», и при регистрации субъекта персональных данных на едином портале государственных и муниципальных услуг и на региональных порталах государственных и муниципальных услуг не требуется получение согласия заявителя как субъекта персональных данных в соответствии с требованиями статьи 6 Федерального закона</w:t>
      </w:r>
      <w:proofErr w:type="gramEnd"/>
      <w:r w:rsidRPr="004B7125">
        <w:rPr>
          <w:color w:val="FF0000"/>
          <w:sz w:val="26"/>
          <w:szCs w:val="26"/>
          <w:shd w:val="clear" w:color="auto" w:fill="FFFFFF"/>
        </w:rPr>
        <w:t xml:space="preserve"> от 27.07.2006 №</w:t>
      </w:r>
      <w:r>
        <w:rPr>
          <w:color w:val="FF0000"/>
          <w:sz w:val="26"/>
          <w:szCs w:val="26"/>
          <w:shd w:val="clear" w:color="auto" w:fill="FFFFFF"/>
        </w:rPr>
        <w:t xml:space="preserve"> 152-ФЗ "О персональных данных";</w:t>
      </w:r>
    </w:p>
    <w:p w:rsidR="004B7125" w:rsidRPr="00FF15BC" w:rsidRDefault="004B7125" w:rsidP="004B7125">
      <w:pPr>
        <w:ind w:firstLine="709"/>
        <w:jc w:val="both"/>
        <w:rPr>
          <w:color w:val="FF0000"/>
          <w:sz w:val="26"/>
          <w:szCs w:val="26"/>
          <w:shd w:val="clear" w:color="auto" w:fill="FFFFFF"/>
        </w:rPr>
      </w:pPr>
      <w:r w:rsidRPr="004B7125">
        <w:rPr>
          <w:color w:val="FF0000"/>
          <w:sz w:val="26"/>
          <w:szCs w:val="26"/>
          <w:shd w:val="clear" w:color="auto" w:fill="FFFFFF"/>
        </w:rPr>
        <w:t xml:space="preserve">           </w:t>
      </w:r>
      <w:proofErr w:type="gramStart"/>
      <w:r w:rsidRPr="004B7125">
        <w:rPr>
          <w:color w:val="FF0000"/>
          <w:sz w:val="26"/>
          <w:szCs w:val="26"/>
          <w:shd w:val="clear" w:color="auto" w:fill="FFFFFF"/>
        </w:rPr>
        <w:t>7) Органы, предоставляющие государственные услуги, органы, предоставляющие муниципальные услуги, иные государственные органы, органы местного самоуправления, государственные внебюджетные фонды, подведомственные государственным органам или органам местного самоуправления организации, участвующие в предоставлении предусмотренных частью 1 статьи 1 Федерального закона «Об организации предоставления государственных и муниципальных услуг», многофункциональные центры, организации, указанные в части 1.1 статьи 16 Федерального закона «Об организации предоставления государственных и муниципальных</w:t>
      </w:r>
      <w:proofErr w:type="gramEnd"/>
      <w:r w:rsidRPr="004B7125">
        <w:rPr>
          <w:color w:val="FF0000"/>
          <w:sz w:val="26"/>
          <w:szCs w:val="26"/>
          <w:shd w:val="clear" w:color="auto" w:fill="FFFFFF"/>
        </w:rPr>
        <w:t xml:space="preserve"> </w:t>
      </w:r>
      <w:proofErr w:type="gramStart"/>
      <w:r w:rsidRPr="004B7125">
        <w:rPr>
          <w:color w:val="FF0000"/>
          <w:sz w:val="26"/>
          <w:szCs w:val="26"/>
          <w:shd w:val="clear" w:color="auto" w:fill="FFFFFF"/>
        </w:rPr>
        <w:t>услуг», организации и уполномоченные в соответствии с законодательством Российской Федерации эксперты, предоставляющие услуги, являющиеся необходимыми и обязательными для предоставления государственных и муниципальных услуг, а также работники указанных органов и организаций обязаны соблюдать конфиденциальность ставшей известной им в связи с осуществлением деятельности по предоставлению государственных и муниципальных услуг или услуг, являющихся необходимыми и обязательными для предоставления государственных и муниципальных услуг, информации</w:t>
      </w:r>
      <w:proofErr w:type="gramEnd"/>
      <w:r w:rsidRPr="004B7125">
        <w:rPr>
          <w:color w:val="FF0000"/>
          <w:sz w:val="26"/>
          <w:szCs w:val="26"/>
          <w:shd w:val="clear" w:color="auto" w:fill="FFFFFF"/>
        </w:rPr>
        <w:t xml:space="preserve">, </w:t>
      </w:r>
      <w:proofErr w:type="gramStart"/>
      <w:r w:rsidRPr="004B7125">
        <w:rPr>
          <w:color w:val="FF0000"/>
          <w:sz w:val="26"/>
          <w:szCs w:val="26"/>
          <w:shd w:val="clear" w:color="auto" w:fill="FFFFFF"/>
        </w:rPr>
        <w:t>которая</w:t>
      </w:r>
      <w:proofErr w:type="gramEnd"/>
      <w:r w:rsidRPr="004B7125">
        <w:rPr>
          <w:color w:val="FF0000"/>
          <w:sz w:val="26"/>
          <w:szCs w:val="26"/>
          <w:shd w:val="clear" w:color="auto" w:fill="FFFFFF"/>
        </w:rPr>
        <w:t xml:space="preserve"> связана с правами и законными интересами заявителя или третьих лиц. </w:t>
      </w:r>
      <w:proofErr w:type="gramStart"/>
      <w:r w:rsidRPr="004B7125">
        <w:rPr>
          <w:color w:val="FF0000"/>
          <w:sz w:val="26"/>
          <w:szCs w:val="26"/>
          <w:shd w:val="clear" w:color="auto" w:fill="FFFFFF"/>
        </w:rPr>
        <w:t xml:space="preserve">В случаях, предусмотренных законодательством Российской Федерации, представление информации, доступ к которой ограничен федеральными законами, в орган, предоставляющий </w:t>
      </w:r>
      <w:r w:rsidRPr="004B7125">
        <w:rPr>
          <w:color w:val="FF0000"/>
          <w:sz w:val="26"/>
          <w:szCs w:val="26"/>
          <w:shd w:val="clear" w:color="auto" w:fill="FFFFFF"/>
        </w:rPr>
        <w:lastRenderedPageBreak/>
        <w:t>государственную услугу, орган, предоставляющий муниципальную услугу, в подведомственную государственному органу или органу местного самоуправления организацию либо уполномоченному в соответствии с законодательством Российской Федерации эксперту, участвующим в предоставлении государственных и муниципальных услуг, предусмотренных частью 1 статьи 1 Федерального закона «Об организации предоставления государственных и</w:t>
      </w:r>
      <w:proofErr w:type="gramEnd"/>
      <w:r w:rsidRPr="004B7125">
        <w:rPr>
          <w:color w:val="FF0000"/>
          <w:sz w:val="26"/>
          <w:szCs w:val="26"/>
          <w:shd w:val="clear" w:color="auto" w:fill="FFFFFF"/>
        </w:rPr>
        <w:t xml:space="preserve"> муниципальных услуг», на основании межведомственных запросов, в многофункциональный центр либо в организацию, указанную в части 1.1 статьи 16 Федерального закона «Об организации предоставления государственных и муниципальных услуг», может осуществляться с согласия заявителя либо иного обладателя такой информации. Заявитель при обращении за предоставлением государственной или муниципальной услуги подтверждает факт получения указанного согласия в форме, предусмотренной законодательством Российской Федерации, в том числе путем представления документа, подтверждающего факт получения указанного согласия, на бумажном носителе или в</w:t>
      </w:r>
      <w:r>
        <w:rPr>
          <w:color w:val="FF0000"/>
          <w:sz w:val="26"/>
          <w:szCs w:val="26"/>
          <w:shd w:val="clear" w:color="auto" w:fill="FFFFFF"/>
        </w:rPr>
        <w:t xml:space="preserve"> форме электронного документа.</w:t>
      </w:r>
    </w:p>
    <w:p w:rsidR="00FF15BC" w:rsidRPr="00FF15BC" w:rsidRDefault="00FF15BC" w:rsidP="00FF15BC">
      <w:pPr>
        <w:shd w:val="clear" w:color="auto" w:fill="FFFFFF"/>
        <w:ind w:firstLine="567"/>
        <w:jc w:val="both"/>
        <w:rPr>
          <w:sz w:val="26"/>
          <w:szCs w:val="26"/>
        </w:rPr>
      </w:pPr>
    </w:p>
    <w:p w:rsidR="00FF15BC" w:rsidRPr="00FF15BC" w:rsidRDefault="00FF15BC" w:rsidP="00FF15BC">
      <w:pPr>
        <w:widowControl w:val="0"/>
        <w:autoSpaceDE w:val="0"/>
        <w:autoSpaceDN w:val="0"/>
        <w:adjustRightInd w:val="0"/>
        <w:ind w:left="567" w:right="566"/>
        <w:jc w:val="center"/>
        <w:outlineLvl w:val="2"/>
        <w:rPr>
          <w:sz w:val="26"/>
          <w:szCs w:val="26"/>
        </w:rPr>
      </w:pPr>
      <w:r w:rsidRPr="00FF15BC">
        <w:rPr>
          <w:sz w:val="26"/>
          <w:szCs w:val="26"/>
        </w:rPr>
        <w:t>Подраздел 10. Исчерпывающий перечень оснований для отказа в приеме документов, необходимых для предоставления муниципальной услуги</w:t>
      </w:r>
    </w:p>
    <w:p w:rsidR="00FF15BC" w:rsidRPr="00FF15BC" w:rsidRDefault="00FF15BC" w:rsidP="00FF15BC">
      <w:pPr>
        <w:widowControl w:val="0"/>
        <w:autoSpaceDE w:val="0"/>
        <w:autoSpaceDN w:val="0"/>
        <w:adjustRightInd w:val="0"/>
        <w:ind w:left="567" w:right="566"/>
        <w:jc w:val="center"/>
        <w:rPr>
          <w:sz w:val="26"/>
          <w:szCs w:val="26"/>
        </w:rPr>
      </w:pPr>
    </w:p>
    <w:p w:rsidR="00FF15BC" w:rsidRPr="00FF15BC" w:rsidRDefault="00FF15BC" w:rsidP="00FF15BC">
      <w:pPr>
        <w:tabs>
          <w:tab w:val="left" w:pos="567"/>
        </w:tabs>
        <w:ind w:firstLine="709"/>
        <w:jc w:val="both"/>
        <w:rPr>
          <w:rFonts w:eastAsia="Calibri"/>
          <w:sz w:val="26"/>
          <w:szCs w:val="26"/>
        </w:rPr>
      </w:pPr>
      <w:bookmarkStart w:id="20" w:name="punkt_20"/>
      <w:r w:rsidRPr="00FF15BC">
        <w:rPr>
          <w:rFonts w:eastAsia="Calibri"/>
          <w:sz w:val="26"/>
          <w:szCs w:val="26"/>
        </w:rPr>
        <w:t>20.</w:t>
      </w:r>
      <w:bookmarkEnd w:id="20"/>
      <w:r w:rsidRPr="00FF15BC">
        <w:rPr>
          <w:rFonts w:eastAsia="Calibri"/>
          <w:sz w:val="26"/>
          <w:szCs w:val="26"/>
        </w:rPr>
        <w:t xml:space="preserve"> Основаниями для отказа в приеме документов, необходимых для предоставления муниципальной услуги, являются:</w:t>
      </w:r>
    </w:p>
    <w:p w:rsidR="00FF15BC" w:rsidRPr="00FF15BC" w:rsidRDefault="00FF15BC" w:rsidP="00FF15BC">
      <w:pPr>
        <w:shd w:val="clear" w:color="auto" w:fill="FFFFFF"/>
        <w:spacing w:line="315" w:lineRule="atLeast"/>
        <w:ind w:firstLine="709"/>
        <w:jc w:val="both"/>
        <w:textAlignment w:val="baseline"/>
        <w:rPr>
          <w:spacing w:val="2"/>
          <w:sz w:val="26"/>
          <w:szCs w:val="26"/>
        </w:rPr>
      </w:pPr>
      <w:r w:rsidRPr="00FF15BC">
        <w:rPr>
          <w:spacing w:val="2"/>
          <w:sz w:val="26"/>
          <w:szCs w:val="26"/>
        </w:rPr>
        <w:t>представление документов, имеющих подчистки, помарки, серьезные повреждения, наличие которых не позволяет однозначно истолковать их содержание, или исполненных карандашом.</w:t>
      </w:r>
    </w:p>
    <w:p w:rsidR="00FF15BC" w:rsidRPr="00FF15BC" w:rsidRDefault="00FF15BC" w:rsidP="00FF15BC">
      <w:pPr>
        <w:tabs>
          <w:tab w:val="left" w:pos="567"/>
        </w:tabs>
        <w:ind w:firstLine="709"/>
        <w:jc w:val="both"/>
        <w:rPr>
          <w:sz w:val="26"/>
          <w:szCs w:val="26"/>
        </w:rPr>
      </w:pPr>
    </w:p>
    <w:p w:rsidR="00FF15BC" w:rsidRPr="00FF15BC" w:rsidRDefault="00FF15BC" w:rsidP="00FF15BC">
      <w:pPr>
        <w:widowControl w:val="0"/>
        <w:autoSpaceDE w:val="0"/>
        <w:autoSpaceDN w:val="0"/>
        <w:adjustRightInd w:val="0"/>
        <w:ind w:left="567" w:right="566"/>
        <w:jc w:val="center"/>
        <w:outlineLvl w:val="2"/>
        <w:rPr>
          <w:sz w:val="26"/>
          <w:szCs w:val="26"/>
        </w:rPr>
      </w:pPr>
      <w:r w:rsidRPr="00FF15BC">
        <w:rPr>
          <w:sz w:val="26"/>
          <w:szCs w:val="26"/>
        </w:rPr>
        <w:t>Подраздел 11. Исчерпывающий перечень оснований для приостановления или отказа в предоставлении муниципальной услуги</w:t>
      </w:r>
    </w:p>
    <w:p w:rsidR="00FF15BC" w:rsidRPr="00FF15BC" w:rsidRDefault="00FF15BC" w:rsidP="00FF15BC">
      <w:pPr>
        <w:shd w:val="clear" w:color="auto" w:fill="FFFFFF"/>
        <w:ind w:firstLine="567"/>
        <w:jc w:val="both"/>
        <w:rPr>
          <w:sz w:val="26"/>
          <w:szCs w:val="26"/>
        </w:rPr>
      </w:pPr>
    </w:p>
    <w:p w:rsidR="00FF15BC" w:rsidRPr="00FF15BC" w:rsidRDefault="00FF15BC" w:rsidP="00FF15BC">
      <w:pPr>
        <w:shd w:val="clear" w:color="auto" w:fill="FFFFFF"/>
        <w:ind w:firstLine="709"/>
        <w:jc w:val="both"/>
        <w:rPr>
          <w:sz w:val="26"/>
          <w:szCs w:val="26"/>
        </w:rPr>
      </w:pPr>
      <w:r w:rsidRPr="00FF15BC">
        <w:rPr>
          <w:sz w:val="26"/>
          <w:szCs w:val="26"/>
        </w:rPr>
        <w:t>21. Основания для приостановления предоставления муниципальной услуги отсутствуют.</w:t>
      </w:r>
    </w:p>
    <w:p w:rsidR="00FF15BC" w:rsidRPr="00FF15BC" w:rsidRDefault="00FF15BC" w:rsidP="00FF15BC">
      <w:pPr>
        <w:shd w:val="clear" w:color="auto" w:fill="FFFFFF"/>
        <w:ind w:firstLine="709"/>
        <w:jc w:val="both"/>
        <w:rPr>
          <w:spacing w:val="2"/>
          <w:sz w:val="26"/>
          <w:szCs w:val="26"/>
        </w:rPr>
      </w:pPr>
      <w:bookmarkStart w:id="21" w:name="punkt_22"/>
      <w:r w:rsidRPr="00FF15BC">
        <w:rPr>
          <w:sz w:val="26"/>
          <w:szCs w:val="26"/>
        </w:rPr>
        <w:t>22.</w:t>
      </w:r>
      <w:bookmarkEnd w:id="21"/>
      <w:r w:rsidRPr="00FF15BC">
        <w:rPr>
          <w:sz w:val="26"/>
          <w:szCs w:val="26"/>
        </w:rPr>
        <w:t xml:space="preserve"> </w:t>
      </w:r>
      <w:r w:rsidRPr="00FF15BC">
        <w:rPr>
          <w:spacing w:val="2"/>
          <w:sz w:val="26"/>
          <w:szCs w:val="26"/>
        </w:rPr>
        <w:t>Основания для отказа в предоставлении муниципальной услуги:</w:t>
      </w:r>
    </w:p>
    <w:p w:rsidR="00FF15BC" w:rsidRPr="00FF15BC" w:rsidRDefault="00FF15BC" w:rsidP="00FF15BC">
      <w:pPr>
        <w:shd w:val="clear" w:color="auto" w:fill="FFFFFF"/>
        <w:ind w:firstLine="709"/>
        <w:jc w:val="both"/>
        <w:rPr>
          <w:spacing w:val="2"/>
          <w:sz w:val="26"/>
          <w:szCs w:val="26"/>
        </w:rPr>
      </w:pPr>
      <w:r w:rsidRPr="00FF15BC">
        <w:rPr>
          <w:spacing w:val="2"/>
          <w:sz w:val="26"/>
          <w:szCs w:val="26"/>
        </w:rPr>
        <w:t>1) обращение лица, не относящегося к категории заявителей (представителей заявителя);</w:t>
      </w:r>
    </w:p>
    <w:p w:rsidR="00FF15BC" w:rsidRPr="00FF15BC" w:rsidRDefault="00FF15BC" w:rsidP="00FF15BC">
      <w:pPr>
        <w:shd w:val="clear" w:color="auto" w:fill="FFFFFF"/>
        <w:ind w:firstLine="709"/>
        <w:jc w:val="both"/>
        <w:rPr>
          <w:spacing w:val="2"/>
          <w:sz w:val="26"/>
          <w:szCs w:val="26"/>
        </w:rPr>
      </w:pPr>
      <w:r w:rsidRPr="00FF15BC">
        <w:rPr>
          <w:spacing w:val="2"/>
          <w:sz w:val="26"/>
          <w:szCs w:val="26"/>
        </w:rPr>
        <w:t>2) непредставление документов, подлежащих представлению заявителем.</w:t>
      </w:r>
    </w:p>
    <w:p w:rsidR="00FF15BC" w:rsidRPr="00FF15BC" w:rsidRDefault="00FF15BC" w:rsidP="00FF15BC">
      <w:pPr>
        <w:shd w:val="clear" w:color="auto" w:fill="FFFFFF"/>
        <w:spacing w:line="315" w:lineRule="atLeast"/>
        <w:ind w:firstLine="709"/>
        <w:jc w:val="both"/>
        <w:textAlignment w:val="baseline"/>
        <w:rPr>
          <w:spacing w:val="2"/>
          <w:sz w:val="26"/>
          <w:szCs w:val="26"/>
        </w:rPr>
      </w:pPr>
    </w:p>
    <w:p w:rsidR="00FF15BC" w:rsidRPr="00FF15BC" w:rsidRDefault="00FF15BC" w:rsidP="00FF15BC">
      <w:pPr>
        <w:widowControl w:val="0"/>
        <w:autoSpaceDE w:val="0"/>
        <w:autoSpaceDN w:val="0"/>
        <w:adjustRightInd w:val="0"/>
        <w:ind w:left="567" w:right="566"/>
        <w:jc w:val="center"/>
        <w:outlineLvl w:val="2"/>
        <w:rPr>
          <w:sz w:val="26"/>
          <w:szCs w:val="26"/>
        </w:rPr>
      </w:pPr>
      <w:r w:rsidRPr="00FF15BC">
        <w:rPr>
          <w:sz w:val="26"/>
          <w:szCs w:val="26"/>
        </w:rPr>
        <w:t>Подраздел 12. Перечень услуг, которые являются необходимыми и обязательными для предоставления муниципальной услуги</w:t>
      </w:r>
    </w:p>
    <w:p w:rsidR="00FF15BC" w:rsidRPr="00FF15BC" w:rsidRDefault="00FF15BC" w:rsidP="00FF15BC">
      <w:pPr>
        <w:widowControl w:val="0"/>
        <w:autoSpaceDE w:val="0"/>
        <w:autoSpaceDN w:val="0"/>
        <w:adjustRightInd w:val="0"/>
        <w:ind w:firstLine="540"/>
        <w:jc w:val="both"/>
        <w:rPr>
          <w:sz w:val="26"/>
          <w:szCs w:val="26"/>
        </w:rPr>
      </w:pPr>
    </w:p>
    <w:p w:rsidR="00FF15BC" w:rsidRPr="00FF15BC" w:rsidRDefault="00FF15BC" w:rsidP="00FF15BC">
      <w:pPr>
        <w:shd w:val="clear" w:color="auto" w:fill="FFFFFF"/>
        <w:ind w:firstLine="709"/>
        <w:jc w:val="both"/>
        <w:rPr>
          <w:color w:val="000000"/>
          <w:sz w:val="26"/>
          <w:szCs w:val="26"/>
        </w:rPr>
      </w:pPr>
      <w:r w:rsidRPr="00FF15BC">
        <w:rPr>
          <w:sz w:val="26"/>
          <w:szCs w:val="26"/>
        </w:rPr>
        <w:t xml:space="preserve">23. </w:t>
      </w:r>
      <w:r w:rsidRPr="00FF15BC">
        <w:rPr>
          <w:color w:val="000000"/>
          <w:sz w:val="26"/>
          <w:szCs w:val="26"/>
        </w:rPr>
        <w:t>Предоставление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не предусмотрено.</w:t>
      </w:r>
    </w:p>
    <w:p w:rsidR="00FF15BC" w:rsidRPr="00FF15BC" w:rsidRDefault="00FF15BC" w:rsidP="00FF15BC">
      <w:pPr>
        <w:widowControl w:val="0"/>
        <w:autoSpaceDE w:val="0"/>
        <w:autoSpaceDN w:val="0"/>
        <w:adjustRightInd w:val="0"/>
        <w:ind w:firstLine="709"/>
        <w:jc w:val="both"/>
        <w:outlineLvl w:val="2"/>
        <w:rPr>
          <w:sz w:val="26"/>
          <w:szCs w:val="26"/>
        </w:rPr>
      </w:pPr>
    </w:p>
    <w:p w:rsidR="00FF15BC" w:rsidRPr="00FF15BC" w:rsidRDefault="00FF15BC" w:rsidP="00FF15BC">
      <w:pPr>
        <w:widowControl w:val="0"/>
        <w:autoSpaceDE w:val="0"/>
        <w:autoSpaceDN w:val="0"/>
        <w:adjustRightInd w:val="0"/>
        <w:ind w:left="567" w:right="566"/>
        <w:jc w:val="center"/>
        <w:outlineLvl w:val="2"/>
        <w:rPr>
          <w:sz w:val="26"/>
          <w:szCs w:val="26"/>
        </w:rPr>
      </w:pPr>
      <w:r w:rsidRPr="00FF15BC">
        <w:rPr>
          <w:sz w:val="26"/>
          <w:szCs w:val="26"/>
        </w:rPr>
        <w:t>Подраздел 13. Размер платы, взимаемой с заявителя при предоставлении муниципальной услуги</w:t>
      </w:r>
    </w:p>
    <w:p w:rsidR="00FF15BC" w:rsidRPr="00FF15BC" w:rsidRDefault="00FF15BC" w:rsidP="00FF15BC">
      <w:pPr>
        <w:widowControl w:val="0"/>
        <w:autoSpaceDE w:val="0"/>
        <w:autoSpaceDN w:val="0"/>
        <w:adjustRightInd w:val="0"/>
        <w:ind w:firstLine="709"/>
        <w:jc w:val="center"/>
        <w:outlineLvl w:val="2"/>
        <w:rPr>
          <w:sz w:val="26"/>
          <w:szCs w:val="26"/>
        </w:rPr>
      </w:pPr>
    </w:p>
    <w:p w:rsidR="00FF15BC" w:rsidRPr="00FF15BC" w:rsidRDefault="00FF15BC" w:rsidP="00FF15BC">
      <w:pPr>
        <w:widowControl w:val="0"/>
        <w:autoSpaceDE w:val="0"/>
        <w:autoSpaceDN w:val="0"/>
        <w:adjustRightInd w:val="0"/>
        <w:ind w:firstLine="709"/>
        <w:jc w:val="both"/>
        <w:rPr>
          <w:sz w:val="26"/>
          <w:szCs w:val="26"/>
        </w:rPr>
      </w:pPr>
      <w:r w:rsidRPr="00FF15BC">
        <w:rPr>
          <w:sz w:val="26"/>
          <w:szCs w:val="26"/>
        </w:rPr>
        <w:t>24. Муниципальная услуга предоставляется бесплатно.</w:t>
      </w:r>
    </w:p>
    <w:p w:rsidR="00FF15BC" w:rsidRPr="00FF15BC" w:rsidRDefault="00FF15BC" w:rsidP="00FF15BC">
      <w:pPr>
        <w:widowControl w:val="0"/>
        <w:autoSpaceDE w:val="0"/>
        <w:autoSpaceDN w:val="0"/>
        <w:adjustRightInd w:val="0"/>
        <w:ind w:firstLine="709"/>
        <w:jc w:val="both"/>
        <w:rPr>
          <w:sz w:val="26"/>
          <w:szCs w:val="26"/>
        </w:rPr>
      </w:pPr>
    </w:p>
    <w:p w:rsidR="00FF15BC" w:rsidRPr="00FF15BC" w:rsidRDefault="00FF15BC" w:rsidP="00FF15BC">
      <w:pPr>
        <w:widowControl w:val="0"/>
        <w:tabs>
          <w:tab w:val="left" w:pos="9072"/>
        </w:tabs>
        <w:autoSpaceDE w:val="0"/>
        <w:autoSpaceDN w:val="0"/>
        <w:adjustRightInd w:val="0"/>
        <w:ind w:left="284" w:right="283"/>
        <w:jc w:val="center"/>
        <w:outlineLvl w:val="2"/>
        <w:rPr>
          <w:sz w:val="26"/>
          <w:szCs w:val="26"/>
        </w:rPr>
      </w:pPr>
      <w:bookmarkStart w:id="22" w:name="Par204"/>
      <w:bookmarkEnd w:id="22"/>
      <w:r w:rsidRPr="00FF15BC">
        <w:rPr>
          <w:sz w:val="26"/>
          <w:szCs w:val="26"/>
        </w:rPr>
        <w:lastRenderedPageBreak/>
        <w:t>Подраздел 14. Максимальный срок ожидания в очереди при подаче заявления и при получении результата предоставления муниципальной услуги</w:t>
      </w:r>
    </w:p>
    <w:p w:rsidR="00FF15BC" w:rsidRPr="00FF15BC" w:rsidRDefault="00FF15BC" w:rsidP="00FF15BC">
      <w:pPr>
        <w:widowControl w:val="0"/>
        <w:autoSpaceDE w:val="0"/>
        <w:autoSpaceDN w:val="0"/>
        <w:adjustRightInd w:val="0"/>
        <w:ind w:firstLine="540"/>
        <w:jc w:val="both"/>
        <w:rPr>
          <w:sz w:val="26"/>
          <w:szCs w:val="26"/>
        </w:rPr>
      </w:pPr>
    </w:p>
    <w:p w:rsidR="00FF15BC" w:rsidRPr="00FF15BC" w:rsidRDefault="00FF15BC" w:rsidP="00FF15BC">
      <w:pPr>
        <w:tabs>
          <w:tab w:val="left" w:pos="1080"/>
        </w:tabs>
        <w:ind w:firstLine="720"/>
        <w:jc w:val="both"/>
        <w:rPr>
          <w:sz w:val="26"/>
          <w:szCs w:val="26"/>
        </w:rPr>
      </w:pPr>
      <w:r w:rsidRPr="00FF15BC">
        <w:rPr>
          <w:sz w:val="26"/>
          <w:szCs w:val="26"/>
        </w:rPr>
        <w:t>25. Срок ожидания заявителя в очереди на личном приеме в Администрации поселения, при подаче заявления и документов, обязанность по представлению которых возложена на заявителя, для предоставления муниципальной услуги, или при получении результата предоставления муниципальной услуги не должен превышать 15 минут.</w:t>
      </w:r>
    </w:p>
    <w:p w:rsidR="00FF15BC" w:rsidRPr="00FF15BC" w:rsidRDefault="00FF15BC" w:rsidP="00FF15BC">
      <w:pPr>
        <w:tabs>
          <w:tab w:val="left" w:pos="1080"/>
        </w:tabs>
        <w:ind w:firstLine="720"/>
        <w:jc w:val="both"/>
        <w:rPr>
          <w:sz w:val="26"/>
          <w:szCs w:val="26"/>
        </w:rPr>
      </w:pPr>
      <w:r w:rsidRPr="00FF15BC">
        <w:rPr>
          <w:sz w:val="26"/>
          <w:szCs w:val="26"/>
        </w:rPr>
        <w:t>26. Возможность предварительной записи не предусмотрена настоящим административным регламентом.</w:t>
      </w:r>
    </w:p>
    <w:p w:rsidR="00FF15BC" w:rsidRPr="00FF15BC" w:rsidRDefault="00FF15BC" w:rsidP="00FF15BC">
      <w:pPr>
        <w:widowControl w:val="0"/>
        <w:autoSpaceDE w:val="0"/>
        <w:autoSpaceDN w:val="0"/>
        <w:adjustRightInd w:val="0"/>
        <w:ind w:firstLine="540"/>
        <w:jc w:val="both"/>
        <w:rPr>
          <w:sz w:val="26"/>
          <w:szCs w:val="26"/>
        </w:rPr>
      </w:pPr>
    </w:p>
    <w:p w:rsidR="00FF15BC" w:rsidRPr="00FF15BC" w:rsidRDefault="00FF15BC" w:rsidP="00FF15BC">
      <w:pPr>
        <w:widowControl w:val="0"/>
        <w:autoSpaceDE w:val="0"/>
        <w:autoSpaceDN w:val="0"/>
        <w:adjustRightInd w:val="0"/>
        <w:ind w:left="284" w:right="283"/>
        <w:jc w:val="center"/>
        <w:outlineLvl w:val="2"/>
        <w:rPr>
          <w:sz w:val="26"/>
          <w:szCs w:val="26"/>
        </w:rPr>
      </w:pPr>
      <w:bookmarkStart w:id="23" w:name="Par216"/>
      <w:bookmarkEnd w:id="23"/>
      <w:r w:rsidRPr="00FF15BC">
        <w:rPr>
          <w:sz w:val="26"/>
          <w:szCs w:val="26"/>
        </w:rPr>
        <w:t>Подраздел 15. Срок регистрации заявления о предоставлении муниципальной услуги, том числе в форме электронного документа</w:t>
      </w:r>
    </w:p>
    <w:p w:rsidR="00FF15BC" w:rsidRPr="00FF15BC" w:rsidRDefault="00FF15BC" w:rsidP="00FF15BC">
      <w:pPr>
        <w:widowControl w:val="0"/>
        <w:autoSpaceDE w:val="0"/>
        <w:autoSpaceDN w:val="0"/>
        <w:adjustRightInd w:val="0"/>
        <w:ind w:firstLine="720"/>
        <w:jc w:val="center"/>
        <w:outlineLvl w:val="2"/>
        <w:rPr>
          <w:sz w:val="26"/>
          <w:szCs w:val="26"/>
        </w:rPr>
      </w:pPr>
    </w:p>
    <w:p w:rsidR="00FF15BC" w:rsidRPr="00FF15BC" w:rsidRDefault="00FF15BC" w:rsidP="00FF15BC">
      <w:pPr>
        <w:widowControl w:val="0"/>
        <w:autoSpaceDE w:val="0"/>
        <w:autoSpaceDN w:val="0"/>
        <w:adjustRightInd w:val="0"/>
        <w:ind w:firstLine="709"/>
        <w:jc w:val="both"/>
        <w:rPr>
          <w:spacing w:val="2"/>
          <w:sz w:val="26"/>
          <w:szCs w:val="26"/>
          <w:shd w:val="clear" w:color="auto" w:fill="FFFFFF"/>
        </w:rPr>
      </w:pPr>
      <w:r w:rsidRPr="00FF15BC">
        <w:rPr>
          <w:sz w:val="26"/>
          <w:szCs w:val="26"/>
        </w:rPr>
        <w:t>27. Заявление и прилагаемые документы, обязанность по представлению которых возложена на заявителя, для предоставления муниципальной услуги, подлежат регистрации в течение одного рабочего дня с даты их поступления в орган, предоставляющий муниципальную услугу.</w:t>
      </w:r>
    </w:p>
    <w:p w:rsidR="00FF15BC" w:rsidRPr="00FF15BC" w:rsidRDefault="00FF15BC" w:rsidP="00FF15BC">
      <w:pPr>
        <w:shd w:val="clear" w:color="auto" w:fill="FFFFFF"/>
        <w:ind w:firstLine="567"/>
        <w:jc w:val="both"/>
        <w:rPr>
          <w:sz w:val="26"/>
          <w:szCs w:val="26"/>
        </w:rPr>
      </w:pPr>
    </w:p>
    <w:p w:rsidR="00FF15BC" w:rsidRPr="00FF15BC" w:rsidRDefault="00FF15BC" w:rsidP="00FF15BC">
      <w:pPr>
        <w:widowControl w:val="0"/>
        <w:autoSpaceDE w:val="0"/>
        <w:autoSpaceDN w:val="0"/>
        <w:adjustRightInd w:val="0"/>
        <w:ind w:left="284" w:right="283"/>
        <w:jc w:val="center"/>
        <w:outlineLvl w:val="2"/>
        <w:rPr>
          <w:sz w:val="26"/>
          <w:szCs w:val="26"/>
        </w:rPr>
      </w:pPr>
      <w:r w:rsidRPr="00FF15BC">
        <w:rPr>
          <w:sz w:val="26"/>
          <w:szCs w:val="26"/>
        </w:rPr>
        <w:t>Подраздел 16. Требования к помещениям, в которых предоставляется муниципальная услуга, к залу ожидания, местам для заполнения заявления и приема заявителей, размещению и оформлению визуальной, текстовой и мультимедийной информации о порядке предоставления муниципальной услуги, в том числе к информационным стендам с образцами заполнения заявления и перечнем документов, необходимых для предоставления муниципальной услуги</w:t>
      </w:r>
    </w:p>
    <w:p w:rsidR="00FF15BC" w:rsidRPr="00FF15BC" w:rsidRDefault="00FF15BC" w:rsidP="00FF15BC">
      <w:pPr>
        <w:widowControl w:val="0"/>
        <w:autoSpaceDE w:val="0"/>
        <w:autoSpaceDN w:val="0"/>
        <w:adjustRightInd w:val="0"/>
        <w:ind w:firstLine="709"/>
        <w:jc w:val="center"/>
        <w:rPr>
          <w:sz w:val="26"/>
          <w:szCs w:val="26"/>
        </w:rPr>
      </w:pPr>
    </w:p>
    <w:p w:rsidR="00FF15BC" w:rsidRPr="00FF15BC" w:rsidRDefault="00FF15BC" w:rsidP="00FF15BC">
      <w:pPr>
        <w:widowControl w:val="0"/>
        <w:autoSpaceDE w:val="0"/>
        <w:autoSpaceDN w:val="0"/>
        <w:adjustRightInd w:val="0"/>
        <w:ind w:firstLine="709"/>
        <w:jc w:val="both"/>
        <w:rPr>
          <w:sz w:val="26"/>
          <w:szCs w:val="26"/>
        </w:rPr>
      </w:pPr>
      <w:r w:rsidRPr="00FF15BC">
        <w:rPr>
          <w:sz w:val="26"/>
          <w:szCs w:val="26"/>
        </w:rPr>
        <w:t xml:space="preserve">28. Помещения, в которых предоставляется муниципальная услуга, </w:t>
      </w:r>
      <w:r w:rsidRPr="00FF15BC">
        <w:rPr>
          <w:spacing w:val="2"/>
          <w:sz w:val="26"/>
          <w:szCs w:val="26"/>
          <w:shd w:val="clear" w:color="auto" w:fill="FFFFFF"/>
        </w:rPr>
        <w:t xml:space="preserve">размещаются в </w:t>
      </w:r>
      <w:r w:rsidRPr="00FF15BC">
        <w:rPr>
          <w:sz w:val="26"/>
          <w:szCs w:val="26"/>
          <w:shd w:val="clear" w:color="auto" w:fill="FFFFFF"/>
        </w:rPr>
        <w:t>зданиях Администрации поселения</w:t>
      </w:r>
      <w:r w:rsidRPr="00FF15BC">
        <w:rPr>
          <w:sz w:val="26"/>
          <w:szCs w:val="26"/>
        </w:rPr>
        <w:t xml:space="preserve">. </w:t>
      </w:r>
      <w:r w:rsidRPr="00FF15BC">
        <w:rPr>
          <w:sz w:val="26"/>
          <w:szCs w:val="26"/>
          <w:shd w:val="clear" w:color="auto" w:fill="FFFFFF"/>
        </w:rPr>
        <w:t>На территории, прилегающей к зданию Администрации поселения, оборудуются места для парковки автотранспортных средств.</w:t>
      </w:r>
    </w:p>
    <w:p w:rsidR="00FF15BC" w:rsidRPr="00FF15BC" w:rsidRDefault="00FF15BC" w:rsidP="00FF15BC">
      <w:pPr>
        <w:widowControl w:val="0"/>
        <w:autoSpaceDE w:val="0"/>
        <w:autoSpaceDN w:val="0"/>
        <w:adjustRightInd w:val="0"/>
        <w:ind w:firstLine="709"/>
        <w:jc w:val="both"/>
        <w:rPr>
          <w:sz w:val="26"/>
          <w:szCs w:val="26"/>
        </w:rPr>
      </w:pPr>
      <w:r w:rsidRPr="00FF15BC">
        <w:rPr>
          <w:sz w:val="26"/>
          <w:szCs w:val="26"/>
        </w:rPr>
        <w:t xml:space="preserve">29. Информация о графике работы Администрации </w:t>
      </w:r>
      <w:r w:rsidRPr="00FF15BC">
        <w:rPr>
          <w:sz w:val="26"/>
          <w:szCs w:val="26"/>
          <w:shd w:val="clear" w:color="auto" w:fill="FFFFFF"/>
        </w:rPr>
        <w:t>поселения</w:t>
      </w:r>
      <w:r w:rsidRPr="00FF15BC">
        <w:rPr>
          <w:sz w:val="26"/>
          <w:szCs w:val="26"/>
        </w:rPr>
        <w:t xml:space="preserve"> размещается на первом этаже при входе в здание, в котором расположена Администрация </w:t>
      </w:r>
      <w:r w:rsidRPr="00FF15BC">
        <w:rPr>
          <w:sz w:val="26"/>
          <w:szCs w:val="26"/>
          <w:shd w:val="clear" w:color="auto" w:fill="FFFFFF"/>
        </w:rPr>
        <w:t>поселения</w:t>
      </w:r>
      <w:r w:rsidRPr="00FF15BC">
        <w:rPr>
          <w:sz w:val="26"/>
          <w:szCs w:val="26"/>
        </w:rPr>
        <w:t>.</w:t>
      </w:r>
    </w:p>
    <w:p w:rsidR="00FF15BC" w:rsidRPr="00FF15BC" w:rsidRDefault="00FF15BC" w:rsidP="00FF15BC">
      <w:pPr>
        <w:widowControl w:val="0"/>
        <w:autoSpaceDE w:val="0"/>
        <w:autoSpaceDN w:val="0"/>
        <w:adjustRightInd w:val="0"/>
        <w:ind w:firstLine="709"/>
        <w:jc w:val="both"/>
        <w:rPr>
          <w:sz w:val="26"/>
          <w:szCs w:val="26"/>
        </w:rPr>
      </w:pPr>
      <w:r w:rsidRPr="00FF15BC">
        <w:rPr>
          <w:sz w:val="26"/>
          <w:szCs w:val="26"/>
        </w:rPr>
        <w:t>30. Помещения должны отвечать требованиям действующего законодательства, предъявляемым к созданию условий инвалидам для беспрепятственного доступа к объектам инженерной и социальной инфраструктур.</w:t>
      </w:r>
    </w:p>
    <w:p w:rsidR="00FF15BC" w:rsidRPr="00FF15BC" w:rsidRDefault="00FF15BC" w:rsidP="00FF15BC">
      <w:pPr>
        <w:widowControl w:val="0"/>
        <w:autoSpaceDE w:val="0"/>
        <w:autoSpaceDN w:val="0"/>
        <w:adjustRightInd w:val="0"/>
        <w:ind w:firstLine="720"/>
        <w:jc w:val="both"/>
        <w:rPr>
          <w:sz w:val="26"/>
          <w:szCs w:val="26"/>
        </w:rPr>
      </w:pPr>
      <w:r w:rsidRPr="00FF15BC">
        <w:rPr>
          <w:sz w:val="26"/>
          <w:szCs w:val="26"/>
        </w:rPr>
        <w:t>31. Входы в помещения для предоставления муниципальной услуги оборудуются пандусами, кнопками вызова, расширенными проходами, позволяющими обеспечить беспрепятственный доступ инвалидов, включая инвалидов, использующих кресла-коляски.</w:t>
      </w:r>
    </w:p>
    <w:p w:rsidR="00FF15BC" w:rsidRPr="00FF15BC" w:rsidRDefault="00FF15BC" w:rsidP="00FF15BC">
      <w:pPr>
        <w:widowControl w:val="0"/>
        <w:autoSpaceDE w:val="0"/>
        <w:autoSpaceDN w:val="0"/>
        <w:adjustRightInd w:val="0"/>
        <w:ind w:firstLine="709"/>
        <w:jc w:val="both"/>
        <w:rPr>
          <w:sz w:val="26"/>
          <w:szCs w:val="26"/>
        </w:rPr>
      </w:pPr>
      <w:r w:rsidRPr="00FF15BC">
        <w:rPr>
          <w:sz w:val="26"/>
          <w:szCs w:val="26"/>
        </w:rPr>
        <w:t>32. Помещения, предназначенные для приема заявителей, оборудуются информационными стендами, на которых размещается следующая информация:</w:t>
      </w:r>
    </w:p>
    <w:p w:rsidR="00FF15BC" w:rsidRPr="00FF15BC" w:rsidRDefault="00FF15BC" w:rsidP="00FF15BC">
      <w:pPr>
        <w:widowControl w:val="0"/>
        <w:autoSpaceDE w:val="0"/>
        <w:autoSpaceDN w:val="0"/>
        <w:adjustRightInd w:val="0"/>
        <w:ind w:firstLine="709"/>
        <w:jc w:val="both"/>
        <w:rPr>
          <w:sz w:val="26"/>
          <w:szCs w:val="26"/>
        </w:rPr>
      </w:pPr>
      <w:r w:rsidRPr="00FF15BC">
        <w:rPr>
          <w:sz w:val="26"/>
          <w:szCs w:val="26"/>
        </w:rPr>
        <w:t xml:space="preserve">1) сведения о местонахождении, справочных телефонах, адресе интернет-сайта Тарского района, электронной почты Администрации </w:t>
      </w:r>
      <w:r w:rsidRPr="00FF15BC">
        <w:rPr>
          <w:spacing w:val="2"/>
          <w:sz w:val="26"/>
          <w:szCs w:val="26"/>
          <w:shd w:val="clear" w:color="auto" w:fill="FFFFFF"/>
        </w:rPr>
        <w:t>поселения</w:t>
      </w:r>
      <w:r w:rsidRPr="00FF15BC">
        <w:rPr>
          <w:sz w:val="26"/>
          <w:szCs w:val="26"/>
        </w:rPr>
        <w:t>;</w:t>
      </w:r>
    </w:p>
    <w:p w:rsidR="00FF15BC" w:rsidRPr="00FF15BC" w:rsidRDefault="00FF15BC" w:rsidP="00FF15BC">
      <w:pPr>
        <w:widowControl w:val="0"/>
        <w:autoSpaceDE w:val="0"/>
        <w:autoSpaceDN w:val="0"/>
        <w:adjustRightInd w:val="0"/>
        <w:ind w:firstLine="709"/>
        <w:jc w:val="both"/>
        <w:rPr>
          <w:sz w:val="26"/>
          <w:szCs w:val="26"/>
        </w:rPr>
      </w:pPr>
      <w:r w:rsidRPr="00FF15BC">
        <w:rPr>
          <w:sz w:val="26"/>
          <w:szCs w:val="26"/>
        </w:rPr>
        <w:t>2) извлечения из нормативных правовых актов, регулирующих деятельность по предоставлению муниципальной услуги;</w:t>
      </w:r>
    </w:p>
    <w:p w:rsidR="00FF15BC" w:rsidRPr="00FF15BC" w:rsidRDefault="00FF15BC" w:rsidP="00FF15BC">
      <w:pPr>
        <w:widowControl w:val="0"/>
        <w:autoSpaceDE w:val="0"/>
        <w:autoSpaceDN w:val="0"/>
        <w:adjustRightInd w:val="0"/>
        <w:ind w:firstLine="709"/>
        <w:jc w:val="both"/>
        <w:rPr>
          <w:sz w:val="26"/>
          <w:szCs w:val="26"/>
        </w:rPr>
      </w:pPr>
      <w:r w:rsidRPr="00FF15BC">
        <w:rPr>
          <w:sz w:val="26"/>
          <w:szCs w:val="26"/>
        </w:rPr>
        <w:t xml:space="preserve">3) краткое изложение процедуры предоставления муниципальной услуги в </w:t>
      </w:r>
      <w:r w:rsidRPr="00FF15BC">
        <w:rPr>
          <w:sz w:val="26"/>
          <w:szCs w:val="26"/>
        </w:rPr>
        <w:lastRenderedPageBreak/>
        <w:t>текстовом виде и в виде блок-схемы;</w:t>
      </w:r>
    </w:p>
    <w:p w:rsidR="00FF15BC" w:rsidRPr="00FF15BC" w:rsidRDefault="00FF15BC" w:rsidP="00FF15BC">
      <w:pPr>
        <w:widowControl w:val="0"/>
        <w:autoSpaceDE w:val="0"/>
        <w:autoSpaceDN w:val="0"/>
        <w:adjustRightInd w:val="0"/>
        <w:ind w:firstLine="709"/>
        <w:jc w:val="both"/>
        <w:rPr>
          <w:sz w:val="26"/>
          <w:szCs w:val="26"/>
        </w:rPr>
      </w:pPr>
      <w:r w:rsidRPr="00FF15BC">
        <w:rPr>
          <w:sz w:val="26"/>
          <w:szCs w:val="26"/>
        </w:rPr>
        <w:t>4) образец заполнения заявления и перечень документов, необходимых для предоставления муниципальной услуги;</w:t>
      </w:r>
    </w:p>
    <w:p w:rsidR="00FF15BC" w:rsidRPr="00FF15BC" w:rsidRDefault="00FF15BC" w:rsidP="00FF15BC">
      <w:pPr>
        <w:widowControl w:val="0"/>
        <w:autoSpaceDE w:val="0"/>
        <w:autoSpaceDN w:val="0"/>
        <w:adjustRightInd w:val="0"/>
        <w:ind w:firstLine="709"/>
        <w:jc w:val="both"/>
        <w:rPr>
          <w:sz w:val="26"/>
          <w:szCs w:val="26"/>
        </w:rPr>
      </w:pPr>
      <w:r w:rsidRPr="00FF15BC">
        <w:rPr>
          <w:sz w:val="26"/>
          <w:szCs w:val="26"/>
        </w:rPr>
        <w:t xml:space="preserve">5) порядок обжалования решений и действий (бездействия) Администрации </w:t>
      </w:r>
      <w:r w:rsidRPr="00FF15BC">
        <w:rPr>
          <w:spacing w:val="2"/>
          <w:sz w:val="26"/>
          <w:szCs w:val="26"/>
          <w:shd w:val="clear" w:color="auto" w:fill="FFFFFF"/>
        </w:rPr>
        <w:t>поселения</w:t>
      </w:r>
      <w:r w:rsidRPr="00FF15BC">
        <w:rPr>
          <w:sz w:val="26"/>
          <w:szCs w:val="26"/>
        </w:rPr>
        <w:t xml:space="preserve">, специалистов, должностных лиц Администрации </w:t>
      </w:r>
      <w:r w:rsidRPr="00FF15BC">
        <w:rPr>
          <w:spacing w:val="2"/>
          <w:sz w:val="26"/>
          <w:szCs w:val="26"/>
          <w:shd w:val="clear" w:color="auto" w:fill="FFFFFF"/>
        </w:rPr>
        <w:t>поселения</w:t>
      </w:r>
      <w:r w:rsidRPr="00FF15BC">
        <w:rPr>
          <w:sz w:val="26"/>
          <w:szCs w:val="26"/>
        </w:rPr>
        <w:t xml:space="preserve"> при предоставлении муниципальной услуги.</w:t>
      </w:r>
    </w:p>
    <w:p w:rsidR="00FF15BC" w:rsidRPr="00FF15BC" w:rsidRDefault="00FF15BC" w:rsidP="00FF15BC">
      <w:pPr>
        <w:widowControl w:val="0"/>
        <w:autoSpaceDE w:val="0"/>
        <w:autoSpaceDN w:val="0"/>
        <w:adjustRightInd w:val="0"/>
        <w:ind w:firstLine="709"/>
        <w:jc w:val="both"/>
        <w:rPr>
          <w:sz w:val="26"/>
          <w:szCs w:val="26"/>
        </w:rPr>
      </w:pPr>
      <w:r w:rsidRPr="00FF15BC">
        <w:rPr>
          <w:sz w:val="26"/>
          <w:szCs w:val="26"/>
        </w:rPr>
        <w:t xml:space="preserve">33. Места ожидания </w:t>
      </w:r>
      <w:r w:rsidRPr="00FF15BC">
        <w:rPr>
          <w:spacing w:val="2"/>
          <w:sz w:val="26"/>
          <w:szCs w:val="26"/>
          <w:shd w:val="clear" w:color="auto" w:fill="FFFFFF"/>
        </w:rPr>
        <w:t xml:space="preserve">должны соответствовать комфортным условиям, должны быть оборудованы </w:t>
      </w:r>
      <w:r w:rsidRPr="00FF15BC">
        <w:rPr>
          <w:sz w:val="26"/>
          <w:szCs w:val="26"/>
        </w:rPr>
        <w:t>стульями, кресельными секциями и (или) скамейками (</w:t>
      </w:r>
      <w:proofErr w:type="spellStart"/>
      <w:r w:rsidRPr="00FF15BC">
        <w:rPr>
          <w:sz w:val="26"/>
          <w:szCs w:val="26"/>
        </w:rPr>
        <w:t>банкетками</w:t>
      </w:r>
      <w:proofErr w:type="spellEnd"/>
      <w:r w:rsidRPr="00FF15BC">
        <w:rPr>
          <w:sz w:val="26"/>
          <w:szCs w:val="26"/>
        </w:rPr>
        <w:t xml:space="preserve">). </w:t>
      </w:r>
      <w:r w:rsidRPr="00FF15BC">
        <w:rPr>
          <w:spacing w:val="2"/>
          <w:sz w:val="26"/>
          <w:szCs w:val="26"/>
          <w:shd w:val="clear" w:color="auto" w:fill="FFFFFF"/>
        </w:rPr>
        <w:t>Количество мест ожидания определяется исходя из фактической нагрузки и возможностей для их размещения в здании Администрации поселения, но не может составлять менее 2 мест.</w:t>
      </w:r>
    </w:p>
    <w:p w:rsidR="00FF15BC" w:rsidRPr="00FF15BC" w:rsidRDefault="00FF15BC" w:rsidP="00FF15BC">
      <w:pPr>
        <w:widowControl w:val="0"/>
        <w:autoSpaceDE w:val="0"/>
        <w:autoSpaceDN w:val="0"/>
        <w:adjustRightInd w:val="0"/>
        <w:ind w:firstLine="709"/>
        <w:jc w:val="both"/>
        <w:rPr>
          <w:sz w:val="26"/>
          <w:szCs w:val="26"/>
        </w:rPr>
      </w:pPr>
      <w:r w:rsidRPr="00FF15BC">
        <w:rPr>
          <w:sz w:val="26"/>
          <w:szCs w:val="26"/>
        </w:rPr>
        <w:t>34. Места для заполнения документов оборудуются стульями, столами (стойками) и обеспечиваются образцами для их заполнения, бланками заявлений и канцелярскими принадлежностями.</w:t>
      </w:r>
    </w:p>
    <w:p w:rsidR="00FF15BC" w:rsidRPr="00FF15BC" w:rsidRDefault="00FF15BC" w:rsidP="00FF15BC">
      <w:pPr>
        <w:widowControl w:val="0"/>
        <w:autoSpaceDE w:val="0"/>
        <w:autoSpaceDN w:val="0"/>
        <w:adjustRightInd w:val="0"/>
        <w:ind w:firstLine="709"/>
        <w:jc w:val="both"/>
        <w:rPr>
          <w:sz w:val="26"/>
          <w:szCs w:val="26"/>
        </w:rPr>
      </w:pPr>
      <w:r w:rsidRPr="00FF15BC">
        <w:rPr>
          <w:sz w:val="26"/>
          <w:szCs w:val="26"/>
        </w:rPr>
        <w:t>35. Помещения для приема заявителей должны соответствовать комфортным для граждан условиям и оптимальным условиям работы специалистов, должностных лиц Администрации поселения. Помещение, в котором предоставляется муниципальная услуга, должно быть оборудовано в соответствии с санитарными правилами.</w:t>
      </w:r>
    </w:p>
    <w:p w:rsidR="00FF15BC" w:rsidRPr="00FF15BC" w:rsidRDefault="00FF15BC" w:rsidP="00FF15BC">
      <w:pPr>
        <w:widowControl w:val="0"/>
        <w:autoSpaceDE w:val="0"/>
        <w:autoSpaceDN w:val="0"/>
        <w:adjustRightInd w:val="0"/>
        <w:ind w:firstLine="709"/>
        <w:jc w:val="both"/>
        <w:rPr>
          <w:sz w:val="26"/>
          <w:szCs w:val="26"/>
        </w:rPr>
      </w:pPr>
      <w:r w:rsidRPr="00FF15BC">
        <w:rPr>
          <w:sz w:val="26"/>
          <w:szCs w:val="26"/>
        </w:rPr>
        <w:t>36. При предоставлении муниципальной услуги инвалидам должны быть обеспечены условия для беспрепятственного получения муниципальной услуги в соответствии с требованиями статьи 15 </w:t>
      </w:r>
      <w:hyperlink r:id="rId10" w:history="1">
        <w:r w:rsidRPr="00FF15BC">
          <w:rPr>
            <w:sz w:val="26"/>
            <w:szCs w:val="26"/>
          </w:rPr>
          <w:t>Федерального закона "О социальной защите инвалидов в Российской Федерации"</w:t>
        </w:r>
      </w:hyperlink>
      <w:r w:rsidRPr="00FF15BC">
        <w:rPr>
          <w:sz w:val="26"/>
          <w:szCs w:val="26"/>
        </w:rPr>
        <w:t>.</w:t>
      </w:r>
    </w:p>
    <w:p w:rsidR="00FF15BC" w:rsidRPr="00FF15BC" w:rsidRDefault="00FF15BC" w:rsidP="00FF15BC">
      <w:pPr>
        <w:widowControl w:val="0"/>
        <w:autoSpaceDE w:val="0"/>
        <w:autoSpaceDN w:val="0"/>
        <w:adjustRightInd w:val="0"/>
        <w:ind w:firstLine="709"/>
        <w:jc w:val="both"/>
        <w:rPr>
          <w:sz w:val="26"/>
          <w:szCs w:val="26"/>
        </w:rPr>
      </w:pPr>
      <w:r w:rsidRPr="00FF15BC">
        <w:rPr>
          <w:sz w:val="26"/>
          <w:szCs w:val="26"/>
        </w:rPr>
        <w:t xml:space="preserve">37. Места для приема заявителей должны быть оборудованы информационными табличками (вывесками) с указанием: номера кабинета; фамилии, имени, отчества и должности специалиста, должностного лица Администрации </w:t>
      </w:r>
      <w:r w:rsidRPr="00FF15BC">
        <w:rPr>
          <w:spacing w:val="2"/>
          <w:sz w:val="26"/>
          <w:szCs w:val="26"/>
          <w:shd w:val="clear" w:color="auto" w:fill="FFFFFF"/>
        </w:rPr>
        <w:t>поселения</w:t>
      </w:r>
      <w:r w:rsidRPr="00FF15BC">
        <w:rPr>
          <w:sz w:val="26"/>
          <w:szCs w:val="26"/>
        </w:rPr>
        <w:t>.</w:t>
      </w:r>
    </w:p>
    <w:p w:rsidR="00FF15BC" w:rsidRPr="00FF15BC" w:rsidRDefault="00FF15BC" w:rsidP="00FF15BC">
      <w:pPr>
        <w:widowControl w:val="0"/>
        <w:autoSpaceDE w:val="0"/>
        <w:autoSpaceDN w:val="0"/>
        <w:adjustRightInd w:val="0"/>
        <w:ind w:firstLine="709"/>
        <w:jc w:val="both"/>
        <w:rPr>
          <w:sz w:val="26"/>
          <w:szCs w:val="26"/>
        </w:rPr>
      </w:pPr>
      <w:r w:rsidRPr="00FF15BC">
        <w:rPr>
          <w:sz w:val="26"/>
          <w:szCs w:val="26"/>
        </w:rPr>
        <w:t xml:space="preserve">38. Каждое рабочее место специалиста, должностного лица Администрации </w:t>
      </w:r>
      <w:r w:rsidRPr="00FF15BC">
        <w:rPr>
          <w:spacing w:val="2"/>
          <w:sz w:val="26"/>
          <w:szCs w:val="26"/>
          <w:shd w:val="clear" w:color="auto" w:fill="FFFFFF"/>
        </w:rPr>
        <w:t>поселения</w:t>
      </w:r>
      <w:r w:rsidRPr="00FF15BC">
        <w:rPr>
          <w:sz w:val="26"/>
          <w:szCs w:val="26"/>
        </w:rPr>
        <w:t>, ответственного за предоставление муниципальной услуги, должно быть оборудовано персональным компьютером с возможностью доступа к информационным ресурсам, информационно-справочным системам и программным продуктам, печатающим устройством, телефоном.</w:t>
      </w:r>
    </w:p>
    <w:p w:rsidR="00FF15BC" w:rsidRPr="00FF15BC" w:rsidRDefault="00FF15BC" w:rsidP="00FF15BC">
      <w:pPr>
        <w:widowControl w:val="0"/>
        <w:autoSpaceDE w:val="0"/>
        <w:autoSpaceDN w:val="0"/>
        <w:adjustRightInd w:val="0"/>
        <w:ind w:firstLine="709"/>
        <w:jc w:val="both"/>
        <w:rPr>
          <w:sz w:val="26"/>
          <w:szCs w:val="26"/>
        </w:rPr>
      </w:pPr>
      <w:r w:rsidRPr="00FF15BC">
        <w:rPr>
          <w:sz w:val="26"/>
          <w:szCs w:val="26"/>
        </w:rPr>
        <w:t>39. В целях обеспечения конфиденциальности сведений о заявителе не допускается одновременное консультирование и (или) прием двух и более заявителей одним специалистом.</w:t>
      </w:r>
    </w:p>
    <w:p w:rsidR="00FF15BC" w:rsidRPr="00FF15BC" w:rsidRDefault="00FF15BC" w:rsidP="00FF15BC">
      <w:pPr>
        <w:shd w:val="clear" w:color="auto" w:fill="FFFFFF"/>
        <w:spacing w:line="315" w:lineRule="atLeast"/>
        <w:textAlignment w:val="baseline"/>
        <w:rPr>
          <w:sz w:val="26"/>
          <w:szCs w:val="26"/>
        </w:rPr>
      </w:pPr>
    </w:p>
    <w:p w:rsidR="00FF15BC" w:rsidRPr="00FF15BC" w:rsidRDefault="00FF15BC" w:rsidP="00FF15BC">
      <w:pPr>
        <w:widowControl w:val="0"/>
        <w:tabs>
          <w:tab w:val="left" w:pos="9214"/>
        </w:tabs>
        <w:autoSpaceDE w:val="0"/>
        <w:autoSpaceDN w:val="0"/>
        <w:adjustRightInd w:val="0"/>
        <w:ind w:right="-1"/>
        <w:jc w:val="center"/>
        <w:outlineLvl w:val="2"/>
        <w:rPr>
          <w:sz w:val="26"/>
          <w:szCs w:val="26"/>
        </w:rPr>
      </w:pPr>
      <w:r w:rsidRPr="00FF15BC">
        <w:rPr>
          <w:sz w:val="26"/>
          <w:szCs w:val="26"/>
        </w:rPr>
        <w:t>Подраздел 17. Показатели доступности и качества муниципальной услуги</w:t>
      </w:r>
    </w:p>
    <w:p w:rsidR="00FF15BC" w:rsidRPr="00FF15BC" w:rsidRDefault="00FF15BC" w:rsidP="00FF15BC">
      <w:pPr>
        <w:widowControl w:val="0"/>
        <w:autoSpaceDE w:val="0"/>
        <w:autoSpaceDN w:val="0"/>
        <w:adjustRightInd w:val="0"/>
        <w:ind w:firstLine="540"/>
        <w:jc w:val="both"/>
        <w:rPr>
          <w:sz w:val="26"/>
          <w:szCs w:val="26"/>
        </w:rPr>
      </w:pPr>
    </w:p>
    <w:p w:rsidR="00FF15BC" w:rsidRPr="00FF15BC" w:rsidRDefault="00FF15BC" w:rsidP="00FF15BC">
      <w:pPr>
        <w:widowControl w:val="0"/>
        <w:autoSpaceDE w:val="0"/>
        <w:autoSpaceDN w:val="0"/>
        <w:adjustRightInd w:val="0"/>
        <w:ind w:firstLine="709"/>
        <w:jc w:val="both"/>
        <w:rPr>
          <w:sz w:val="26"/>
          <w:szCs w:val="26"/>
        </w:rPr>
      </w:pPr>
      <w:r w:rsidRPr="00FF15BC">
        <w:rPr>
          <w:sz w:val="26"/>
          <w:szCs w:val="26"/>
        </w:rPr>
        <w:t>40. Показателями доступности и качества муниципальной услуги являются:</w:t>
      </w:r>
    </w:p>
    <w:p w:rsidR="00FF15BC" w:rsidRPr="00FF15BC" w:rsidRDefault="00FF15BC" w:rsidP="00FF15BC">
      <w:pPr>
        <w:widowControl w:val="0"/>
        <w:autoSpaceDE w:val="0"/>
        <w:autoSpaceDN w:val="0"/>
        <w:adjustRightInd w:val="0"/>
        <w:ind w:firstLine="709"/>
        <w:jc w:val="both"/>
        <w:rPr>
          <w:sz w:val="26"/>
          <w:szCs w:val="26"/>
        </w:rPr>
      </w:pPr>
      <w:r w:rsidRPr="00FF15BC">
        <w:rPr>
          <w:sz w:val="26"/>
          <w:szCs w:val="26"/>
        </w:rPr>
        <w:t>1) доля заявителей, удовлетворенных качеством информации о порядке предоставления муниципальной услуги (показатель определяется как отношение числа заявителей, удовлетворенных качеством информации о порядке предоставления муниципальной услуги, к общему количеству заявителей, которым предоставлялась муниципальная услуга, умноженное на 100 процентов);</w:t>
      </w:r>
    </w:p>
    <w:p w:rsidR="00FF15BC" w:rsidRPr="00FF15BC" w:rsidRDefault="00FF15BC" w:rsidP="00FF15BC">
      <w:pPr>
        <w:widowControl w:val="0"/>
        <w:autoSpaceDE w:val="0"/>
        <w:autoSpaceDN w:val="0"/>
        <w:adjustRightInd w:val="0"/>
        <w:ind w:firstLine="709"/>
        <w:jc w:val="both"/>
        <w:rPr>
          <w:sz w:val="26"/>
          <w:szCs w:val="26"/>
        </w:rPr>
      </w:pPr>
      <w:r w:rsidRPr="00FF15BC">
        <w:rPr>
          <w:sz w:val="26"/>
          <w:szCs w:val="26"/>
        </w:rPr>
        <w:t xml:space="preserve">2) возможность получения информации, связанной с предоставлением муниципальной услуги, при устном обращении, по письменному запросу, в сети Интернет (показатель определяется как отношение числа заявителей, получивших информацию о порядке предоставления муниципальной услуги, к общему </w:t>
      </w:r>
      <w:r w:rsidRPr="00FF15BC">
        <w:rPr>
          <w:sz w:val="26"/>
          <w:szCs w:val="26"/>
        </w:rPr>
        <w:lastRenderedPageBreak/>
        <w:t>количеству заявителей, которым предоставлялась муниципальная услуга);</w:t>
      </w:r>
    </w:p>
    <w:p w:rsidR="00FF15BC" w:rsidRPr="00FF15BC" w:rsidRDefault="00FF15BC" w:rsidP="00FF15BC">
      <w:pPr>
        <w:widowControl w:val="0"/>
        <w:autoSpaceDE w:val="0"/>
        <w:autoSpaceDN w:val="0"/>
        <w:adjustRightInd w:val="0"/>
        <w:ind w:firstLine="709"/>
        <w:jc w:val="both"/>
        <w:rPr>
          <w:sz w:val="26"/>
          <w:szCs w:val="26"/>
        </w:rPr>
      </w:pPr>
      <w:r w:rsidRPr="00FF15BC">
        <w:rPr>
          <w:sz w:val="26"/>
          <w:szCs w:val="26"/>
        </w:rPr>
        <w:t>3) доля случаев предоставления муниципальной услуги в установленный срок (показатель определяется как отношение количества случаев предоставления муниципальной услуги в установленный срок к общему количеству заявителей, которым предоставлялась муниципальная услуга, умноженное на 100 процентов);</w:t>
      </w:r>
    </w:p>
    <w:p w:rsidR="00FF15BC" w:rsidRPr="00FF15BC" w:rsidRDefault="00FF15BC" w:rsidP="00FF15BC">
      <w:pPr>
        <w:widowControl w:val="0"/>
        <w:autoSpaceDE w:val="0"/>
        <w:autoSpaceDN w:val="0"/>
        <w:adjustRightInd w:val="0"/>
        <w:ind w:firstLine="709"/>
        <w:jc w:val="both"/>
        <w:rPr>
          <w:sz w:val="26"/>
          <w:szCs w:val="26"/>
        </w:rPr>
      </w:pPr>
      <w:r w:rsidRPr="00FF15BC">
        <w:rPr>
          <w:sz w:val="26"/>
          <w:szCs w:val="26"/>
        </w:rPr>
        <w:t>4) доля обоснованных жалоб в общем количестве заявителей, которым предоставлялась муниципальная услуга (показатель определяется как отношение количества обоснованных жалоб к общему количеству заявителей, которым предоставлялась муниципальная услуга, умноженное на 100 процентов).</w:t>
      </w:r>
    </w:p>
    <w:p w:rsidR="00FF15BC" w:rsidRPr="00FF15BC" w:rsidRDefault="00FF15BC" w:rsidP="00FF15BC">
      <w:pPr>
        <w:widowControl w:val="0"/>
        <w:autoSpaceDE w:val="0"/>
        <w:autoSpaceDN w:val="0"/>
        <w:adjustRightInd w:val="0"/>
        <w:ind w:firstLine="709"/>
        <w:jc w:val="both"/>
        <w:rPr>
          <w:sz w:val="26"/>
          <w:szCs w:val="26"/>
        </w:rPr>
      </w:pPr>
      <w:r w:rsidRPr="00FF15BC">
        <w:rPr>
          <w:sz w:val="26"/>
          <w:szCs w:val="26"/>
        </w:rPr>
        <w:t xml:space="preserve">41. Количество взаимодействий заявителя с должностными лицами Администрации </w:t>
      </w:r>
      <w:r w:rsidRPr="00FF15BC">
        <w:rPr>
          <w:spacing w:val="2"/>
          <w:sz w:val="26"/>
          <w:szCs w:val="26"/>
          <w:shd w:val="clear" w:color="auto" w:fill="FFFFFF"/>
        </w:rPr>
        <w:t>поселения,</w:t>
      </w:r>
      <w:r w:rsidRPr="00FF15BC">
        <w:rPr>
          <w:sz w:val="26"/>
          <w:szCs w:val="26"/>
        </w:rPr>
        <w:t xml:space="preserve"> ответственными за предоставление муниципальной услуги, должно составлять не более 2, продолжительностью не более 30 минут каждое.</w:t>
      </w:r>
    </w:p>
    <w:p w:rsidR="00FF15BC" w:rsidRPr="00FF15BC" w:rsidRDefault="00FF15BC" w:rsidP="00FF15BC">
      <w:pPr>
        <w:widowControl w:val="0"/>
        <w:autoSpaceDE w:val="0"/>
        <w:autoSpaceDN w:val="0"/>
        <w:adjustRightInd w:val="0"/>
        <w:ind w:firstLine="720"/>
        <w:jc w:val="center"/>
        <w:outlineLvl w:val="2"/>
        <w:rPr>
          <w:sz w:val="26"/>
          <w:szCs w:val="26"/>
        </w:rPr>
      </w:pPr>
    </w:p>
    <w:p w:rsidR="00FF15BC" w:rsidRPr="00FF15BC" w:rsidRDefault="00FF15BC" w:rsidP="00FF15BC">
      <w:pPr>
        <w:widowControl w:val="0"/>
        <w:autoSpaceDE w:val="0"/>
        <w:autoSpaceDN w:val="0"/>
        <w:adjustRightInd w:val="0"/>
        <w:ind w:left="284" w:right="283"/>
        <w:jc w:val="center"/>
        <w:outlineLvl w:val="2"/>
        <w:rPr>
          <w:sz w:val="26"/>
          <w:szCs w:val="26"/>
        </w:rPr>
      </w:pPr>
      <w:r w:rsidRPr="00FF15BC">
        <w:rPr>
          <w:sz w:val="26"/>
          <w:szCs w:val="26"/>
        </w:rPr>
        <w:t>Подраздел 18.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FF15BC" w:rsidRPr="00FF15BC" w:rsidRDefault="00FF15BC" w:rsidP="00FF15BC">
      <w:pPr>
        <w:widowControl w:val="0"/>
        <w:autoSpaceDE w:val="0"/>
        <w:autoSpaceDN w:val="0"/>
        <w:adjustRightInd w:val="0"/>
        <w:ind w:firstLine="720"/>
        <w:jc w:val="center"/>
        <w:outlineLvl w:val="2"/>
        <w:rPr>
          <w:sz w:val="26"/>
          <w:szCs w:val="26"/>
        </w:rPr>
      </w:pPr>
    </w:p>
    <w:p w:rsidR="00FF15BC" w:rsidRPr="00FF15BC" w:rsidRDefault="00FF15BC" w:rsidP="00FF15BC">
      <w:pPr>
        <w:autoSpaceDE w:val="0"/>
        <w:autoSpaceDN w:val="0"/>
        <w:adjustRightInd w:val="0"/>
        <w:ind w:firstLine="709"/>
        <w:contextualSpacing/>
        <w:jc w:val="both"/>
        <w:rPr>
          <w:sz w:val="26"/>
          <w:szCs w:val="26"/>
        </w:rPr>
      </w:pPr>
      <w:r w:rsidRPr="00FF15BC">
        <w:rPr>
          <w:sz w:val="26"/>
          <w:szCs w:val="26"/>
        </w:rPr>
        <w:t>42. П</w:t>
      </w:r>
      <w:r w:rsidRPr="00FF15BC">
        <w:rPr>
          <w:spacing w:val="2"/>
          <w:sz w:val="26"/>
          <w:szCs w:val="26"/>
          <w:shd w:val="clear" w:color="auto" w:fill="FFFFFF"/>
        </w:rPr>
        <w:t xml:space="preserve">редоставление </w:t>
      </w:r>
      <w:r w:rsidRPr="00FF15BC">
        <w:rPr>
          <w:sz w:val="26"/>
          <w:szCs w:val="26"/>
        </w:rPr>
        <w:t xml:space="preserve">муниципальной </w:t>
      </w:r>
      <w:r w:rsidRPr="00FF15BC">
        <w:rPr>
          <w:spacing w:val="2"/>
          <w:sz w:val="26"/>
          <w:szCs w:val="26"/>
          <w:shd w:val="clear" w:color="auto" w:fill="FFFFFF"/>
        </w:rPr>
        <w:t>услуги в электронной форме не предусмотрено.</w:t>
      </w:r>
    </w:p>
    <w:p w:rsidR="00FF15BC" w:rsidRPr="00FF15BC" w:rsidRDefault="00FF15BC" w:rsidP="00FF15BC">
      <w:pPr>
        <w:shd w:val="clear" w:color="auto" w:fill="FFFFFF"/>
        <w:ind w:firstLine="709"/>
        <w:jc w:val="both"/>
        <w:rPr>
          <w:rFonts w:eastAsia="Arial"/>
          <w:sz w:val="26"/>
          <w:szCs w:val="26"/>
          <w:lang w:eastAsia="ar-SA"/>
        </w:rPr>
      </w:pPr>
      <w:r w:rsidRPr="00FF15BC">
        <w:rPr>
          <w:rFonts w:eastAsia="Arial"/>
          <w:sz w:val="26"/>
          <w:szCs w:val="26"/>
          <w:lang w:eastAsia="ar-SA"/>
        </w:rPr>
        <w:t>43.</w:t>
      </w:r>
      <w:r w:rsidRPr="00FF15BC">
        <w:rPr>
          <w:sz w:val="26"/>
          <w:szCs w:val="26"/>
        </w:rPr>
        <w:t xml:space="preserve"> </w:t>
      </w:r>
      <w:r w:rsidRPr="00FF15BC">
        <w:rPr>
          <w:rFonts w:eastAsia="Arial"/>
          <w:sz w:val="26"/>
          <w:szCs w:val="26"/>
          <w:lang w:eastAsia="ar-SA"/>
        </w:rPr>
        <w:t>Заявителю обеспечивается возможность получения информации о порядке предоставления муниципальной услуги, а также копирования форм заявления и иных документов, необходимых для получения муниципальной услуги, на интернет-сайте органов местного самоуправления в сети Интернет, на Едином портале, Портале.</w:t>
      </w:r>
    </w:p>
    <w:p w:rsidR="00FF15BC" w:rsidRPr="00FF15BC" w:rsidRDefault="00FF15BC" w:rsidP="00FF15BC">
      <w:pPr>
        <w:widowControl w:val="0"/>
        <w:autoSpaceDE w:val="0"/>
        <w:autoSpaceDN w:val="0"/>
        <w:adjustRightInd w:val="0"/>
        <w:ind w:firstLine="709"/>
        <w:jc w:val="both"/>
        <w:rPr>
          <w:sz w:val="26"/>
          <w:szCs w:val="26"/>
        </w:rPr>
      </w:pPr>
    </w:p>
    <w:p w:rsidR="00FF15BC" w:rsidRPr="00FF15BC" w:rsidRDefault="00FF15BC" w:rsidP="00FF15BC">
      <w:pPr>
        <w:widowControl w:val="0"/>
        <w:autoSpaceDE w:val="0"/>
        <w:autoSpaceDN w:val="0"/>
        <w:adjustRightInd w:val="0"/>
        <w:ind w:left="284" w:right="283"/>
        <w:jc w:val="center"/>
        <w:outlineLvl w:val="2"/>
        <w:rPr>
          <w:b/>
          <w:sz w:val="26"/>
          <w:szCs w:val="26"/>
        </w:rPr>
      </w:pPr>
      <w:r w:rsidRPr="00FF15BC">
        <w:rPr>
          <w:b/>
          <w:sz w:val="26"/>
          <w:szCs w:val="26"/>
        </w:rPr>
        <w:t>Раздел 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FF15BC" w:rsidRPr="00FF15BC" w:rsidRDefault="00FF15BC" w:rsidP="00FF15BC">
      <w:pPr>
        <w:widowControl w:val="0"/>
        <w:autoSpaceDE w:val="0"/>
        <w:autoSpaceDN w:val="0"/>
        <w:adjustRightInd w:val="0"/>
        <w:ind w:left="567" w:right="566"/>
        <w:jc w:val="center"/>
        <w:outlineLvl w:val="2"/>
        <w:rPr>
          <w:sz w:val="26"/>
          <w:szCs w:val="26"/>
        </w:rPr>
      </w:pPr>
    </w:p>
    <w:p w:rsidR="00FF15BC" w:rsidRPr="00FF15BC" w:rsidRDefault="00FF15BC" w:rsidP="00FF15BC">
      <w:pPr>
        <w:widowControl w:val="0"/>
        <w:autoSpaceDE w:val="0"/>
        <w:autoSpaceDN w:val="0"/>
        <w:adjustRightInd w:val="0"/>
        <w:ind w:left="567" w:right="566"/>
        <w:jc w:val="center"/>
        <w:outlineLvl w:val="2"/>
        <w:rPr>
          <w:sz w:val="26"/>
          <w:szCs w:val="26"/>
        </w:rPr>
      </w:pPr>
      <w:bookmarkStart w:id="24" w:name="Par280"/>
      <w:bookmarkEnd w:id="24"/>
      <w:r w:rsidRPr="00FF15BC">
        <w:rPr>
          <w:sz w:val="26"/>
          <w:szCs w:val="26"/>
        </w:rPr>
        <w:t>Подраздел 1. Перечень административных процедур при предоставлении муниципальной услуги</w:t>
      </w:r>
    </w:p>
    <w:p w:rsidR="00FF15BC" w:rsidRPr="00FF15BC" w:rsidRDefault="00FF15BC" w:rsidP="00FF15BC">
      <w:pPr>
        <w:widowControl w:val="0"/>
        <w:autoSpaceDE w:val="0"/>
        <w:autoSpaceDN w:val="0"/>
        <w:adjustRightInd w:val="0"/>
        <w:ind w:left="567" w:right="566"/>
        <w:jc w:val="center"/>
        <w:outlineLvl w:val="2"/>
        <w:rPr>
          <w:sz w:val="26"/>
          <w:szCs w:val="26"/>
        </w:rPr>
      </w:pPr>
    </w:p>
    <w:p w:rsidR="00FF15BC" w:rsidRPr="00FF15BC" w:rsidRDefault="00FF15BC" w:rsidP="00FF15BC">
      <w:pPr>
        <w:widowControl w:val="0"/>
        <w:autoSpaceDE w:val="0"/>
        <w:autoSpaceDN w:val="0"/>
        <w:adjustRightInd w:val="0"/>
        <w:ind w:firstLine="709"/>
        <w:jc w:val="both"/>
        <w:rPr>
          <w:sz w:val="26"/>
          <w:szCs w:val="26"/>
        </w:rPr>
      </w:pPr>
      <w:r w:rsidRPr="00FF15BC">
        <w:rPr>
          <w:sz w:val="26"/>
          <w:szCs w:val="26"/>
        </w:rPr>
        <w:t>44. Предоставление муниципальной услуги включает в себя выполнение следующих административных процедур:</w:t>
      </w:r>
    </w:p>
    <w:p w:rsidR="00FF15BC" w:rsidRPr="00FF15BC" w:rsidRDefault="00FF15BC" w:rsidP="00FF15BC">
      <w:pPr>
        <w:shd w:val="clear" w:color="auto" w:fill="FFFFFF"/>
        <w:ind w:firstLine="709"/>
        <w:jc w:val="both"/>
        <w:rPr>
          <w:color w:val="000000"/>
          <w:sz w:val="26"/>
          <w:szCs w:val="26"/>
        </w:rPr>
      </w:pPr>
      <w:r w:rsidRPr="00FF15BC">
        <w:rPr>
          <w:sz w:val="26"/>
          <w:szCs w:val="26"/>
        </w:rPr>
        <w:t xml:space="preserve">1) </w:t>
      </w:r>
      <w:r w:rsidRPr="00FF15BC">
        <w:rPr>
          <w:color w:val="000000"/>
          <w:sz w:val="26"/>
          <w:szCs w:val="26"/>
        </w:rPr>
        <w:t>прием и регистрация заявления и документов</w:t>
      </w:r>
      <w:r w:rsidRPr="00FF15BC">
        <w:rPr>
          <w:sz w:val="26"/>
          <w:szCs w:val="26"/>
        </w:rPr>
        <w:t>, необходимых для предоставления муниципальной услуги</w:t>
      </w:r>
      <w:r w:rsidRPr="00FF15BC">
        <w:rPr>
          <w:color w:val="000000"/>
          <w:sz w:val="26"/>
          <w:szCs w:val="26"/>
        </w:rPr>
        <w:t>;</w:t>
      </w:r>
    </w:p>
    <w:p w:rsidR="00FF15BC" w:rsidRPr="00FF15BC" w:rsidRDefault="00FF15BC" w:rsidP="00FF15BC">
      <w:pPr>
        <w:shd w:val="clear" w:color="auto" w:fill="FFFFFF"/>
        <w:ind w:firstLine="709"/>
        <w:jc w:val="both"/>
        <w:rPr>
          <w:color w:val="000000"/>
          <w:sz w:val="26"/>
          <w:szCs w:val="26"/>
        </w:rPr>
      </w:pPr>
      <w:r w:rsidRPr="00FF15BC">
        <w:rPr>
          <w:color w:val="000000"/>
          <w:sz w:val="26"/>
          <w:szCs w:val="26"/>
        </w:rPr>
        <w:t xml:space="preserve">2) </w:t>
      </w:r>
      <w:r w:rsidRPr="00FF15BC">
        <w:rPr>
          <w:sz w:val="26"/>
          <w:szCs w:val="26"/>
        </w:rPr>
        <w:t>рассмотрение и п</w:t>
      </w:r>
      <w:r w:rsidRPr="00FF15BC">
        <w:rPr>
          <w:rFonts w:eastAsia="Arial"/>
          <w:sz w:val="26"/>
          <w:szCs w:val="26"/>
          <w:lang w:eastAsia="ar-SA"/>
        </w:rPr>
        <w:t>рове</w:t>
      </w:r>
      <w:r w:rsidRPr="00FF15BC">
        <w:rPr>
          <w:sz w:val="26"/>
          <w:szCs w:val="26"/>
        </w:rPr>
        <w:t xml:space="preserve">рка заявления и документов, </w:t>
      </w:r>
      <w:r w:rsidRPr="00FF15BC">
        <w:rPr>
          <w:color w:val="000000"/>
          <w:sz w:val="26"/>
          <w:szCs w:val="26"/>
        </w:rPr>
        <w:t>необходимых для предоставления муниципальной услуги;</w:t>
      </w:r>
    </w:p>
    <w:p w:rsidR="00FF15BC" w:rsidRPr="00FF15BC" w:rsidRDefault="00FF15BC" w:rsidP="00FF15BC">
      <w:pPr>
        <w:shd w:val="clear" w:color="auto" w:fill="FFFFFF"/>
        <w:ind w:firstLine="709"/>
        <w:jc w:val="both"/>
        <w:rPr>
          <w:color w:val="000000"/>
          <w:sz w:val="26"/>
          <w:szCs w:val="26"/>
        </w:rPr>
      </w:pPr>
      <w:r w:rsidRPr="00FF15BC">
        <w:rPr>
          <w:color w:val="000000"/>
          <w:sz w:val="26"/>
          <w:szCs w:val="26"/>
        </w:rPr>
        <w:t xml:space="preserve">3) принятие </w:t>
      </w:r>
      <w:r w:rsidRPr="00FF15BC">
        <w:rPr>
          <w:sz w:val="26"/>
          <w:szCs w:val="26"/>
        </w:rPr>
        <w:t>решения о предоставлении (отказе в предоставлении) муниципальной услуги;</w:t>
      </w:r>
    </w:p>
    <w:p w:rsidR="00FF15BC" w:rsidRPr="00FF15BC" w:rsidRDefault="00FF15BC" w:rsidP="00FF15BC">
      <w:pPr>
        <w:shd w:val="clear" w:color="auto" w:fill="FFFFFF"/>
        <w:spacing w:line="315" w:lineRule="atLeast"/>
        <w:ind w:firstLine="709"/>
        <w:jc w:val="both"/>
        <w:textAlignment w:val="baseline"/>
        <w:rPr>
          <w:sz w:val="26"/>
          <w:szCs w:val="26"/>
        </w:rPr>
      </w:pPr>
      <w:r w:rsidRPr="00FF15BC">
        <w:rPr>
          <w:color w:val="000000"/>
          <w:sz w:val="26"/>
          <w:szCs w:val="26"/>
        </w:rPr>
        <w:t>4) в</w:t>
      </w:r>
      <w:r w:rsidRPr="00FF15BC">
        <w:rPr>
          <w:sz w:val="26"/>
          <w:szCs w:val="26"/>
        </w:rPr>
        <w:t>ыдача результатов предоставления муниципальной услуги.</w:t>
      </w:r>
    </w:p>
    <w:p w:rsidR="00FF15BC" w:rsidRPr="00FF15BC" w:rsidRDefault="00FF15BC" w:rsidP="00FF15BC">
      <w:pPr>
        <w:shd w:val="clear" w:color="auto" w:fill="FFFFFF"/>
        <w:spacing w:line="315" w:lineRule="atLeast"/>
        <w:ind w:firstLine="709"/>
        <w:jc w:val="both"/>
        <w:textAlignment w:val="baseline"/>
        <w:rPr>
          <w:sz w:val="26"/>
          <w:szCs w:val="26"/>
        </w:rPr>
      </w:pPr>
    </w:p>
    <w:p w:rsidR="00FF15BC" w:rsidRPr="00FF15BC" w:rsidRDefault="00FF15BC" w:rsidP="00FF15BC">
      <w:pPr>
        <w:ind w:firstLine="708"/>
        <w:jc w:val="center"/>
        <w:rPr>
          <w:color w:val="00B050"/>
          <w:sz w:val="26"/>
          <w:szCs w:val="26"/>
        </w:rPr>
      </w:pPr>
      <w:r w:rsidRPr="00FF15BC">
        <w:rPr>
          <w:color w:val="00B050"/>
          <w:sz w:val="26"/>
          <w:szCs w:val="26"/>
        </w:rPr>
        <w:t>Подраздел 1.1. Случаи и порядок предоставления государственной услуги в упреждающем (</w:t>
      </w:r>
      <w:proofErr w:type="spellStart"/>
      <w:r w:rsidRPr="00FF15BC">
        <w:rPr>
          <w:color w:val="00B050"/>
          <w:sz w:val="26"/>
          <w:szCs w:val="26"/>
        </w:rPr>
        <w:t>проактивном</w:t>
      </w:r>
      <w:proofErr w:type="spellEnd"/>
      <w:r w:rsidRPr="00FF15BC">
        <w:rPr>
          <w:color w:val="00B050"/>
          <w:sz w:val="26"/>
          <w:szCs w:val="26"/>
        </w:rPr>
        <w:t>) режиме</w:t>
      </w:r>
    </w:p>
    <w:p w:rsidR="00FF15BC" w:rsidRPr="00FF15BC" w:rsidRDefault="00FF15BC" w:rsidP="00FF15BC">
      <w:pPr>
        <w:ind w:firstLine="708"/>
        <w:jc w:val="both"/>
        <w:rPr>
          <w:color w:val="00B050"/>
          <w:sz w:val="26"/>
          <w:szCs w:val="26"/>
        </w:rPr>
      </w:pPr>
    </w:p>
    <w:p w:rsidR="00FF15BC" w:rsidRPr="003B7362" w:rsidRDefault="00FF15BC" w:rsidP="003B7362">
      <w:pPr>
        <w:ind w:firstLine="708"/>
        <w:jc w:val="both"/>
        <w:rPr>
          <w:color w:val="00B050"/>
          <w:sz w:val="26"/>
          <w:szCs w:val="26"/>
        </w:rPr>
      </w:pPr>
      <w:r w:rsidRPr="00FF15BC">
        <w:rPr>
          <w:color w:val="00B050"/>
          <w:sz w:val="26"/>
          <w:szCs w:val="26"/>
        </w:rPr>
        <w:lastRenderedPageBreak/>
        <w:t>44.1. Предоставление государственной услуги в упреждающем (</w:t>
      </w:r>
      <w:proofErr w:type="spellStart"/>
      <w:r w:rsidRPr="00FF15BC">
        <w:rPr>
          <w:color w:val="00B050"/>
          <w:sz w:val="26"/>
          <w:szCs w:val="26"/>
        </w:rPr>
        <w:t>проакт</w:t>
      </w:r>
      <w:r w:rsidR="003B7362">
        <w:rPr>
          <w:color w:val="00B050"/>
          <w:sz w:val="26"/>
          <w:szCs w:val="26"/>
        </w:rPr>
        <w:t>ивном</w:t>
      </w:r>
      <w:proofErr w:type="spellEnd"/>
      <w:r w:rsidR="003B7362">
        <w:rPr>
          <w:color w:val="00B050"/>
          <w:sz w:val="26"/>
          <w:szCs w:val="26"/>
        </w:rPr>
        <w:t>) режиме не предусмотрено.</w:t>
      </w:r>
    </w:p>
    <w:p w:rsidR="00FF15BC" w:rsidRPr="00FF15BC" w:rsidRDefault="00FF15BC" w:rsidP="00FF15BC">
      <w:pPr>
        <w:shd w:val="clear" w:color="auto" w:fill="FFFFFF"/>
        <w:spacing w:line="315" w:lineRule="atLeast"/>
        <w:ind w:firstLine="709"/>
        <w:jc w:val="both"/>
        <w:textAlignment w:val="baseline"/>
        <w:rPr>
          <w:color w:val="000000"/>
          <w:sz w:val="28"/>
          <w:szCs w:val="28"/>
        </w:rPr>
      </w:pPr>
    </w:p>
    <w:p w:rsidR="00FF15BC" w:rsidRPr="00FF15BC" w:rsidRDefault="00FF15BC" w:rsidP="00FF15BC">
      <w:pPr>
        <w:widowControl w:val="0"/>
        <w:autoSpaceDE w:val="0"/>
        <w:autoSpaceDN w:val="0"/>
        <w:adjustRightInd w:val="0"/>
        <w:jc w:val="center"/>
        <w:rPr>
          <w:sz w:val="26"/>
          <w:szCs w:val="26"/>
        </w:rPr>
      </w:pPr>
      <w:r w:rsidRPr="00FF15BC">
        <w:rPr>
          <w:sz w:val="26"/>
          <w:szCs w:val="26"/>
        </w:rPr>
        <w:t>Подраздел 2. Прием и регистрация заявления и документов, необходимых для предоставления муниципальной услуги</w:t>
      </w:r>
    </w:p>
    <w:p w:rsidR="00FF15BC" w:rsidRPr="00FF15BC" w:rsidRDefault="00FF15BC" w:rsidP="00FF15BC">
      <w:pPr>
        <w:widowControl w:val="0"/>
        <w:autoSpaceDE w:val="0"/>
        <w:autoSpaceDN w:val="0"/>
        <w:adjustRightInd w:val="0"/>
        <w:ind w:left="567" w:right="566"/>
        <w:jc w:val="center"/>
        <w:outlineLvl w:val="2"/>
        <w:rPr>
          <w:sz w:val="26"/>
          <w:szCs w:val="26"/>
        </w:rPr>
      </w:pPr>
    </w:p>
    <w:p w:rsidR="00FF15BC" w:rsidRPr="00FF15BC" w:rsidRDefault="00FF15BC" w:rsidP="00FF15BC">
      <w:pPr>
        <w:widowControl w:val="0"/>
        <w:autoSpaceDE w:val="0"/>
        <w:autoSpaceDN w:val="0"/>
        <w:adjustRightInd w:val="0"/>
        <w:ind w:firstLine="709"/>
        <w:jc w:val="both"/>
        <w:rPr>
          <w:sz w:val="26"/>
          <w:szCs w:val="26"/>
        </w:rPr>
      </w:pPr>
      <w:r w:rsidRPr="00FF15BC">
        <w:rPr>
          <w:sz w:val="26"/>
          <w:szCs w:val="26"/>
        </w:rPr>
        <w:t xml:space="preserve">45. Основанием для начала административной процедуры является </w:t>
      </w:r>
      <w:r w:rsidRPr="00FF15BC">
        <w:rPr>
          <w:color w:val="000000"/>
          <w:sz w:val="26"/>
          <w:szCs w:val="26"/>
        </w:rPr>
        <w:t xml:space="preserve">личное обращение заявителя с заявлением и необходимыми документами </w:t>
      </w:r>
      <w:r w:rsidRPr="00FF15BC">
        <w:rPr>
          <w:sz w:val="26"/>
          <w:szCs w:val="26"/>
        </w:rPr>
        <w:t>в Администрацию поселения.</w:t>
      </w:r>
    </w:p>
    <w:p w:rsidR="00FF15BC" w:rsidRPr="00FF15BC" w:rsidRDefault="00FF15BC" w:rsidP="00FF15BC">
      <w:pPr>
        <w:ind w:firstLine="709"/>
        <w:jc w:val="both"/>
        <w:rPr>
          <w:sz w:val="26"/>
          <w:szCs w:val="26"/>
        </w:rPr>
      </w:pPr>
      <w:r w:rsidRPr="00FF15BC">
        <w:rPr>
          <w:sz w:val="26"/>
          <w:szCs w:val="26"/>
        </w:rPr>
        <w:t>46. Должностным лицом, ответственный за выполнение административной процедуры, является специалист Администрации поселения, в должностные обязанности которого входит прием и регистрация входящей корреспонденции.</w:t>
      </w:r>
    </w:p>
    <w:p w:rsidR="00FF15BC" w:rsidRPr="00FF15BC" w:rsidRDefault="00FF15BC" w:rsidP="00FF15BC">
      <w:pPr>
        <w:ind w:firstLine="709"/>
        <w:jc w:val="both"/>
        <w:rPr>
          <w:sz w:val="26"/>
          <w:szCs w:val="26"/>
        </w:rPr>
      </w:pPr>
      <w:r w:rsidRPr="00FF15BC">
        <w:rPr>
          <w:sz w:val="26"/>
          <w:szCs w:val="26"/>
        </w:rPr>
        <w:t xml:space="preserve">47. </w:t>
      </w:r>
      <w:r w:rsidRPr="00FF15BC">
        <w:rPr>
          <w:color w:val="000000"/>
          <w:sz w:val="26"/>
          <w:szCs w:val="26"/>
        </w:rPr>
        <w:t xml:space="preserve">Заявление подлежит регистрации в день его поступления в </w:t>
      </w:r>
      <w:r w:rsidRPr="00FF15BC">
        <w:rPr>
          <w:sz w:val="26"/>
          <w:szCs w:val="26"/>
        </w:rPr>
        <w:t>Администрацию поселения.</w:t>
      </w:r>
    </w:p>
    <w:p w:rsidR="00FF15BC" w:rsidRPr="00FF15BC" w:rsidRDefault="00FF15BC" w:rsidP="00FF15BC">
      <w:pPr>
        <w:ind w:firstLine="709"/>
        <w:jc w:val="both"/>
        <w:rPr>
          <w:color w:val="000000"/>
          <w:sz w:val="26"/>
          <w:szCs w:val="26"/>
        </w:rPr>
      </w:pPr>
      <w:r w:rsidRPr="00FF15BC">
        <w:rPr>
          <w:sz w:val="26"/>
          <w:szCs w:val="26"/>
        </w:rPr>
        <w:t>48. Специалист, о</w:t>
      </w:r>
      <w:r w:rsidRPr="00FF15BC">
        <w:rPr>
          <w:color w:val="000000"/>
          <w:sz w:val="26"/>
          <w:szCs w:val="26"/>
        </w:rPr>
        <w:t>тветственный за исполнение административной процедуры, выполняет следующие действия:</w:t>
      </w:r>
    </w:p>
    <w:p w:rsidR="00FF15BC" w:rsidRPr="00FF15BC" w:rsidRDefault="00FF15BC" w:rsidP="00FF15BC">
      <w:pPr>
        <w:ind w:firstLine="709"/>
        <w:jc w:val="both"/>
        <w:rPr>
          <w:color w:val="000000"/>
          <w:sz w:val="26"/>
          <w:szCs w:val="26"/>
        </w:rPr>
      </w:pPr>
      <w:r w:rsidRPr="00FF15BC">
        <w:rPr>
          <w:color w:val="000000"/>
          <w:sz w:val="26"/>
          <w:szCs w:val="26"/>
        </w:rPr>
        <w:t>1) устанавливает предмет обращения;</w:t>
      </w:r>
    </w:p>
    <w:p w:rsidR="00FF15BC" w:rsidRPr="00FF15BC" w:rsidRDefault="00FF15BC" w:rsidP="00FF15BC">
      <w:pPr>
        <w:ind w:firstLine="709"/>
        <w:jc w:val="both"/>
        <w:rPr>
          <w:color w:val="000000"/>
          <w:sz w:val="26"/>
          <w:szCs w:val="26"/>
        </w:rPr>
      </w:pPr>
      <w:r w:rsidRPr="00FF15BC">
        <w:rPr>
          <w:color w:val="000000"/>
          <w:sz w:val="26"/>
          <w:szCs w:val="26"/>
        </w:rPr>
        <w:t xml:space="preserve">2) проверяет представленные документы на соответствие требованиям, установленным </w:t>
      </w:r>
      <w:hyperlink w:anchor="punkt_20" w:history="1">
        <w:r w:rsidRPr="00FF15BC">
          <w:rPr>
            <w:color w:val="0000FF"/>
            <w:sz w:val="26"/>
            <w:szCs w:val="26"/>
            <w:u w:val="single"/>
          </w:rPr>
          <w:t>пунктом 20</w:t>
        </w:r>
      </w:hyperlink>
      <w:r w:rsidRPr="00FF15BC">
        <w:rPr>
          <w:color w:val="000000"/>
          <w:sz w:val="26"/>
          <w:szCs w:val="26"/>
        </w:rPr>
        <w:t xml:space="preserve"> настоящего административного регламента.</w:t>
      </w:r>
    </w:p>
    <w:p w:rsidR="00FF15BC" w:rsidRPr="00FF15BC" w:rsidRDefault="00FF15BC" w:rsidP="00FF15BC">
      <w:pPr>
        <w:ind w:firstLine="709"/>
        <w:jc w:val="both"/>
        <w:rPr>
          <w:color w:val="000000"/>
          <w:sz w:val="26"/>
          <w:szCs w:val="26"/>
        </w:rPr>
      </w:pPr>
      <w:r w:rsidRPr="00FF15BC">
        <w:rPr>
          <w:color w:val="000000"/>
          <w:sz w:val="26"/>
          <w:szCs w:val="26"/>
        </w:rPr>
        <w:t>При установлении несоответствия представленных документов ответственный за исполнение административной процедуры уведомляет заявителя, либо его представителя о наличии препятствий для приема документов, объясняет заявителю содержание выявленных недостатков в представленных документах, предлагает принять меры по их устранению.</w:t>
      </w:r>
    </w:p>
    <w:p w:rsidR="00FF15BC" w:rsidRPr="00FF15BC" w:rsidRDefault="00FF15BC" w:rsidP="00FF15BC">
      <w:pPr>
        <w:shd w:val="clear" w:color="auto" w:fill="FFFFFF"/>
        <w:ind w:firstLine="709"/>
        <w:jc w:val="both"/>
        <w:rPr>
          <w:color w:val="000000"/>
          <w:sz w:val="26"/>
          <w:szCs w:val="26"/>
        </w:rPr>
      </w:pPr>
      <w:r w:rsidRPr="00FF15BC">
        <w:rPr>
          <w:color w:val="000000"/>
          <w:sz w:val="26"/>
          <w:szCs w:val="26"/>
        </w:rPr>
        <w:t>Если недостатки, препятствующие приему документов, могут быть устранены в ходе приема, они устраняются незамедлительно.</w:t>
      </w:r>
    </w:p>
    <w:p w:rsidR="00FF15BC" w:rsidRPr="00FF15BC" w:rsidRDefault="00FF15BC" w:rsidP="00FF15BC">
      <w:pPr>
        <w:shd w:val="clear" w:color="auto" w:fill="FFFFFF"/>
        <w:ind w:firstLine="709"/>
        <w:jc w:val="both"/>
        <w:rPr>
          <w:color w:val="000000"/>
          <w:sz w:val="26"/>
          <w:szCs w:val="26"/>
        </w:rPr>
      </w:pPr>
      <w:r w:rsidRPr="00FF15BC">
        <w:rPr>
          <w:color w:val="000000"/>
          <w:sz w:val="26"/>
          <w:szCs w:val="26"/>
        </w:rPr>
        <w:t>В случае невозможности устранения выявленных недостатков в течение приема, документы возвращаются заявителю.</w:t>
      </w:r>
    </w:p>
    <w:p w:rsidR="00FF15BC" w:rsidRPr="00FF15BC" w:rsidRDefault="00FF15BC" w:rsidP="00FF15BC">
      <w:pPr>
        <w:shd w:val="clear" w:color="auto" w:fill="FFFFFF"/>
        <w:ind w:firstLine="709"/>
        <w:jc w:val="both"/>
        <w:rPr>
          <w:color w:val="000000"/>
          <w:sz w:val="26"/>
          <w:szCs w:val="26"/>
        </w:rPr>
      </w:pPr>
      <w:r w:rsidRPr="00FF15BC">
        <w:rPr>
          <w:color w:val="000000"/>
          <w:sz w:val="26"/>
          <w:szCs w:val="26"/>
        </w:rPr>
        <w:t>По требованию заявителя ответственный за исполнение административной процедуры готовит письменный мотивированный отказ в приеме документов.</w:t>
      </w:r>
    </w:p>
    <w:p w:rsidR="00FF15BC" w:rsidRPr="00FF15BC" w:rsidRDefault="00FF15BC" w:rsidP="00FF15BC">
      <w:pPr>
        <w:shd w:val="clear" w:color="auto" w:fill="FFFFFF"/>
        <w:ind w:firstLine="709"/>
        <w:jc w:val="both"/>
        <w:rPr>
          <w:color w:val="000000"/>
          <w:sz w:val="26"/>
          <w:szCs w:val="26"/>
        </w:rPr>
      </w:pPr>
      <w:r w:rsidRPr="00FF15BC">
        <w:rPr>
          <w:color w:val="000000"/>
          <w:sz w:val="26"/>
          <w:szCs w:val="26"/>
        </w:rPr>
        <w:t>Принятие органом, предоставляющим муниципальную услугу, решения об отказе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 после устранения причин, послуживших основанием для принятия органом, предоставляющим муниципальную услугу, указанного решения;</w:t>
      </w:r>
    </w:p>
    <w:p w:rsidR="00FF15BC" w:rsidRPr="00FF15BC" w:rsidRDefault="00FF15BC" w:rsidP="00FF15BC">
      <w:pPr>
        <w:shd w:val="clear" w:color="auto" w:fill="FFFFFF"/>
        <w:ind w:firstLine="709"/>
        <w:jc w:val="both"/>
        <w:rPr>
          <w:color w:val="000000"/>
          <w:sz w:val="26"/>
          <w:szCs w:val="26"/>
        </w:rPr>
      </w:pPr>
      <w:r w:rsidRPr="00FF15BC">
        <w:rPr>
          <w:color w:val="000000"/>
          <w:sz w:val="26"/>
          <w:szCs w:val="26"/>
        </w:rPr>
        <w:t>3) регистрирует заявление о предоставлении муниципальной услуги с представленными документами путем проставления в нижнем правом углу первой страницы заявления регистрационного штампа с указанием даты поступления и регистрационного номера;</w:t>
      </w:r>
    </w:p>
    <w:p w:rsidR="00FF15BC" w:rsidRPr="00FF15BC" w:rsidRDefault="00FF15BC" w:rsidP="00FF15BC">
      <w:pPr>
        <w:shd w:val="clear" w:color="auto" w:fill="FFFFFF"/>
        <w:ind w:firstLine="709"/>
        <w:jc w:val="both"/>
        <w:rPr>
          <w:color w:val="000000"/>
          <w:sz w:val="26"/>
          <w:szCs w:val="26"/>
        </w:rPr>
      </w:pPr>
      <w:r w:rsidRPr="00FF15BC">
        <w:rPr>
          <w:color w:val="000000"/>
          <w:sz w:val="26"/>
          <w:szCs w:val="26"/>
        </w:rPr>
        <w:t>4) оформляет расписку в получении от заявителя документов с указанием их перечня и даты их получения.</w:t>
      </w:r>
      <w:r w:rsidRPr="00FF15BC">
        <w:rPr>
          <w:color w:val="000000"/>
          <w:sz w:val="28"/>
          <w:szCs w:val="28"/>
        </w:rPr>
        <w:t xml:space="preserve"> </w:t>
      </w:r>
      <w:r w:rsidRPr="00FF15BC">
        <w:rPr>
          <w:sz w:val="26"/>
          <w:szCs w:val="26"/>
        </w:rPr>
        <w:t>Первый экземпляр расписки передается заявителю, второй приобщается к поступившим документам;</w:t>
      </w:r>
    </w:p>
    <w:p w:rsidR="00FF15BC" w:rsidRPr="00FF15BC" w:rsidRDefault="00FF15BC" w:rsidP="00FF15BC">
      <w:pPr>
        <w:ind w:firstLine="709"/>
        <w:jc w:val="both"/>
        <w:rPr>
          <w:sz w:val="26"/>
          <w:szCs w:val="26"/>
        </w:rPr>
      </w:pPr>
      <w:proofErr w:type="gramStart"/>
      <w:r w:rsidRPr="00FF15BC">
        <w:rPr>
          <w:sz w:val="26"/>
          <w:szCs w:val="26"/>
        </w:rPr>
        <w:t>5) направляет зарегистрированное заявления с приложенными документами специалисту, ответственному на предоставление муниципальной услуги.</w:t>
      </w:r>
      <w:proofErr w:type="gramEnd"/>
    </w:p>
    <w:p w:rsidR="00FF15BC" w:rsidRPr="00FF15BC" w:rsidRDefault="00FF15BC" w:rsidP="00FF15BC">
      <w:pPr>
        <w:tabs>
          <w:tab w:val="left" w:pos="1080"/>
        </w:tabs>
        <w:ind w:firstLine="720"/>
        <w:jc w:val="both"/>
        <w:rPr>
          <w:sz w:val="26"/>
          <w:szCs w:val="26"/>
        </w:rPr>
      </w:pPr>
      <w:r w:rsidRPr="00FF15BC">
        <w:rPr>
          <w:sz w:val="26"/>
          <w:szCs w:val="26"/>
        </w:rPr>
        <w:t>49. Максимальный срок выполнения административной процедуры составляет 1 рабочий день.</w:t>
      </w:r>
    </w:p>
    <w:p w:rsidR="00FF15BC" w:rsidRPr="00FF15BC" w:rsidRDefault="00FF15BC" w:rsidP="00FF15BC">
      <w:pPr>
        <w:widowControl w:val="0"/>
        <w:autoSpaceDE w:val="0"/>
        <w:autoSpaceDN w:val="0"/>
        <w:adjustRightInd w:val="0"/>
        <w:ind w:firstLine="709"/>
        <w:jc w:val="both"/>
        <w:rPr>
          <w:sz w:val="26"/>
          <w:szCs w:val="26"/>
        </w:rPr>
      </w:pPr>
      <w:r w:rsidRPr="00FF15BC">
        <w:rPr>
          <w:sz w:val="26"/>
          <w:szCs w:val="26"/>
        </w:rPr>
        <w:t xml:space="preserve">50. Результатом административной процедуры является </w:t>
      </w:r>
      <w:r w:rsidRPr="00FF15BC">
        <w:rPr>
          <w:spacing w:val="2"/>
          <w:sz w:val="26"/>
          <w:szCs w:val="26"/>
          <w:shd w:val="clear" w:color="auto" w:fill="FFFFFF"/>
        </w:rPr>
        <w:t xml:space="preserve">регистрация </w:t>
      </w:r>
      <w:r w:rsidRPr="00FF15BC">
        <w:rPr>
          <w:spacing w:val="2"/>
          <w:sz w:val="26"/>
          <w:szCs w:val="26"/>
          <w:shd w:val="clear" w:color="auto" w:fill="FFFFFF"/>
        </w:rPr>
        <w:lastRenderedPageBreak/>
        <w:t>заявления и прилагаемых документов</w:t>
      </w:r>
      <w:r w:rsidRPr="00FF15BC">
        <w:rPr>
          <w:color w:val="000000"/>
          <w:sz w:val="26"/>
          <w:szCs w:val="26"/>
        </w:rPr>
        <w:t xml:space="preserve"> или отказ в приеме документов по основаниям, установленным </w:t>
      </w:r>
      <w:hyperlink w:anchor="punkt_20" w:history="1">
        <w:r w:rsidRPr="00FF15BC">
          <w:rPr>
            <w:color w:val="0000FF"/>
            <w:sz w:val="26"/>
            <w:szCs w:val="26"/>
            <w:u w:val="single"/>
          </w:rPr>
          <w:t>пунктом 20</w:t>
        </w:r>
      </w:hyperlink>
      <w:r w:rsidRPr="00FF15BC">
        <w:rPr>
          <w:color w:val="000000"/>
          <w:sz w:val="26"/>
          <w:szCs w:val="26"/>
        </w:rPr>
        <w:t xml:space="preserve"> настоящего административного регламента</w:t>
      </w:r>
      <w:r w:rsidRPr="00FF15BC">
        <w:rPr>
          <w:spacing w:val="2"/>
          <w:sz w:val="26"/>
          <w:szCs w:val="26"/>
          <w:shd w:val="clear" w:color="auto" w:fill="FFFFFF"/>
        </w:rPr>
        <w:t>.</w:t>
      </w:r>
    </w:p>
    <w:p w:rsidR="00FF15BC" w:rsidRPr="00FF15BC" w:rsidRDefault="00FF15BC" w:rsidP="00FF15BC">
      <w:pPr>
        <w:widowControl w:val="0"/>
        <w:autoSpaceDE w:val="0"/>
        <w:autoSpaceDN w:val="0"/>
        <w:adjustRightInd w:val="0"/>
        <w:ind w:firstLine="709"/>
        <w:jc w:val="both"/>
        <w:rPr>
          <w:sz w:val="26"/>
          <w:szCs w:val="26"/>
        </w:rPr>
      </w:pPr>
      <w:r w:rsidRPr="00FF15BC">
        <w:rPr>
          <w:spacing w:val="2"/>
          <w:sz w:val="26"/>
          <w:szCs w:val="26"/>
          <w:shd w:val="clear" w:color="auto" w:fill="FFFFFF"/>
        </w:rPr>
        <w:t xml:space="preserve">51. Фиксация результата выполнения административной процедуры </w:t>
      </w:r>
      <w:r w:rsidRPr="00FF15BC">
        <w:rPr>
          <w:sz w:val="26"/>
          <w:szCs w:val="26"/>
        </w:rPr>
        <w:t xml:space="preserve">осуществляется посредством </w:t>
      </w:r>
      <w:r w:rsidRPr="00FF15BC">
        <w:rPr>
          <w:spacing w:val="2"/>
          <w:sz w:val="26"/>
          <w:szCs w:val="26"/>
          <w:shd w:val="clear" w:color="auto" w:fill="FFFFFF"/>
        </w:rPr>
        <w:t xml:space="preserve">регистрации </w:t>
      </w:r>
      <w:r w:rsidRPr="00FF15BC">
        <w:rPr>
          <w:sz w:val="26"/>
          <w:szCs w:val="26"/>
        </w:rPr>
        <w:t xml:space="preserve">заявления с приложенными документами </w:t>
      </w:r>
      <w:r w:rsidRPr="00FF15BC">
        <w:rPr>
          <w:spacing w:val="2"/>
          <w:sz w:val="26"/>
          <w:szCs w:val="26"/>
          <w:shd w:val="clear" w:color="auto" w:fill="FFFFFF"/>
        </w:rPr>
        <w:t xml:space="preserve">в Журнале </w:t>
      </w:r>
      <w:r w:rsidRPr="00FF15BC">
        <w:rPr>
          <w:sz w:val="26"/>
          <w:szCs w:val="26"/>
        </w:rPr>
        <w:t>регистрации заявлений о предоставлении муниципальных услуг (далее - Журнал).</w:t>
      </w:r>
    </w:p>
    <w:p w:rsidR="00FF15BC" w:rsidRPr="00FF15BC" w:rsidRDefault="00FF15BC" w:rsidP="00FF15BC">
      <w:pPr>
        <w:widowControl w:val="0"/>
        <w:autoSpaceDE w:val="0"/>
        <w:autoSpaceDN w:val="0"/>
        <w:adjustRightInd w:val="0"/>
        <w:ind w:firstLine="709"/>
        <w:jc w:val="both"/>
        <w:rPr>
          <w:sz w:val="26"/>
          <w:szCs w:val="26"/>
        </w:rPr>
      </w:pPr>
    </w:p>
    <w:p w:rsidR="00FF15BC" w:rsidRPr="00FF15BC" w:rsidRDefault="00FF15BC" w:rsidP="00FF15BC">
      <w:pPr>
        <w:widowControl w:val="0"/>
        <w:autoSpaceDE w:val="0"/>
        <w:autoSpaceDN w:val="0"/>
        <w:adjustRightInd w:val="0"/>
        <w:ind w:left="284" w:right="282"/>
        <w:jc w:val="center"/>
        <w:outlineLvl w:val="2"/>
        <w:rPr>
          <w:color w:val="2D2D2D"/>
          <w:spacing w:val="2"/>
          <w:sz w:val="26"/>
          <w:szCs w:val="26"/>
        </w:rPr>
      </w:pPr>
      <w:r w:rsidRPr="00FF15BC">
        <w:rPr>
          <w:sz w:val="26"/>
          <w:szCs w:val="26"/>
        </w:rPr>
        <w:t>Подраздел 3. Рассмотрение и п</w:t>
      </w:r>
      <w:r w:rsidRPr="00FF15BC">
        <w:rPr>
          <w:rFonts w:eastAsia="Arial"/>
          <w:sz w:val="26"/>
          <w:szCs w:val="26"/>
          <w:lang w:eastAsia="ar-SA"/>
        </w:rPr>
        <w:t>рове</w:t>
      </w:r>
      <w:r w:rsidRPr="00FF15BC">
        <w:rPr>
          <w:sz w:val="26"/>
          <w:szCs w:val="26"/>
        </w:rPr>
        <w:t xml:space="preserve">рка заявления и документов, </w:t>
      </w:r>
      <w:r w:rsidRPr="00FF15BC">
        <w:rPr>
          <w:color w:val="000000"/>
          <w:sz w:val="26"/>
          <w:szCs w:val="26"/>
        </w:rPr>
        <w:t>необходимых для предоставления муниципальной услуги</w:t>
      </w:r>
    </w:p>
    <w:p w:rsidR="00FF15BC" w:rsidRPr="00FF15BC" w:rsidRDefault="00FF15BC" w:rsidP="00FF15BC">
      <w:pPr>
        <w:widowControl w:val="0"/>
        <w:autoSpaceDE w:val="0"/>
        <w:autoSpaceDN w:val="0"/>
        <w:adjustRightInd w:val="0"/>
        <w:ind w:left="284" w:right="282"/>
        <w:jc w:val="center"/>
        <w:outlineLvl w:val="2"/>
        <w:rPr>
          <w:sz w:val="26"/>
          <w:szCs w:val="26"/>
        </w:rPr>
      </w:pPr>
    </w:p>
    <w:p w:rsidR="00FF15BC" w:rsidRPr="00FF15BC" w:rsidRDefault="00FF15BC" w:rsidP="00FF15BC">
      <w:pPr>
        <w:widowControl w:val="0"/>
        <w:autoSpaceDE w:val="0"/>
        <w:autoSpaceDN w:val="0"/>
        <w:adjustRightInd w:val="0"/>
        <w:ind w:firstLine="709"/>
        <w:jc w:val="both"/>
        <w:rPr>
          <w:sz w:val="26"/>
          <w:szCs w:val="26"/>
        </w:rPr>
      </w:pPr>
      <w:r w:rsidRPr="00FF15BC">
        <w:rPr>
          <w:sz w:val="26"/>
          <w:szCs w:val="26"/>
        </w:rPr>
        <w:t xml:space="preserve">52. Основанием для начала административной процедуры является </w:t>
      </w:r>
      <w:r w:rsidRPr="00FF15BC">
        <w:rPr>
          <w:color w:val="000000"/>
          <w:sz w:val="26"/>
          <w:szCs w:val="26"/>
        </w:rPr>
        <w:t xml:space="preserve">получение специалистом, ответственным за предоставление муниципальной услуги, зарегистрированного </w:t>
      </w:r>
      <w:r w:rsidRPr="00FF15BC">
        <w:rPr>
          <w:sz w:val="26"/>
          <w:szCs w:val="26"/>
        </w:rPr>
        <w:t xml:space="preserve">заявления </w:t>
      </w:r>
      <w:r w:rsidRPr="00FF15BC">
        <w:rPr>
          <w:color w:val="000000"/>
          <w:sz w:val="26"/>
          <w:szCs w:val="26"/>
        </w:rPr>
        <w:t>и прилагаемых документов</w:t>
      </w:r>
      <w:r w:rsidRPr="00FF15BC">
        <w:rPr>
          <w:sz w:val="26"/>
          <w:szCs w:val="26"/>
        </w:rPr>
        <w:t>.</w:t>
      </w:r>
    </w:p>
    <w:p w:rsidR="00FF15BC" w:rsidRPr="00FF15BC" w:rsidRDefault="00FF15BC" w:rsidP="00FF15BC">
      <w:pPr>
        <w:shd w:val="clear" w:color="auto" w:fill="FFFFFF"/>
        <w:ind w:firstLine="709"/>
        <w:jc w:val="both"/>
        <w:rPr>
          <w:sz w:val="26"/>
          <w:szCs w:val="26"/>
        </w:rPr>
      </w:pPr>
      <w:r w:rsidRPr="00FF15BC">
        <w:rPr>
          <w:sz w:val="26"/>
          <w:szCs w:val="26"/>
        </w:rPr>
        <w:t>53. Должностным лицом, ответственный за выполнение административной процедуры, является специалист, ответственный за предоставление муниципальной услуги.</w:t>
      </w:r>
    </w:p>
    <w:p w:rsidR="00FF15BC" w:rsidRPr="00FF15BC" w:rsidRDefault="00FF15BC" w:rsidP="00FF15BC">
      <w:pPr>
        <w:shd w:val="clear" w:color="auto" w:fill="FFFFFF"/>
        <w:ind w:firstLine="709"/>
        <w:jc w:val="both"/>
        <w:rPr>
          <w:sz w:val="26"/>
          <w:szCs w:val="26"/>
        </w:rPr>
      </w:pPr>
      <w:r w:rsidRPr="00FF15BC">
        <w:rPr>
          <w:sz w:val="26"/>
          <w:szCs w:val="26"/>
        </w:rPr>
        <w:t>54. Специалист, ответственный за предоставление муниципальной услуги:</w:t>
      </w:r>
    </w:p>
    <w:p w:rsidR="00FF15BC" w:rsidRPr="00FF15BC" w:rsidRDefault="00FF15BC" w:rsidP="00FF15BC">
      <w:pPr>
        <w:widowControl w:val="0"/>
        <w:suppressAutoHyphens/>
        <w:autoSpaceDE w:val="0"/>
        <w:ind w:firstLine="709"/>
        <w:jc w:val="both"/>
        <w:rPr>
          <w:rFonts w:eastAsia="Arial"/>
          <w:sz w:val="26"/>
          <w:szCs w:val="26"/>
          <w:lang w:eastAsia="ar-SA"/>
        </w:rPr>
      </w:pPr>
      <w:r w:rsidRPr="00FF15BC">
        <w:rPr>
          <w:rFonts w:eastAsia="Arial"/>
          <w:sz w:val="26"/>
          <w:szCs w:val="26"/>
          <w:lang w:eastAsia="ar-SA"/>
        </w:rPr>
        <w:t xml:space="preserve">1) устанавливает факт принадлежности заявителя к числу лиц, указанных в </w:t>
      </w:r>
      <w:hyperlink w:anchor="punkt_2" w:history="1">
        <w:r w:rsidRPr="00FF15BC">
          <w:rPr>
            <w:rFonts w:eastAsia="Arial"/>
            <w:color w:val="0000FF"/>
            <w:sz w:val="26"/>
            <w:szCs w:val="26"/>
            <w:u w:val="single"/>
            <w:lang w:eastAsia="ar-SA"/>
          </w:rPr>
          <w:t>пункте 2</w:t>
        </w:r>
      </w:hyperlink>
      <w:r w:rsidRPr="00FF15BC">
        <w:rPr>
          <w:rFonts w:eastAsia="Arial"/>
          <w:sz w:val="26"/>
          <w:szCs w:val="26"/>
          <w:lang w:eastAsia="ar-SA"/>
        </w:rPr>
        <w:t xml:space="preserve"> настоящего административного регламента;</w:t>
      </w:r>
    </w:p>
    <w:p w:rsidR="00FF15BC" w:rsidRPr="00FF15BC" w:rsidRDefault="00FF15BC" w:rsidP="00FF15BC">
      <w:pPr>
        <w:widowControl w:val="0"/>
        <w:suppressAutoHyphens/>
        <w:autoSpaceDE w:val="0"/>
        <w:ind w:firstLine="709"/>
        <w:jc w:val="both"/>
        <w:rPr>
          <w:rFonts w:eastAsia="Arial"/>
          <w:sz w:val="26"/>
          <w:szCs w:val="26"/>
          <w:lang w:eastAsia="ar-SA"/>
        </w:rPr>
      </w:pPr>
      <w:r w:rsidRPr="00FF15BC">
        <w:rPr>
          <w:rFonts w:eastAsia="Arial"/>
          <w:sz w:val="26"/>
          <w:szCs w:val="26"/>
          <w:lang w:eastAsia="ar-SA"/>
        </w:rPr>
        <w:t>2) проверку наличия документов, представленных заявителем;</w:t>
      </w:r>
    </w:p>
    <w:p w:rsidR="00FF15BC" w:rsidRPr="00FF15BC" w:rsidRDefault="00FF15BC" w:rsidP="00FF15BC">
      <w:pPr>
        <w:widowControl w:val="0"/>
        <w:suppressAutoHyphens/>
        <w:autoSpaceDE w:val="0"/>
        <w:ind w:firstLine="709"/>
        <w:jc w:val="both"/>
        <w:rPr>
          <w:rFonts w:eastAsia="Arial"/>
          <w:sz w:val="26"/>
          <w:szCs w:val="26"/>
          <w:lang w:eastAsia="ar-SA"/>
        </w:rPr>
      </w:pPr>
      <w:proofErr w:type="gramStart"/>
      <w:r w:rsidRPr="00FF15BC">
        <w:rPr>
          <w:rFonts w:eastAsia="Arial"/>
          <w:sz w:val="26"/>
          <w:szCs w:val="26"/>
          <w:lang w:eastAsia="ar-SA"/>
        </w:rPr>
        <w:t xml:space="preserve">Если заявителем не представлены документы, указанные в подпунктах </w:t>
      </w:r>
      <w:hyperlink w:anchor="podp3_p_16" w:history="1">
        <w:r w:rsidRPr="00FF15BC">
          <w:rPr>
            <w:rFonts w:eastAsia="Arial"/>
            <w:color w:val="0000FF"/>
            <w:sz w:val="26"/>
            <w:szCs w:val="26"/>
            <w:u w:val="single"/>
            <w:lang w:eastAsia="ar-SA"/>
          </w:rPr>
          <w:t>3</w:t>
        </w:r>
      </w:hyperlink>
      <w:r w:rsidRPr="00FF15BC">
        <w:rPr>
          <w:rFonts w:eastAsia="Arial"/>
          <w:sz w:val="26"/>
          <w:szCs w:val="26"/>
          <w:lang w:eastAsia="ar-SA"/>
        </w:rPr>
        <w:t xml:space="preserve"> и </w:t>
      </w:r>
      <w:hyperlink w:anchor="podp4_p_16" w:history="1">
        <w:r w:rsidRPr="00FF15BC">
          <w:rPr>
            <w:rFonts w:eastAsia="Arial"/>
            <w:color w:val="0000FF"/>
            <w:sz w:val="26"/>
            <w:szCs w:val="26"/>
            <w:u w:val="single"/>
            <w:lang w:eastAsia="ar-SA"/>
          </w:rPr>
          <w:t>4</w:t>
        </w:r>
      </w:hyperlink>
      <w:r w:rsidRPr="00FF15BC">
        <w:rPr>
          <w:rFonts w:eastAsia="Arial"/>
          <w:sz w:val="26"/>
          <w:szCs w:val="26"/>
          <w:lang w:eastAsia="ar-SA"/>
        </w:rPr>
        <w:t xml:space="preserve"> пункта 16 настоящего административного регламента, специалист, ответственный за предоставление муниципальной услуги проверяет наличие сведений об оборудовании печным отоплением объекта недвижимости по адресу, указанным заявителем в заявлении, имеющихся в </w:t>
      </w:r>
      <w:proofErr w:type="spellStart"/>
      <w:r w:rsidRPr="00FF15BC">
        <w:rPr>
          <w:rFonts w:eastAsia="Arial"/>
          <w:sz w:val="26"/>
          <w:szCs w:val="26"/>
          <w:lang w:eastAsia="ar-SA"/>
        </w:rPr>
        <w:t>похозяйственных</w:t>
      </w:r>
      <w:proofErr w:type="spellEnd"/>
      <w:r w:rsidRPr="00FF15BC">
        <w:rPr>
          <w:rFonts w:eastAsia="Arial"/>
          <w:sz w:val="26"/>
          <w:szCs w:val="26"/>
          <w:lang w:eastAsia="ar-SA"/>
        </w:rPr>
        <w:t xml:space="preserve"> книгах Администрации сельского поселения Тарского муниципального района Омской области.</w:t>
      </w:r>
      <w:proofErr w:type="gramEnd"/>
    </w:p>
    <w:p w:rsidR="00FF15BC" w:rsidRPr="00FF15BC" w:rsidRDefault="00FF15BC" w:rsidP="00FF15BC">
      <w:pPr>
        <w:widowControl w:val="0"/>
        <w:suppressAutoHyphens/>
        <w:autoSpaceDE w:val="0"/>
        <w:ind w:firstLine="709"/>
        <w:jc w:val="both"/>
        <w:rPr>
          <w:rFonts w:eastAsia="Arial"/>
          <w:sz w:val="26"/>
          <w:szCs w:val="26"/>
          <w:lang w:eastAsia="ar-SA"/>
        </w:rPr>
      </w:pPr>
      <w:r w:rsidRPr="00FF15BC">
        <w:rPr>
          <w:rFonts w:eastAsia="Arial"/>
          <w:sz w:val="26"/>
          <w:szCs w:val="26"/>
          <w:lang w:eastAsia="ar-SA"/>
        </w:rPr>
        <w:t xml:space="preserve">3) устанавливает наличие или отсутствие оснований для отказа заявителю в предоставлении муниципальной услуги в соответствии с </w:t>
      </w:r>
      <w:hyperlink w:anchor="punkt_22" w:history="1">
        <w:r w:rsidRPr="00FF15BC">
          <w:rPr>
            <w:rFonts w:eastAsia="Arial"/>
            <w:color w:val="0000FF"/>
            <w:sz w:val="26"/>
            <w:szCs w:val="26"/>
            <w:u w:val="single"/>
            <w:lang w:eastAsia="ar-SA"/>
          </w:rPr>
          <w:t>пунктом 22</w:t>
        </w:r>
      </w:hyperlink>
      <w:r w:rsidRPr="00FF15BC">
        <w:rPr>
          <w:rFonts w:eastAsia="Arial"/>
          <w:sz w:val="26"/>
          <w:szCs w:val="26"/>
          <w:lang w:eastAsia="ar-SA"/>
        </w:rPr>
        <w:t xml:space="preserve"> настоящего административного регламента.</w:t>
      </w:r>
    </w:p>
    <w:p w:rsidR="00FF15BC" w:rsidRPr="00FF15BC" w:rsidRDefault="00FF15BC" w:rsidP="00FF15BC">
      <w:pPr>
        <w:widowControl w:val="0"/>
        <w:suppressAutoHyphens/>
        <w:autoSpaceDE w:val="0"/>
        <w:ind w:firstLine="720"/>
        <w:jc w:val="both"/>
        <w:rPr>
          <w:rFonts w:eastAsia="Arial"/>
          <w:sz w:val="26"/>
          <w:szCs w:val="26"/>
          <w:lang w:eastAsia="ar-SA"/>
        </w:rPr>
      </w:pPr>
      <w:r w:rsidRPr="00FF15BC">
        <w:rPr>
          <w:rFonts w:eastAsia="Arial"/>
          <w:sz w:val="26"/>
          <w:szCs w:val="26"/>
          <w:lang w:eastAsia="ar-SA"/>
        </w:rPr>
        <w:t>55. Максимальный срок выполнения административной процедуры составляет 1 рабочий день.</w:t>
      </w:r>
    </w:p>
    <w:p w:rsidR="00FF15BC" w:rsidRPr="00FF15BC" w:rsidRDefault="00FF15BC" w:rsidP="00FF15BC">
      <w:pPr>
        <w:widowControl w:val="0"/>
        <w:suppressAutoHyphens/>
        <w:autoSpaceDE w:val="0"/>
        <w:ind w:firstLine="720"/>
        <w:jc w:val="both"/>
        <w:rPr>
          <w:rFonts w:eastAsia="Arial"/>
          <w:sz w:val="26"/>
          <w:szCs w:val="26"/>
          <w:lang w:eastAsia="ar-SA"/>
        </w:rPr>
      </w:pPr>
      <w:r w:rsidRPr="00FF15BC">
        <w:rPr>
          <w:rFonts w:eastAsia="Arial"/>
          <w:sz w:val="26"/>
          <w:szCs w:val="26"/>
          <w:lang w:eastAsia="ar-SA"/>
        </w:rPr>
        <w:t>56. Результатом административной процедуры является рассмотрения заявления и приложенных к нему документов.</w:t>
      </w:r>
    </w:p>
    <w:p w:rsidR="00FF15BC" w:rsidRPr="00FF15BC" w:rsidRDefault="00FF15BC" w:rsidP="00FF15BC">
      <w:pPr>
        <w:widowControl w:val="0"/>
        <w:autoSpaceDE w:val="0"/>
        <w:autoSpaceDN w:val="0"/>
        <w:adjustRightInd w:val="0"/>
        <w:ind w:firstLine="709"/>
        <w:jc w:val="both"/>
        <w:rPr>
          <w:sz w:val="26"/>
          <w:szCs w:val="26"/>
        </w:rPr>
      </w:pPr>
    </w:p>
    <w:p w:rsidR="00FF15BC" w:rsidRPr="00FF15BC" w:rsidRDefault="00FF15BC" w:rsidP="00FF15BC">
      <w:pPr>
        <w:widowControl w:val="0"/>
        <w:autoSpaceDE w:val="0"/>
        <w:autoSpaceDN w:val="0"/>
        <w:adjustRightInd w:val="0"/>
        <w:ind w:left="284" w:right="282"/>
        <w:jc w:val="center"/>
        <w:outlineLvl w:val="2"/>
        <w:rPr>
          <w:sz w:val="26"/>
          <w:szCs w:val="26"/>
        </w:rPr>
      </w:pPr>
      <w:r w:rsidRPr="00FF15BC">
        <w:rPr>
          <w:sz w:val="26"/>
          <w:szCs w:val="26"/>
        </w:rPr>
        <w:t>Подраздел 4. П</w:t>
      </w:r>
      <w:r w:rsidRPr="00FF15BC">
        <w:rPr>
          <w:color w:val="000000"/>
          <w:sz w:val="26"/>
          <w:szCs w:val="26"/>
        </w:rPr>
        <w:t xml:space="preserve">ринятие </w:t>
      </w:r>
      <w:r w:rsidRPr="00FF15BC">
        <w:rPr>
          <w:sz w:val="26"/>
          <w:szCs w:val="26"/>
        </w:rPr>
        <w:t>решения о предоставлении (отказе в предоставлении) муниципальной услуги</w:t>
      </w:r>
    </w:p>
    <w:p w:rsidR="00FF15BC" w:rsidRPr="00FF15BC" w:rsidRDefault="00FF15BC" w:rsidP="00FF15BC">
      <w:pPr>
        <w:widowControl w:val="0"/>
        <w:autoSpaceDE w:val="0"/>
        <w:autoSpaceDN w:val="0"/>
        <w:adjustRightInd w:val="0"/>
        <w:ind w:left="284" w:right="282"/>
        <w:jc w:val="center"/>
        <w:outlineLvl w:val="2"/>
        <w:rPr>
          <w:sz w:val="26"/>
          <w:szCs w:val="26"/>
        </w:rPr>
      </w:pPr>
    </w:p>
    <w:p w:rsidR="00FF15BC" w:rsidRPr="00FF15BC" w:rsidRDefault="00FF15BC" w:rsidP="00FF15BC">
      <w:pPr>
        <w:widowControl w:val="0"/>
        <w:autoSpaceDE w:val="0"/>
        <w:autoSpaceDN w:val="0"/>
        <w:adjustRightInd w:val="0"/>
        <w:ind w:firstLine="709"/>
        <w:jc w:val="both"/>
        <w:rPr>
          <w:sz w:val="26"/>
          <w:szCs w:val="26"/>
        </w:rPr>
      </w:pPr>
      <w:r w:rsidRPr="00FF15BC">
        <w:rPr>
          <w:sz w:val="26"/>
          <w:szCs w:val="26"/>
        </w:rPr>
        <w:t>57. Основанием для начала административной процедуры является результат рассмотрения заявления и приложенных к нему документов.</w:t>
      </w:r>
    </w:p>
    <w:p w:rsidR="00FF15BC" w:rsidRPr="00FF15BC" w:rsidRDefault="00FF15BC" w:rsidP="00FF15BC">
      <w:pPr>
        <w:tabs>
          <w:tab w:val="left" w:pos="1080"/>
          <w:tab w:val="num" w:pos="1985"/>
        </w:tabs>
        <w:ind w:firstLine="709"/>
        <w:jc w:val="both"/>
        <w:outlineLvl w:val="0"/>
        <w:rPr>
          <w:sz w:val="26"/>
          <w:szCs w:val="26"/>
        </w:rPr>
      </w:pPr>
      <w:r w:rsidRPr="00FF15BC">
        <w:rPr>
          <w:sz w:val="26"/>
          <w:szCs w:val="26"/>
        </w:rPr>
        <w:t>58. Специалист, ответственный за предоставление муниципальной услуги:</w:t>
      </w:r>
    </w:p>
    <w:p w:rsidR="00FF15BC" w:rsidRPr="00FF15BC" w:rsidRDefault="00FF15BC" w:rsidP="00FF15BC">
      <w:pPr>
        <w:widowControl w:val="0"/>
        <w:suppressAutoHyphens/>
        <w:autoSpaceDE w:val="0"/>
        <w:ind w:firstLine="709"/>
        <w:jc w:val="both"/>
        <w:rPr>
          <w:rFonts w:eastAsia="Arial"/>
          <w:sz w:val="26"/>
          <w:szCs w:val="26"/>
          <w:lang w:eastAsia="ar-SA"/>
        </w:rPr>
      </w:pPr>
      <w:r w:rsidRPr="00FF15BC">
        <w:rPr>
          <w:rFonts w:eastAsia="Arial"/>
          <w:sz w:val="26"/>
          <w:szCs w:val="26"/>
          <w:lang w:eastAsia="ar-SA"/>
        </w:rPr>
        <w:t xml:space="preserve">1) при наличии оснований для отказа в предоставлении муниципальной услуги, предусмотренных </w:t>
      </w:r>
      <w:hyperlink w:anchor="punkt_22" w:history="1">
        <w:r w:rsidRPr="00FF15BC">
          <w:rPr>
            <w:rFonts w:eastAsia="Arial"/>
            <w:color w:val="0000FF"/>
            <w:sz w:val="26"/>
            <w:szCs w:val="26"/>
            <w:u w:val="single"/>
            <w:lang w:eastAsia="ar-SA"/>
          </w:rPr>
          <w:t>пунктом 22</w:t>
        </w:r>
      </w:hyperlink>
      <w:r w:rsidRPr="00FF15BC">
        <w:rPr>
          <w:rFonts w:eastAsia="Arial"/>
          <w:sz w:val="26"/>
          <w:szCs w:val="26"/>
          <w:lang w:eastAsia="ar-SA"/>
        </w:rPr>
        <w:t xml:space="preserve"> настоящего административного регламента:</w:t>
      </w:r>
    </w:p>
    <w:p w:rsidR="00FF15BC" w:rsidRPr="00FF15BC" w:rsidRDefault="00FF15BC" w:rsidP="00FF15BC">
      <w:pPr>
        <w:widowControl w:val="0"/>
        <w:autoSpaceDE w:val="0"/>
        <w:autoSpaceDN w:val="0"/>
        <w:adjustRightInd w:val="0"/>
        <w:ind w:firstLine="720"/>
        <w:jc w:val="both"/>
        <w:rPr>
          <w:sz w:val="26"/>
          <w:szCs w:val="26"/>
        </w:rPr>
      </w:pPr>
      <w:r w:rsidRPr="00FF15BC">
        <w:rPr>
          <w:sz w:val="26"/>
          <w:szCs w:val="26"/>
        </w:rPr>
        <w:t xml:space="preserve">- осуществляет подготовку проекта решения об отказе в выдаче справки об использовании печного отопления с указанием </w:t>
      </w:r>
      <w:r w:rsidRPr="00FF15BC">
        <w:rPr>
          <w:color w:val="000000"/>
          <w:sz w:val="26"/>
          <w:szCs w:val="26"/>
        </w:rPr>
        <w:t>причин отказа</w:t>
      </w:r>
      <w:r w:rsidRPr="00FF15BC">
        <w:rPr>
          <w:sz w:val="26"/>
          <w:szCs w:val="26"/>
        </w:rPr>
        <w:t>;</w:t>
      </w:r>
    </w:p>
    <w:p w:rsidR="00FF15BC" w:rsidRPr="00FF15BC" w:rsidRDefault="00FF15BC" w:rsidP="00FF15BC">
      <w:pPr>
        <w:widowControl w:val="0"/>
        <w:autoSpaceDE w:val="0"/>
        <w:autoSpaceDN w:val="0"/>
        <w:ind w:firstLine="720"/>
        <w:jc w:val="both"/>
        <w:rPr>
          <w:sz w:val="26"/>
          <w:szCs w:val="26"/>
        </w:rPr>
      </w:pPr>
      <w:r w:rsidRPr="00FF15BC">
        <w:rPr>
          <w:sz w:val="26"/>
          <w:szCs w:val="26"/>
        </w:rPr>
        <w:t>- передает проект решения об отказе в выдаче справки об использовании печного отопления на согласован</w:t>
      </w:r>
      <w:r w:rsidR="003B7362">
        <w:rPr>
          <w:sz w:val="26"/>
          <w:szCs w:val="26"/>
        </w:rPr>
        <w:t>ие и подписание главе Орлов</w:t>
      </w:r>
      <w:r w:rsidRPr="00FF15BC">
        <w:rPr>
          <w:sz w:val="26"/>
          <w:szCs w:val="26"/>
        </w:rPr>
        <w:t>ского сельс</w:t>
      </w:r>
      <w:r w:rsidR="003B7362">
        <w:rPr>
          <w:sz w:val="26"/>
          <w:szCs w:val="26"/>
        </w:rPr>
        <w:t>кого поселения. Глава Орлов</w:t>
      </w:r>
      <w:r w:rsidRPr="00FF15BC">
        <w:rPr>
          <w:sz w:val="26"/>
          <w:szCs w:val="26"/>
        </w:rPr>
        <w:t xml:space="preserve">ского сельского поселения </w:t>
      </w:r>
      <w:r w:rsidRPr="00FF15BC">
        <w:rPr>
          <w:bCs/>
          <w:sz w:val="26"/>
          <w:szCs w:val="26"/>
        </w:rPr>
        <w:t xml:space="preserve">в течение 1 рабочего дня </w:t>
      </w:r>
      <w:r w:rsidRPr="00FF15BC">
        <w:rPr>
          <w:bCs/>
          <w:sz w:val="26"/>
          <w:szCs w:val="26"/>
        </w:rPr>
        <w:lastRenderedPageBreak/>
        <w:t xml:space="preserve">проверяет правильность представленного проекта </w:t>
      </w:r>
      <w:r w:rsidRPr="00FF15BC">
        <w:rPr>
          <w:sz w:val="26"/>
          <w:szCs w:val="26"/>
        </w:rPr>
        <w:t>решения об отказе в выдаче справки об использовании печного отопления, подписывает и передает специалисту, ответственному за предоставление муниципальной услуги;</w:t>
      </w:r>
    </w:p>
    <w:p w:rsidR="00FF15BC" w:rsidRPr="00FF15BC" w:rsidRDefault="00FF15BC" w:rsidP="00FF15BC">
      <w:pPr>
        <w:widowControl w:val="0"/>
        <w:autoSpaceDE w:val="0"/>
        <w:autoSpaceDN w:val="0"/>
        <w:ind w:firstLine="720"/>
        <w:jc w:val="both"/>
        <w:rPr>
          <w:sz w:val="26"/>
          <w:szCs w:val="26"/>
        </w:rPr>
      </w:pPr>
      <w:r w:rsidRPr="00FF15BC">
        <w:rPr>
          <w:sz w:val="26"/>
          <w:szCs w:val="26"/>
        </w:rPr>
        <w:t>- передает подписанное решение об отказе в выдаче справки об использовании печного отопления для регистрации;</w:t>
      </w:r>
    </w:p>
    <w:p w:rsidR="00FF15BC" w:rsidRPr="00FF15BC" w:rsidRDefault="00FF15BC" w:rsidP="00FF15BC">
      <w:pPr>
        <w:widowControl w:val="0"/>
        <w:autoSpaceDE w:val="0"/>
        <w:autoSpaceDN w:val="0"/>
        <w:adjustRightInd w:val="0"/>
        <w:ind w:firstLine="720"/>
        <w:jc w:val="both"/>
        <w:rPr>
          <w:sz w:val="26"/>
          <w:szCs w:val="26"/>
        </w:rPr>
      </w:pPr>
      <w:r w:rsidRPr="00FF15BC">
        <w:rPr>
          <w:sz w:val="26"/>
          <w:szCs w:val="26"/>
        </w:rPr>
        <w:t>2) при отсутствии оснований для отказа в предоставлении муниципальной услуги:</w:t>
      </w:r>
    </w:p>
    <w:p w:rsidR="00FF15BC" w:rsidRPr="00FF15BC" w:rsidRDefault="00FF15BC" w:rsidP="00FF15BC">
      <w:pPr>
        <w:ind w:firstLine="709"/>
        <w:jc w:val="both"/>
        <w:rPr>
          <w:sz w:val="26"/>
          <w:szCs w:val="26"/>
        </w:rPr>
      </w:pPr>
      <w:r w:rsidRPr="00FF15BC">
        <w:rPr>
          <w:bCs/>
          <w:sz w:val="26"/>
          <w:szCs w:val="26"/>
          <w:lang w:eastAsia="en-US"/>
        </w:rPr>
        <w:t xml:space="preserve">- </w:t>
      </w:r>
      <w:r w:rsidRPr="00FF15BC">
        <w:rPr>
          <w:sz w:val="26"/>
          <w:szCs w:val="26"/>
        </w:rPr>
        <w:t>осуществляет подготовку справки об использовании печного отопления;</w:t>
      </w:r>
    </w:p>
    <w:p w:rsidR="00FF15BC" w:rsidRPr="00FF15BC" w:rsidRDefault="00FF15BC" w:rsidP="00FF15BC">
      <w:pPr>
        <w:ind w:firstLine="709"/>
        <w:jc w:val="both"/>
        <w:rPr>
          <w:sz w:val="26"/>
          <w:szCs w:val="26"/>
        </w:rPr>
      </w:pPr>
      <w:r w:rsidRPr="00FF15BC">
        <w:rPr>
          <w:sz w:val="26"/>
          <w:szCs w:val="26"/>
        </w:rPr>
        <w:t>- подписывает справку, проставляет на ней печать Администрации поселения;</w:t>
      </w:r>
    </w:p>
    <w:p w:rsidR="00FF15BC" w:rsidRPr="00FF15BC" w:rsidRDefault="00FF15BC" w:rsidP="00FF15BC">
      <w:pPr>
        <w:ind w:firstLine="709"/>
        <w:jc w:val="both"/>
        <w:rPr>
          <w:sz w:val="26"/>
          <w:szCs w:val="26"/>
        </w:rPr>
      </w:pPr>
      <w:r w:rsidRPr="00FF15BC">
        <w:rPr>
          <w:sz w:val="26"/>
          <w:szCs w:val="26"/>
        </w:rPr>
        <w:t>- передает справку об использовании печного отопления для регистрации.</w:t>
      </w:r>
    </w:p>
    <w:p w:rsidR="00FF15BC" w:rsidRPr="00FF15BC" w:rsidRDefault="00FF15BC" w:rsidP="00FF15BC">
      <w:pPr>
        <w:ind w:firstLine="709"/>
        <w:jc w:val="both"/>
        <w:rPr>
          <w:sz w:val="26"/>
          <w:szCs w:val="26"/>
        </w:rPr>
      </w:pPr>
      <w:r w:rsidRPr="00FF15BC">
        <w:rPr>
          <w:sz w:val="26"/>
          <w:szCs w:val="26"/>
        </w:rPr>
        <w:t>59. Максимальный срок выполнения административной процедуры составляет 2 рабочих дня.</w:t>
      </w:r>
    </w:p>
    <w:p w:rsidR="00FF15BC" w:rsidRPr="00FF15BC" w:rsidRDefault="00FF15BC" w:rsidP="00FF15BC">
      <w:pPr>
        <w:autoSpaceDE w:val="0"/>
        <w:autoSpaceDN w:val="0"/>
        <w:adjustRightInd w:val="0"/>
        <w:ind w:firstLine="709"/>
        <w:jc w:val="both"/>
        <w:rPr>
          <w:sz w:val="26"/>
          <w:szCs w:val="26"/>
        </w:rPr>
      </w:pPr>
      <w:r w:rsidRPr="00FF15BC">
        <w:rPr>
          <w:sz w:val="26"/>
          <w:szCs w:val="26"/>
        </w:rPr>
        <w:t xml:space="preserve">60. Результатом административной процедуры является </w:t>
      </w:r>
      <w:r w:rsidRPr="00FF15BC">
        <w:rPr>
          <w:bCs/>
          <w:sz w:val="26"/>
          <w:szCs w:val="26"/>
        </w:rPr>
        <w:t>зарегистрированное решение</w:t>
      </w:r>
      <w:r w:rsidRPr="00FF15BC">
        <w:rPr>
          <w:sz w:val="26"/>
          <w:szCs w:val="26"/>
        </w:rPr>
        <w:t xml:space="preserve"> об отказе в выдаче справки об использовании печного отопления</w:t>
      </w:r>
      <w:r w:rsidRPr="00FF15BC">
        <w:rPr>
          <w:bCs/>
          <w:sz w:val="26"/>
          <w:szCs w:val="26"/>
        </w:rPr>
        <w:t xml:space="preserve">, либо зарегистрированная </w:t>
      </w:r>
      <w:r w:rsidRPr="00FF15BC">
        <w:rPr>
          <w:sz w:val="26"/>
          <w:szCs w:val="26"/>
        </w:rPr>
        <w:t>справка об использовании печного отопления.</w:t>
      </w:r>
    </w:p>
    <w:p w:rsidR="00FF15BC" w:rsidRPr="00FF15BC" w:rsidRDefault="00FF15BC" w:rsidP="00FF15BC">
      <w:pPr>
        <w:widowControl w:val="0"/>
        <w:suppressAutoHyphens/>
        <w:autoSpaceDE w:val="0"/>
        <w:ind w:firstLine="720"/>
        <w:jc w:val="both"/>
        <w:rPr>
          <w:bCs/>
          <w:sz w:val="26"/>
          <w:szCs w:val="26"/>
          <w:lang w:eastAsia="ar-SA"/>
        </w:rPr>
      </w:pPr>
      <w:r w:rsidRPr="00FF15BC">
        <w:rPr>
          <w:rFonts w:eastAsia="Arial"/>
          <w:sz w:val="26"/>
          <w:szCs w:val="26"/>
          <w:lang w:eastAsia="ar-SA"/>
        </w:rPr>
        <w:t xml:space="preserve">61. Фиксация результата выполнения административной процедуры осуществляется путем </w:t>
      </w:r>
      <w:r w:rsidRPr="00FF15BC">
        <w:rPr>
          <w:bCs/>
          <w:sz w:val="26"/>
          <w:szCs w:val="26"/>
          <w:lang w:eastAsia="ar-SA"/>
        </w:rPr>
        <w:t xml:space="preserve">присвоения регистрационного номера </w:t>
      </w:r>
      <w:r w:rsidRPr="00FF15BC">
        <w:rPr>
          <w:rFonts w:eastAsia="Arial"/>
          <w:bCs/>
          <w:sz w:val="26"/>
          <w:szCs w:val="26"/>
          <w:lang w:eastAsia="ar-SA"/>
        </w:rPr>
        <w:t xml:space="preserve">решению </w:t>
      </w:r>
      <w:r w:rsidRPr="00FF15BC">
        <w:rPr>
          <w:bCs/>
          <w:sz w:val="26"/>
          <w:szCs w:val="26"/>
          <w:lang w:eastAsia="ar-SA"/>
        </w:rPr>
        <w:t>об отказе в выдаче справки об использовании печного отопления, либо справке об использовании печного отопления.</w:t>
      </w:r>
    </w:p>
    <w:p w:rsidR="00FF15BC" w:rsidRPr="00FF15BC" w:rsidRDefault="00FF15BC" w:rsidP="00FF15BC">
      <w:pPr>
        <w:widowControl w:val="0"/>
        <w:suppressAutoHyphens/>
        <w:autoSpaceDE w:val="0"/>
        <w:ind w:firstLine="720"/>
        <w:jc w:val="both"/>
        <w:rPr>
          <w:rFonts w:eastAsia="Arial"/>
          <w:sz w:val="26"/>
          <w:szCs w:val="26"/>
          <w:lang w:eastAsia="ar-SA"/>
        </w:rPr>
      </w:pPr>
      <w:r w:rsidRPr="00FF15BC">
        <w:rPr>
          <w:rFonts w:eastAsia="Arial"/>
          <w:sz w:val="26"/>
          <w:szCs w:val="26"/>
          <w:lang w:eastAsia="ar-SA"/>
        </w:rPr>
        <w:t>62. Должностным лицом, ответственным за выполнение каждого административного действия, входящего в состав административной процедуры является специалист Администрации поселения.</w:t>
      </w:r>
    </w:p>
    <w:p w:rsidR="00FF15BC" w:rsidRPr="00FF15BC" w:rsidRDefault="00FF15BC" w:rsidP="00FF15BC">
      <w:pPr>
        <w:widowControl w:val="0"/>
        <w:autoSpaceDE w:val="0"/>
        <w:autoSpaceDN w:val="0"/>
        <w:adjustRightInd w:val="0"/>
        <w:ind w:firstLine="709"/>
        <w:jc w:val="both"/>
        <w:rPr>
          <w:sz w:val="26"/>
          <w:szCs w:val="26"/>
        </w:rPr>
      </w:pPr>
    </w:p>
    <w:p w:rsidR="00FF15BC" w:rsidRPr="00FF15BC" w:rsidRDefault="00FF15BC" w:rsidP="00FF15BC">
      <w:pPr>
        <w:shd w:val="clear" w:color="auto" w:fill="FFFFFF"/>
        <w:spacing w:line="315" w:lineRule="atLeast"/>
        <w:jc w:val="center"/>
        <w:textAlignment w:val="baseline"/>
        <w:rPr>
          <w:sz w:val="26"/>
          <w:szCs w:val="26"/>
        </w:rPr>
      </w:pPr>
      <w:r w:rsidRPr="00FF15BC">
        <w:rPr>
          <w:rFonts w:eastAsia="Arial"/>
          <w:sz w:val="26"/>
          <w:szCs w:val="26"/>
          <w:lang w:eastAsia="ar-SA"/>
        </w:rPr>
        <w:t>Подраздел 6. В</w:t>
      </w:r>
      <w:r w:rsidRPr="00FF15BC">
        <w:rPr>
          <w:sz w:val="26"/>
          <w:szCs w:val="26"/>
        </w:rPr>
        <w:t>ыдача результатов предоставления муниципальной услуги</w:t>
      </w:r>
    </w:p>
    <w:p w:rsidR="00FF15BC" w:rsidRPr="00FF15BC" w:rsidRDefault="00FF15BC" w:rsidP="00FF15BC">
      <w:pPr>
        <w:widowControl w:val="0"/>
        <w:suppressAutoHyphens/>
        <w:autoSpaceDE w:val="0"/>
        <w:jc w:val="center"/>
        <w:outlineLvl w:val="2"/>
        <w:rPr>
          <w:sz w:val="26"/>
          <w:szCs w:val="26"/>
        </w:rPr>
      </w:pPr>
    </w:p>
    <w:p w:rsidR="00FF15BC" w:rsidRPr="00FF15BC" w:rsidRDefault="00FF15BC" w:rsidP="00FF15BC">
      <w:pPr>
        <w:ind w:firstLine="709"/>
        <w:jc w:val="both"/>
        <w:rPr>
          <w:sz w:val="26"/>
          <w:szCs w:val="26"/>
        </w:rPr>
      </w:pPr>
      <w:r w:rsidRPr="00FF15BC">
        <w:rPr>
          <w:sz w:val="26"/>
          <w:szCs w:val="26"/>
        </w:rPr>
        <w:t>63. Основанием для начала административной процедуры является получение специалистом А</w:t>
      </w:r>
      <w:r w:rsidRPr="00FF15BC">
        <w:rPr>
          <w:rFonts w:eastAsia="SimSun"/>
          <w:sz w:val="26"/>
          <w:szCs w:val="26"/>
          <w:lang w:eastAsia="zh-CN"/>
        </w:rPr>
        <w:t xml:space="preserve">дминистрации поселения, ответственным за предоставление муниципальной услуги, </w:t>
      </w:r>
      <w:r w:rsidRPr="00FF15BC">
        <w:rPr>
          <w:bCs/>
          <w:sz w:val="26"/>
          <w:szCs w:val="26"/>
        </w:rPr>
        <w:t xml:space="preserve">зарегистрированного </w:t>
      </w:r>
      <w:r w:rsidRPr="00FF15BC">
        <w:rPr>
          <w:rFonts w:eastAsia="SimSun"/>
          <w:sz w:val="26"/>
          <w:szCs w:val="26"/>
          <w:lang w:eastAsia="zh-CN"/>
        </w:rPr>
        <w:t>р</w:t>
      </w:r>
      <w:r w:rsidRPr="00FF15BC">
        <w:rPr>
          <w:sz w:val="26"/>
          <w:szCs w:val="26"/>
        </w:rPr>
        <w:t xml:space="preserve">ешения об отказе в выдаче справки об использовании печного отопления </w:t>
      </w:r>
      <w:r w:rsidRPr="00FF15BC">
        <w:rPr>
          <w:bCs/>
          <w:sz w:val="26"/>
          <w:szCs w:val="26"/>
        </w:rPr>
        <w:t>либо зарегистрированной справки об использовании печного отопления</w:t>
      </w:r>
      <w:r w:rsidRPr="00FF15BC">
        <w:rPr>
          <w:sz w:val="26"/>
          <w:szCs w:val="26"/>
        </w:rPr>
        <w:t>.</w:t>
      </w:r>
    </w:p>
    <w:p w:rsidR="00FF15BC" w:rsidRPr="00FF15BC" w:rsidRDefault="00FF15BC" w:rsidP="00FF15BC">
      <w:pPr>
        <w:ind w:firstLine="709"/>
        <w:jc w:val="both"/>
        <w:rPr>
          <w:sz w:val="26"/>
          <w:szCs w:val="26"/>
        </w:rPr>
      </w:pPr>
      <w:r w:rsidRPr="00FF15BC">
        <w:rPr>
          <w:sz w:val="26"/>
          <w:szCs w:val="26"/>
        </w:rPr>
        <w:t>64. Должностным лицом, ответственным за выполнение административной процедуры, является специалист, ответственный за предоставление муниципальной услуги.</w:t>
      </w:r>
    </w:p>
    <w:p w:rsidR="00FF15BC" w:rsidRPr="00FF15BC" w:rsidRDefault="00FF15BC" w:rsidP="00FF15BC">
      <w:pPr>
        <w:ind w:firstLine="709"/>
        <w:jc w:val="both"/>
        <w:rPr>
          <w:sz w:val="26"/>
          <w:szCs w:val="26"/>
        </w:rPr>
      </w:pPr>
      <w:r w:rsidRPr="00FF15BC">
        <w:rPr>
          <w:sz w:val="26"/>
          <w:szCs w:val="26"/>
        </w:rPr>
        <w:t>65. Специалист, ответственный за предоставление муниципальной услуги:</w:t>
      </w:r>
    </w:p>
    <w:p w:rsidR="00FF15BC" w:rsidRPr="00FF15BC" w:rsidRDefault="00FF15BC" w:rsidP="00FF15BC">
      <w:pPr>
        <w:ind w:firstLine="709"/>
        <w:jc w:val="both"/>
        <w:rPr>
          <w:sz w:val="26"/>
          <w:szCs w:val="26"/>
        </w:rPr>
      </w:pPr>
      <w:r w:rsidRPr="00FF15BC">
        <w:rPr>
          <w:sz w:val="26"/>
          <w:szCs w:val="26"/>
        </w:rPr>
        <w:t>- уведомляет заявителя по телефону о принятом решении, порядке и сроке получения результатов предоставления муниципальной услуги в Администрации поселения;</w:t>
      </w:r>
    </w:p>
    <w:p w:rsidR="00FF15BC" w:rsidRPr="00FF15BC" w:rsidRDefault="00FF15BC" w:rsidP="00FF15BC">
      <w:pPr>
        <w:ind w:firstLine="709"/>
        <w:jc w:val="both"/>
        <w:rPr>
          <w:sz w:val="26"/>
          <w:szCs w:val="26"/>
        </w:rPr>
      </w:pPr>
      <w:r w:rsidRPr="00FF15BC">
        <w:rPr>
          <w:sz w:val="26"/>
          <w:szCs w:val="26"/>
        </w:rPr>
        <w:t>- выдает заявителю соответствующие документы под роспись в Журнале.</w:t>
      </w:r>
    </w:p>
    <w:p w:rsidR="00FF15BC" w:rsidRPr="00FF15BC" w:rsidRDefault="00FF15BC" w:rsidP="00FF15BC">
      <w:pPr>
        <w:ind w:firstLine="720"/>
        <w:jc w:val="both"/>
        <w:rPr>
          <w:sz w:val="26"/>
          <w:szCs w:val="26"/>
        </w:rPr>
      </w:pPr>
      <w:r w:rsidRPr="00FF15BC">
        <w:rPr>
          <w:sz w:val="26"/>
          <w:szCs w:val="26"/>
        </w:rPr>
        <w:t>66. Результатом административной процедуры является выдача результатов предоставления муниципальной услуги непосредственно заявителю.</w:t>
      </w:r>
    </w:p>
    <w:p w:rsidR="00FF15BC" w:rsidRPr="00FF15BC" w:rsidRDefault="00FF15BC" w:rsidP="00FF15BC">
      <w:pPr>
        <w:ind w:firstLine="720"/>
        <w:jc w:val="both"/>
        <w:rPr>
          <w:sz w:val="26"/>
          <w:szCs w:val="26"/>
        </w:rPr>
      </w:pPr>
      <w:r w:rsidRPr="00FF15BC">
        <w:rPr>
          <w:sz w:val="26"/>
          <w:szCs w:val="26"/>
        </w:rPr>
        <w:t>67. Способ фиксации результата административной процедуры – роспись заявителя в Журнале в получении соответствующих документов.</w:t>
      </w:r>
    </w:p>
    <w:p w:rsidR="00FF15BC" w:rsidRPr="00FF15BC" w:rsidRDefault="00FF15BC" w:rsidP="00FF15BC">
      <w:pPr>
        <w:ind w:firstLine="720"/>
        <w:jc w:val="both"/>
        <w:rPr>
          <w:sz w:val="26"/>
          <w:szCs w:val="26"/>
        </w:rPr>
      </w:pPr>
      <w:r w:rsidRPr="00FF15BC">
        <w:rPr>
          <w:sz w:val="26"/>
          <w:szCs w:val="26"/>
        </w:rPr>
        <w:t>68. Максимальный срок выполнения административной процедуры составляет 1 рабочий день.</w:t>
      </w:r>
    </w:p>
    <w:p w:rsidR="00FF15BC" w:rsidRPr="00FF15BC" w:rsidRDefault="00FF15BC" w:rsidP="00FF15BC">
      <w:pPr>
        <w:shd w:val="clear" w:color="auto" w:fill="FFFFFF"/>
        <w:ind w:firstLine="720"/>
        <w:jc w:val="both"/>
        <w:textAlignment w:val="baseline"/>
        <w:rPr>
          <w:sz w:val="26"/>
          <w:szCs w:val="26"/>
        </w:rPr>
      </w:pPr>
      <w:bookmarkStart w:id="25" w:name="sub_1078"/>
    </w:p>
    <w:bookmarkEnd w:id="25"/>
    <w:p w:rsidR="00FF15BC" w:rsidRPr="00FF15BC" w:rsidRDefault="00FF15BC" w:rsidP="00FF15BC">
      <w:pPr>
        <w:widowControl w:val="0"/>
        <w:tabs>
          <w:tab w:val="left" w:pos="567"/>
        </w:tabs>
        <w:autoSpaceDE w:val="0"/>
        <w:autoSpaceDN w:val="0"/>
        <w:adjustRightInd w:val="0"/>
        <w:ind w:left="567" w:right="566"/>
        <w:jc w:val="center"/>
        <w:outlineLvl w:val="2"/>
        <w:rPr>
          <w:sz w:val="26"/>
          <w:szCs w:val="26"/>
        </w:rPr>
      </w:pPr>
      <w:r w:rsidRPr="00FF15BC">
        <w:rPr>
          <w:sz w:val="26"/>
          <w:szCs w:val="26"/>
        </w:rPr>
        <w:t xml:space="preserve">Подраздел 7. Предоставление информации о порядке предоставления муниципальной услуги в электронной форме, в том числе с </w:t>
      </w:r>
      <w:r w:rsidRPr="00FF15BC">
        <w:rPr>
          <w:sz w:val="26"/>
          <w:szCs w:val="26"/>
        </w:rPr>
        <w:lastRenderedPageBreak/>
        <w:t>использованием Единого портала или Портала</w:t>
      </w:r>
    </w:p>
    <w:p w:rsidR="00FF15BC" w:rsidRPr="00FF15BC" w:rsidRDefault="00FF15BC" w:rsidP="00FF15BC">
      <w:pPr>
        <w:widowControl w:val="0"/>
        <w:tabs>
          <w:tab w:val="left" w:pos="567"/>
        </w:tabs>
        <w:autoSpaceDE w:val="0"/>
        <w:autoSpaceDN w:val="0"/>
        <w:adjustRightInd w:val="0"/>
        <w:ind w:left="567" w:right="566"/>
        <w:jc w:val="both"/>
        <w:rPr>
          <w:sz w:val="26"/>
          <w:szCs w:val="26"/>
        </w:rPr>
      </w:pPr>
    </w:p>
    <w:p w:rsidR="00FF15BC" w:rsidRPr="00FF15BC" w:rsidRDefault="00FF15BC" w:rsidP="00FF15BC">
      <w:pPr>
        <w:widowControl w:val="0"/>
        <w:autoSpaceDE w:val="0"/>
        <w:autoSpaceDN w:val="0"/>
        <w:adjustRightInd w:val="0"/>
        <w:ind w:firstLine="709"/>
        <w:jc w:val="both"/>
        <w:rPr>
          <w:sz w:val="26"/>
          <w:szCs w:val="26"/>
        </w:rPr>
      </w:pPr>
      <w:r w:rsidRPr="00FF15BC">
        <w:rPr>
          <w:sz w:val="26"/>
          <w:szCs w:val="26"/>
        </w:rPr>
        <w:t>69. На Едином портале, Портале для заявителей обеспечивается возможность получения информации о порядке предоставления муниципальной услуги.</w:t>
      </w:r>
    </w:p>
    <w:p w:rsidR="00FF15BC" w:rsidRPr="00FF15BC" w:rsidRDefault="00FF15BC" w:rsidP="00FF15BC">
      <w:pPr>
        <w:ind w:firstLine="708"/>
        <w:jc w:val="both"/>
        <w:rPr>
          <w:sz w:val="28"/>
          <w:szCs w:val="28"/>
        </w:rPr>
      </w:pPr>
    </w:p>
    <w:p w:rsidR="00FF15BC" w:rsidRPr="00FF15BC" w:rsidRDefault="00FF15BC" w:rsidP="00FF15BC">
      <w:pPr>
        <w:ind w:firstLine="708"/>
        <w:jc w:val="both"/>
        <w:rPr>
          <w:color w:val="00B050"/>
          <w:sz w:val="26"/>
          <w:szCs w:val="26"/>
        </w:rPr>
      </w:pPr>
      <w:r w:rsidRPr="00FF15BC">
        <w:rPr>
          <w:color w:val="00B050"/>
          <w:sz w:val="26"/>
          <w:szCs w:val="26"/>
        </w:rPr>
        <w:t xml:space="preserve">Подраздел 7.1. Варианты предоставления государственной услуги, включающие порядок предоставления указанной услуги отдельным категориям заявителей, объединенных общими признаками, в том числе в отношении результата государственной услуги, за получением которого они обратились </w:t>
      </w:r>
    </w:p>
    <w:p w:rsidR="00FF15BC" w:rsidRPr="00FF15BC" w:rsidRDefault="00FF15BC" w:rsidP="00FF15BC">
      <w:pPr>
        <w:ind w:firstLine="708"/>
        <w:jc w:val="both"/>
        <w:rPr>
          <w:color w:val="00B050"/>
          <w:sz w:val="26"/>
          <w:szCs w:val="26"/>
        </w:rPr>
      </w:pPr>
    </w:p>
    <w:p w:rsidR="00FF15BC" w:rsidRPr="00FF15BC" w:rsidRDefault="00FF15BC" w:rsidP="003B7362">
      <w:pPr>
        <w:ind w:firstLine="708"/>
        <w:jc w:val="both"/>
        <w:rPr>
          <w:color w:val="00B050"/>
          <w:sz w:val="26"/>
          <w:szCs w:val="26"/>
        </w:rPr>
      </w:pPr>
      <w:r w:rsidRPr="00FF15BC">
        <w:rPr>
          <w:color w:val="00B050"/>
          <w:sz w:val="26"/>
          <w:szCs w:val="26"/>
        </w:rPr>
        <w:t>69.1. Варианты предоставления государственной услуги, включающие порядок предоставления указанной услуги отдельным категориям заявителей, объединенных общими признаками, в том числе в отношении результата государственной услуги, за получением которого он</w:t>
      </w:r>
      <w:r w:rsidR="003B7362">
        <w:rPr>
          <w:color w:val="00B050"/>
          <w:sz w:val="26"/>
          <w:szCs w:val="26"/>
        </w:rPr>
        <w:t>и обратились, не предусмотрены.</w:t>
      </w:r>
    </w:p>
    <w:p w:rsidR="00FF15BC" w:rsidRPr="00FF15BC" w:rsidRDefault="00FF15BC" w:rsidP="00FF15BC">
      <w:pPr>
        <w:widowControl w:val="0"/>
        <w:autoSpaceDE w:val="0"/>
        <w:autoSpaceDN w:val="0"/>
        <w:adjustRightInd w:val="0"/>
        <w:ind w:firstLine="709"/>
        <w:jc w:val="both"/>
        <w:rPr>
          <w:color w:val="00B050"/>
          <w:sz w:val="26"/>
          <w:szCs w:val="26"/>
        </w:rPr>
      </w:pPr>
    </w:p>
    <w:p w:rsidR="00FF15BC" w:rsidRPr="00FF15BC" w:rsidRDefault="00FF15BC" w:rsidP="00FF15BC">
      <w:pPr>
        <w:widowControl w:val="0"/>
        <w:autoSpaceDE w:val="0"/>
        <w:autoSpaceDN w:val="0"/>
        <w:adjustRightInd w:val="0"/>
        <w:ind w:left="284" w:right="282"/>
        <w:jc w:val="center"/>
        <w:outlineLvl w:val="1"/>
        <w:rPr>
          <w:b/>
          <w:sz w:val="26"/>
          <w:szCs w:val="26"/>
        </w:rPr>
      </w:pPr>
      <w:bookmarkStart w:id="26" w:name="Par384"/>
      <w:bookmarkEnd w:id="26"/>
      <w:r w:rsidRPr="00FF15BC">
        <w:rPr>
          <w:b/>
          <w:sz w:val="26"/>
          <w:szCs w:val="26"/>
        </w:rPr>
        <w:t xml:space="preserve">Раздел IV. Формы </w:t>
      </w:r>
      <w:proofErr w:type="gramStart"/>
      <w:r w:rsidRPr="00FF15BC">
        <w:rPr>
          <w:b/>
          <w:sz w:val="26"/>
          <w:szCs w:val="26"/>
        </w:rPr>
        <w:t>контроля за</w:t>
      </w:r>
      <w:proofErr w:type="gramEnd"/>
      <w:r w:rsidRPr="00FF15BC">
        <w:rPr>
          <w:b/>
          <w:sz w:val="26"/>
          <w:szCs w:val="26"/>
        </w:rPr>
        <w:t xml:space="preserve"> предоставлением муниципальной услуги</w:t>
      </w:r>
    </w:p>
    <w:p w:rsidR="00FF15BC" w:rsidRPr="00FF15BC" w:rsidRDefault="00FF15BC" w:rsidP="00FF15BC">
      <w:pPr>
        <w:tabs>
          <w:tab w:val="left" w:pos="1080"/>
        </w:tabs>
        <w:ind w:left="567" w:right="566"/>
        <w:jc w:val="both"/>
        <w:rPr>
          <w:b/>
          <w:sz w:val="26"/>
          <w:szCs w:val="26"/>
        </w:rPr>
      </w:pPr>
    </w:p>
    <w:p w:rsidR="00FF15BC" w:rsidRPr="00FF15BC" w:rsidRDefault="00FF15BC" w:rsidP="00FF15BC">
      <w:pPr>
        <w:widowControl w:val="0"/>
        <w:autoSpaceDE w:val="0"/>
        <w:autoSpaceDN w:val="0"/>
        <w:adjustRightInd w:val="0"/>
        <w:ind w:left="567" w:right="566"/>
        <w:jc w:val="center"/>
        <w:outlineLvl w:val="2"/>
        <w:rPr>
          <w:sz w:val="26"/>
          <w:szCs w:val="26"/>
        </w:rPr>
      </w:pPr>
      <w:r w:rsidRPr="00FF15BC">
        <w:rPr>
          <w:sz w:val="26"/>
          <w:szCs w:val="26"/>
        </w:rPr>
        <w:t xml:space="preserve">Подраздел 1. Порядок осуществления текущего </w:t>
      </w:r>
      <w:proofErr w:type="gramStart"/>
      <w:r w:rsidRPr="00FF15BC">
        <w:rPr>
          <w:sz w:val="26"/>
          <w:szCs w:val="26"/>
        </w:rPr>
        <w:t>контроля за</w:t>
      </w:r>
      <w:proofErr w:type="gramEnd"/>
      <w:r w:rsidRPr="00FF15BC">
        <w:rPr>
          <w:sz w:val="26"/>
          <w:szCs w:val="26"/>
        </w:rPr>
        <w:t xml:space="preserve"> соблюдением и исполнением специалистами и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FF15BC" w:rsidRPr="00FF15BC" w:rsidRDefault="00FF15BC" w:rsidP="00FF15BC">
      <w:pPr>
        <w:widowControl w:val="0"/>
        <w:autoSpaceDE w:val="0"/>
        <w:autoSpaceDN w:val="0"/>
        <w:adjustRightInd w:val="0"/>
        <w:ind w:firstLine="540"/>
        <w:jc w:val="both"/>
        <w:rPr>
          <w:sz w:val="26"/>
          <w:szCs w:val="26"/>
        </w:rPr>
      </w:pPr>
    </w:p>
    <w:p w:rsidR="00FF15BC" w:rsidRPr="00FF15BC" w:rsidRDefault="00FF15BC" w:rsidP="00FF15BC">
      <w:pPr>
        <w:widowControl w:val="0"/>
        <w:autoSpaceDE w:val="0"/>
        <w:autoSpaceDN w:val="0"/>
        <w:adjustRightInd w:val="0"/>
        <w:ind w:firstLine="709"/>
        <w:jc w:val="both"/>
        <w:rPr>
          <w:sz w:val="26"/>
          <w:szCs w:val="26"/>
        </w:rPr>
      </w:pPr>
      <w:r w:rsidRPr="00FF15BC">
        <w:rPr>
          <w:sz w:val="26"/>
          <w:szCs w:val="26"/>
        </w:rPr>
        <w:t>70. За соблюдением и исполнением специалистами,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текущий контроль.</w:t>
      </w:r>
    </w:p>
    <w:p w:rsidR="00FF15BC" w:rsidRPr="00FF15BC" w:rsidRDefault="00FF15BC" w:rsidP="00FF15BC">
      <w:pPr>
        <w:tabs>
          <w:tab w:val="left" w:pos="1080"/>
        </w:tabs>
        <w:ind w:firstLine="709"/>
        <w:jc w:val="both"/>
        <w:rPr>
          <w:sz w:val="26"/>
          <w:szCs w:val="26"/>
        </w:rPr>
      </w:pPr>
      <w:r w:rsidRPr="00FF15BC">
        <w:rPr>
          <w:sz w:val="26"/>
          <w:szCs w:val="26"/>
        </w:rPr>
        <w:t xml:space="preserve">71. Текущий </w:t>
      </w:r>
      <w:proofErr w:type="gramStart"/>
      <w:r w:rsidRPr="00FF15BC">
        <w:rPr>
          <w:sz w:val="26"/>
          <w:szCs w:val="26"/>
        </w:rPr>
        <w:t>контроль за</w:t>
      </w:r>
      <w:proofErr w:type="gramEnd"/>
      <w:r w:rsidRPr="00FF15BC">
        <w:rPr>
          <w:sz w:val="26"/>
          <w:szCs w:val="26"/>
        </w:rPr>
        <w:t xml:space="preserve"> соблюдением и исполнением специалистами Администрации настоящего административного регламента осуществляется главой </w:t>
      </w:r>
      <w:r w:rsidR="003B7362">
        <w:rPr>
          <w:sz w:val="26"/>
          <w:szCs w:val="26"/>
        </w:rPr>
        <w:t>Орлов</w:t>
      </w:r>
      <w:r w:rsidRPr="00FF15BC">
        <w:rPr>
          <w:sz w:val="26"/>
          <w:szCs w:val="26"/>
        </w:rPr>
        <w:t>ского сельского поселения.</w:t>
      </w:r>
    </w:p>
    <w:p w:rsidR="00FF15BC" w:rsidRPr="00FF15BC" w:rsidRDefault="00FF15BC" w:rsidP="00FF15BC">
      <w:pPr>
        <w:tabs>
          <w:tab w:val="left" w:pos="1080"/>
        </w:tabs>
        <w:ind w:firstLine="709"/>
        <w:jc w:val="both"/>
        <w:rPr>
          <w:sz w:val="26"/>
          <w:szCs w:val="26"/>
        </w:rPr>
      </w:pPr>
      <w:r w:rsidRPr="00FF15BC">
        <w:rPr>
          <w:sz w:val="26"/>
          <w:szCs w:val="26"/>
        </w:rPr>
        <w:t xml:space="preserve">72. Периодичность осуществления текущего контроля устанавливается  главой </w:t>
      </w:r>
      <w:r w:rsidR="003B7362">
        <w:rPr>
          <w:sz w:val="26"/>
          <w:szCs w:val="26"/>
        </w:rPr>
        <w:t>Орлов</w:t>
      </w:r>
      <w:r w:rsidRPr="00FF15BC">
        <w:rPr>
          <w:sz w:val="26"/>
          <w:szCs w:val="26"/>
        </w:rPr>
        <w:t>ского сельского поселения.</w:t>
      </w:r>
    </w:p>
    <w:p w:rsidR="00FF15BC" w:rsidRPr="00FF15BC" w:rsidRDefault="00FF15BC" w:rsidP="00FF15BC">
      <w:pPr>
        <w:widowControl w:val="0"/>
        <w:autoSpaceDE w:val="0"/>
        <w:autoSpaceDN w:val="0"/>
        <w:adjustRightInd w:val="0"/>
        <w:ind w:firstLine="709"/>
        <w:jc w:val="both"/>
        <w:rPr>
          <w:sz w:val="26"/>
          <w:szCs w:val="26"/>
        </w:rPr>
      </w:pPr>
      <w:r w:rsidRPr="00FF15BC">
        <w:rPr>
          <w:sz w:val="26"/>
          <w:szCs w:val="26"/>
        </w:rPr>
        <w:t xml:space="preserve">73. </w:t>
      </w:r>
      <w:proofErr w:type="gramStart"/>
      <w:r w:rsidRPr="00FF15BC">
        <w:rPr>
          <w:sz w:val="26"/>
          <w:szCs w:val="26"/>
        </w:rPr>
        <w:t>Текущий контроль осуществляется путем выборочной проверки личных дел заявителей посредством проведения контрольных действий в рамках проведения проверок соблюдения и исполнения специалистами, должностными лицами Администрации положений настоящего административного регламента, иных нормативных правовых актов для выявления и устранения нарушений прав и законных интересов заявителей, рассмотрения, принятия решений и подготовки ответов на обращения и жалобы граждан на решения, действия (бездействие) специалистов, должностных лиц</w:t>
      </w:r>
      <w:proofErr w:type="gramEnd"/>
      <w:r w:rsidRPr="00FF15BC">
        <w:rPr>
          <w:sz w:val="26"/>
          <w:szCs w:val="26"/>
        </w:rPr>
        <w:t xml:space="preserve"> Администрации.</w:t>
      </w:r>
    </w:p>
    <w:p w:rsidR="00FF15BC" w:rsidRPr="00FF15BC" w:rsidRDefault="00FF15BC" w:rsidP="00FF15BC">
      <w:pPr>
        <w:widowControl w:val="0"/>
        <w:autoSpaceDE w:val="0"/>
        <w:autoSpaceDN w:val="0"/>
        <w:adjustRightInd w:val="0"/>
        <w:ind w:firstLine="709"/>
        <w:jc w:val="both"/>
        <w:rPr>
          <w:sz w:val="26"/>
          <w:szCs w:val="26"/>
        </w:rPr>
      </w:pPr>
      <w:r w:rsidRPr="00FF15BC">
        <w:rPr>
          <w:sz w:val="26"/>
          <w:szCs w:val="26"/>
        </w:rPr>
        <w:t xml:space="preserve">74. При выявлении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должностные лица Администрации указывают на выявленные нарушения и осуществляют </w:t>
      </w:r>
      <w:proofErr w:type="gramStart"/>
      <w:r w:rsidRPr="00FF15BC">
        <w:rPr>
          <w:sz w:val="26"/>
          <w:szCs w:val="26"/>
        </w:rPr>
        <w:t>контроль за</w:t>
      </w:r>
      <w:proofErr w:type="gramEnd"/>
      <w:r w:rsidRPr="00FF15BC">
        <w:rPr>
          <w:sz w:val="26"/>
          <w:szCs w:val="26"/>
        </w:rPr>
        <w:t xml:space="preserve"> их устранением.</w:t>
      </w:r>
    </w:p>
    <w:p w:rsidR="00FF15BC" w:rsidRPr="00FF15BC" w:rsidRDefault="00FF15BC" w:rsidP="00FF15BC">
      <w:pPr>
        <w:widowControl w:val="0"/>
        <w:autoSpaceDE w:val="0"/>
        <w:autoSpaceDN w:val="0"/>
        <w:adjustRightInd w:val="0"/>
        <w:ind w:firstLine="720"/>
        <w:jc w:val="center"/>
        <w:outlineLvl w:val="2"/>
        <w:rPr>
          <w:sz w:val="26"/>
          <w:szCs w:val="26"/>
        </w:rPr>
      </w:pPr>
    </w:p>
    <w:p w:rsidR="00FF15BC" w:rsidRPr="00FF15BC" w:rsidRDefault="00FF15BC" w:rsidP="00FF15BC">
      <w:pPr>
        <w:widowControl w:val="0"/>
        <w:autoSpaceDE w:val="0"/>
        <w:autoSpaceDN w:val="0"/>
        <w:adjustRightInd w:val="0"/>
        <w:ind w:left="567" w:right="566"/>
        <w:jc w:val="center"/>
        <w:outlineLvl w:val="2"/>
        <w:rPr>
          <w:sz w:val="26"/>
          <w:szCs w:val="26"/>
        </w:rPr>
      </w:pPr>
      <w:r w:rsidRPr="00FF15BC">
        <w:rPr>
          <w:sz w:val="26"/>
          <w:szCs w:val="26"/>
        </w:rPr>
        <w:t xml:space="preserve">Подраздел 2. Порядок и периодичность осуществления проверок </w:t>
      </w:r>
      <w:r w:rsidRPr="00FF15BC">
        <w:rPr>
          <w:sz w:val="26"/>
          <w:szCs w:val="26"/>
        </w:rPr>
        <w:lastRenderedPageBreak/>
        <w:t>полноты и качества предоставления муниципальной услуги</w:t>
      </w:r>
    </w:p>
    <w:p w:rsidR="00FF15BC" w:rsidRPr="00FF15BC" w:rsidRDefault="00FF15BC" w:rsidP="00FF15BC">
      <w:pPr>
        <w:widowControl w:val="0"/>
        <w:autoSpaceDE w:val="0"/>
        <w:autoSpaceDN w:val="0"/>
        <w:adjustRightInd w:val="0"/>
        <w:ind w:firstLine="540"/>
        <w:jc w:val="both"/>
        <w:rPr>
          <w:sz w:val="26"/>
          <w:szCs w:val="26"/>
        </w:rPr>
      </w:pPr>
    </w:p>
    <w:p w:rsidR="00FF15BC" w:rsidRPr="00FF15BC" w:rsidRDefault="00FF15BC" w:rsidP="00FF15BC">
      <w:pPr>
        <w:widowControl w:val="0"/>
        <w:autoSpaceDE w:val="0"/>
        <w:autoSpaceDN w:val="0"/>
        <w:adjustRightInd w:val="0"/>
        <w:ind w:firstLine="709"/>
        <w:jc w:val="both"/>
        <w:rPr>
          <w:sz w:val="26"/>
          <w:szCs w:val="26"/>
        </w:rPr>
      </w:pPr>
      <w:r w:rsidRPr="00FF15BC">
        <w:rPr>
          <w:sz w:val="26"/>
          <w:szCs w:val="26"/>
        </w:rPr>
        <w:t>75. Контроль полноты и качества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содержащие жалобы на решения, действия (бездействие) Администрации, специалистов, должностных лиц Администрации.</w:t>
      </w:r>
    </w:p>
    <w:p w:rsidR="00FF15BC" w:rsidRPr="00FF15BC" w:rsidRDefault="00FF15BC" w:rsidP="00FF15BC">
      <w:pPr>
        <w:widowControl w:val="0"/>
        <w:autoSpaceDE w:val="0"/>
        <w:autoSpaceDN w:val="0"/>
        <w:adjustRightInd w:val="0"/>
        <w:ind w:firstLine="709"/>
        <w:jc w:val="both"/>
        <w:rPr>
          <w:sz w:val="26"/>
          <w:szCs w:val="26"/>
        </w:rPr>
      </w:pPr>
      <w:r w:rsidRPr="00FF15BC">
        <w:rPr>
          <w:sz w:val="26"/>
          <w:szCs w:val="26"/>
        </w:rPr>
        <w:t>76. Проверки могут быть плановыми (осуществляться на основании плана контрольных действий Администрации) и внеплановыми. 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FF15BC" w:rsidRPr="00FF15BC" w:rsidRDefault="00FF15BC" w:rsidP="00FF15BC">
      <w:pPr>
        <w:widowControl w:val="0"/>
        <w:autoSpaceDE w:val="0"/>
        <w:autoSpaceDN w:val="0"/>
        <w:adjustRightInd w:val="0"/>
        <w:ind w:firstLine="709"/>
        <w:jc w:val="both"/>
        <w:rPr>
          <w:sz w:val="26"/>
          <w:szCs w:val="26"/>
        </w:rPr>
      </w:pPr>
      <w:r w:rsidRPr="00FF15BC">
        <w:rPr>
          <w:sz w:val="26"/>
          <w:szCs w:val="26"/>
        </w:rPr>
        <w:t>77. Плановые проверки проводятся не реже чем 1 раз в 2 года на основании распоряжения Администрации, внеплановые проверки проводятся на основании распоряжения Администрации.</w:t>
      </w:r>
    </w:p>
    <w:p w:rsidR="00FF15BC" w:rsidRPr="00FF15BC" w:rsidRDefault="00FF15BC" w:rsidP="00FF15BC">
      <w:pPr>
        <w:widowControl w:val="0"/>
        <w:autoSpaceDE w:val="0"/>
        <w:autoSpaceDN w:val="0"/>
        <w:adjustRightInd w:val="0"/>
        <w:ind w:firstLine="709"/>
        <w:jc w:val="both"/>
        <w:rPr>
          <w:sz w:val="26"/>
          <w:szCs w:val="26"/>
        </w:rPr>
      </w:pPr>
      <w:r w:rsidRPr="00FF15BC">
        <w:rPr>
          <w:sz w:val="26"/>
          <w:szCs w:val="26"/>
        </w:rPr>
        <w:t xml:space="preserve">78. </w:t>
      </w:r>
      <w:proofErr w:type="gramStart"/>
      <w:r w:rsidRPr="00FF15BC">
        <w:rPr>
          <w:sz w:val="26"/>
          <w:szCs w:val="26"/>
        </w:rPr>
        <w:t>Результаты проверки оформляются в виде справки, в которой указываются основание, цель, программа проверки, проверяемый период деятельности, дата начала и окончания проверки, должностные лица Администрации, осуществляющие проверку, информация о деятельности Администрации в части предоставления муниципальной услуги, факты нарушения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 и устанавливаются сроки устранения нарушений.</w:t>
      </w:r>
      <w:proofErr w:type="gramEnd"/>
    </w:p>
    <w:p w:rsidR="00FF15BC" w:rsidRPr="00FF15BC" w:rsidRDefault="00FF15BC" w:rsidP="00FF15BC">
      <w:pPr>
        <w:widowControl w:val="0"/>
        <w:autoSpaceDE w:val="0"/>
        <w:autoSpaceDN w:val="0"/>
        <w:adjustRightInd w:val="0"/>
        <w:ind w:firstLine="709"/>
        <w:jc w:val="both"/>
        <w:rPr>
          <w:sz w:val="26"/>
          <w:szCs w:val="26"/>
        </w:rPr>
      </w:pPr>
      <w:r w:rsidRPr="00FF15BC">
        <w:rPr>
          <w:sz w:val="26"/>
          <w:szCs w:val="26"/>
        </w:rPr>
        <w:t>79. Администрация в срок, установленный в справке о результатах проверки, устраняет выявленные нарушения и составляет отчет об их устранении с приложением подтверждающих документов.</w:t>
      </w:r>
    </w:p>
    <w:p w:rsidR="00FF15BC" w:rsidRPr="00FF15BC" w:rsidRDefault="00FF15BC" w:rsidP="00FF15BC">
      <w:pPr>
        <w:widowControl w:val="0"/>
        <w:autoSpaceDE w:val="0"/>
        <w:autoSpaceDN w:val="0"/>
        <w:adjustRightInd w:val="0"/>
        <w:ind w:firstLine="720"/>
        <w:jc w:val="center"/>
        <w:outlineLvl w:val="2"/>
        <w:rPr>
          <w:sz w:val="26"/>
          <w:szCs w:val="26"/>
        </w:rPr>
      </w:pPr>
      <w:bookmarkStart w:id="27" w:name="Par410"/>
      <w:bookmarkEnd w:id="27"/>
    </w:p>
    <w:p w:rsidR="00FF15BC" w:rsidRPr="00FF15BC" w:rsidRDefault="00FF15BC" w:rsidP="00FF15BC">
      <w:pPr>
        <w:widowControl w:val="0"/>
        <w:autoSpaceDE w:val="0"/>
        <w:autoSpaceDN w:val="0"/>
        <w:adjustRightInd w:val="0"/>
        <w:ind w:left="567" w:right="566"/>
        <w:jc w:val="center"/>
        <w:outlineLvl w:val="2"/>
        <w:rPr>
          <w:sz w:val="26"/>
          <w:szCs w:val="26"/>
        </w:rPr>
      </w:pPr>
      <w:r w:rsidRPr="00FF15BC">
        <w:rPr>
          <w:sz w:val="26"/>
          <w:szCs w:val="26"/>
        </w:rPr>
        <w:t>Подраздел 3. Ответственность специалистов, должностных лиц Администрации за решения и действия (бездействие), принимаемые (осуществляемые) ими в ходе предоставления муниципальной услуги</w:t>
      </w:r>
    </w:p>
    <w:p w:rsidR="00FF15BC" w:rsidRPr="00FF15BC" w:rsidRDefault="00FF15BC" w:rsidP="00FF15BC">
      <w:pPr>
        <w:widowControl w:val="0"/>
        <w:autoSpaceDE w:val="0"/>
        <w:autoSpaceDN w:val="0"/>
        <w:adjustRightInd w:val="0"/>
        <w:ind w:left="567" w:right="566"/>
        <w:jc w:val="both"/>
        <w:rPr>
          <w:sz w:val="26"/>
          <w:szCs w:val="26"/>
        </w:rPr>
      </w:pPr>
    </w:p>
    <w:p w:rsidR="00FF15BC" w:rsidRPr="00FF15BC" w:rsidRDefault="00FF15BC" w:rsidP="00FF15BC">
      <w:pPr>
        <w:widowControl w:val="0"/>
        <w:autoSpaceDE w:val="0"/>
        <w:autoSpaceDN w:val="0"/>
        <w:adjustRightInd w:val="0"/>
        <w:ind w:firstLine="709"/>
        <w:jc w:val="both"/>
        <w:rPr>
          <w:sz w:val="26"/>
          <w:szCs w:val="26"/>
        </w:rPr>
      </w:pPr>
      <w:r w:rsidRPr="00FF15BC">
        <w:rPr>
          <w:sz w:val="26"/>
          <w:szCs w:val="26"/>
        </w:rPr>
        <w:t>80. За принятие (осуществление) неправомерных решений и действий (бездействия) в ходе предоставления муниципальной услуги специалисты, должностные лица Администрации несут ответственность в соответствии с законодательством Российской Федерации.</w:t>
      </w:r>
    </w:p>
    <w:p w:rsidR="00FF15BC" w:rsidRPr="00FF15BC" w:rsidRDefault="00FF15BC" w:rsidP="00FF15BC">
      <w:pPr>
        <w:widowControl w:val="0"/>
        <w:autoSpaceDE w:val="0"/>
        <w:autoSpaceDN w:val="0"/>
        <w:adjustRightInd w:val="0"/>
        <w:ind w:firstLine="540"/>
        <w:jc w:val="both"/>
        <w:rPr>
          <w:sz w:val="26"/>
          <w:szCs w:val="26"/>
        </w:rPr>
      </w:pPr>
    </w:p>
    <w:p w:rsidR="00FF15BC" w:rsidRPr="00FF15BC" w:rsidRDefault="00FF15BC" w:rsidP="00FF15BC">
      <w:pPr>
        <w:widowControl w:val="0"/>
        <w:autoSpaceDE w:val="0"/>
        <w:autoSpaceDN w:val="0"/>
        <w:adjustRightInd w:val="0"/>
        <w:ind w:left="567" w:right="566"/>
        <w:jc w:val="center"/>
        <w:outlineLvl w:val="2"/>
        <w:rPr>
          <w:sz w:val="26"/>
          <w:szCs w:val="26"/>
        </w:rPr>
      </w:pPr>
      <w:bookmarkStart w:id="28" w:name="Par417"/>
      <w:bookmarkEnd w:id="28"/>
      <w:r w:rsidRPr="00FF15BC">
        <w:rPr>
          <w:sz w:val="26"/>
          <w:szCs w:val="26"/>
        </w:rPr>
        <w:t xml:space="preserve">Подраздел 4. Положения, характеризующие требования к формам </w:t>
      </w:r>
      <w:proofErr w:type="gramStart"/>
      <w:r w:rsidRPr="00FF15BC">
        <w:rPr>
          <w:sz w:val="26"/>
          <w:szCs w:val="26"/>
        </w:rPr>
        <w:t>контроля за</w:t>
      </w:r>
      <w:proofErr w:type="gramEnd"/>
      <w:r w:rsidRPr="00FF15BC">
        <w:rPr>
          <w:sz w:val="26"/>
          <w:szCs w:val="26"/>
        </w:rPr>
        <w:t xml:space="preserve"> предоставлением муниципальной услуги, в том числе со стороны граждан, их объединений и организаций</w:t>
      </w:r>
    </w:p>
    <w:p w:rsidR="00FF15BC" w:rsidRPr="00FF15BC" w:rsidRDefault="00FF15BC" w:rsidP="00FF15BC">
      <w:pPr>
        <w:widowControl w:val="0"/>
        <w:autoSpaceDE w:val="0"/>
        <w:autoSpaceDN w:val="0"/>
        <w:adjustRightInd w:val="0"/>
        <w:ind w:firstLine="540"/>
        <w:jc w:val="both"/>
        <w:rPr>
          <w:sz w:val="26"/>
          <w:szCs w:val="26"/>
        </w:rPr>
      </w:pPr>
    </w:p>
    <w:p w:rsidR="00FF15BC" w:rsidRPr="00FF15BC" w:rsidRDefault="00FF15BC" w:rsidP="00FF15BC">
      <w:pPr>
        <w:widowControl w:val="0"/>
        <w:autoSpaceDE w:val="0"/>
        <w:autoSpaceDN w:val="0"/>
        <w:adjustRightInd w:val="0"/>
        <w:ind w:firstLine="709"/>
        <w:jc w:val="both"/>
        <w:rPr>
          <w:sz w:val="26"/>
          <w:szCs w:val="26"/>
        </w:rPr>
      </w:pPr>
      <w:r w:rsidRPr="00FF15BC">
        <w:rPr>
          <w:sz w:val="26"/>
          <w:szCs w:val="26"/>
        </w:rPr>
        <w:t xml:space="preserve">81. </w:t>
      </w:r>
      <w:proofErr w:type="gramStart"/>
      <w:r w:rsidRPr="00FF15BC">
        <w:rPr>
          <w:sz w:val="26"/>
          <w:szCs w:val="26"/>
        </w:rPr>
        <w:t>Для осуществления контроля за предоставлением муниципальной услуги граждане, их объединения и организации имеют право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а также заявления и жалобы с сообщением о нарушении специалистами, должностными лицами Администрации поселения положений настоящего административного регламента и иных нормативных правовых актов, устанавливающих требования к предоставлению муниципальной</w:t>
      </w:r>
      <w:proofErr w:type="gramEnd"/>
      <w:r w:rsidRPr="00FF15BC">
        <w:rPr>
          <w:sz w:val="26"/>
          <w:szCs w:val="26"/>
        </w:rPr>
        <w:t xml:space="preserve"> услуги.</w:t>
      </w:r>
    </w:p>
    <w:p w:rsidR="00FF15BC" w:rsidRPr="00FF15BC" w:rsidRDefault="00FF15BC" w:rsidP="00FF15BC">
      <w:pPr>
        <w:widowControl w:val="0"/>
        <w:autoSpaceDE w:val="0"/>
        <w:autoSpaceDN w:val="0"/>
        <w:adjustRightInd w:val="0"/>
        <w:ind w:firstLine="709"/>
        <w:jc w:val="both"/>
        <w:rPr>
          <w:sz w:val="26"/>
          <w:szCs w:val="26"/>
        </w:rPr>
      </w:pPr>
      <w:r w:rsidRPr="00FF15BC">
        <w:rPr>
          <w:sz w:val="26"/>
          <w:szCs w:val="26"/>
        </w:rPr>
        <w:lastRenderedPageBreak/>
        <w:t xml:space="preserve">82. Контроль за предоставлением муниципальной услуги со стороны граждан осуществляется путем получения информации о наличии в действиях специалистов, должностных лиц </w:t>
      </w:r>
      <w:proofErr w:type="gramStart"/>
      <w:r w:rsidRPr="00FF15BC">
        <w:rPr>
          <w:sz w:val="26"/>
          <w:szCs w:val="26"/>
        </w:rPr>
        <w:t>Администрации поселения нарушений положений настоящего административного регламента</w:t>
      </w:r>
      <w:proofErr w:type="gramEnd"/>
      <w:r w:rsidRPr="00FF15BC">
        <w:rPr>
          <w:sz w:val="26"/>
          <w:szCs w:val="26"/>
        </w:rPr>
        <w:t xml:space="preserve"> и иных нормативных правовых актов, устанавливающих требования к предоставлению муниципальной услуги.</w:t>
      </w:r>
    </w:p>
    <w:p w:rsidR="00FF15BC" w:rsidRPr="00FF15BC" w:rsidRDefault="00FF15BC" w:rsidP="00FF15BC">
      <w:pPr>
        <w:widowControl w:val="0"/>
        <w:autoSpaceDE w:val="0"/>
        <w:autoSpaceDN w:val="0"/>
        <w:adjustRightInd w:val="0"/>
        <w:ind w:firstLine="709"/>
        <w:jc w:val="both"/>
        <w:rPr>
          <w:sz w:val="26"/>
          <w:szCs w:val="26"/>
        </w:rPr>
      </w:pPr>
      <w:r w:rsidRPr="00FF15BC">
        <w:rPr>
          <w:sz w:val="26"/>
          <w:szCs w:val="26"/>
        </w:rPr>
        <w:t xml:space="preserve">83. Контроль за предоставлением муниципальных услуг со стороны объединений граждан и организаций осуществляется в случае представления этими объединениями и организациями интересов заявителей путем получения информации о наличии в действиях специалистов, должностных лиц </w:t>
      </w:r>
      <w:proofErr w:type="gramStart"/>
      <w:r w:rsidRPr="00FF15BC">
        <w:rPr>
          <w:sz w:val="26"/>
          <w:szCs w:val="26"/>
        </w:rPr>
        <w:t>Администрации поселения нарушений положений настоящего административного регламента</w:t>
      </w:r>
      <w:proofErr w:type="gramEnd"/>
      <w:r w:rsidRPr="00FF15BC">
        <w:rPr>
          <w:sz w:val="26"/>
          <w:szCs w:val="26"/>
        </w:rPr>
        <w:t xml:space="preserve"> и иных нормативных правовых актов, устанавливающих требования к предоставлению муниципальной услуги.</w:t>
      </w:r>
    </w:p>
    <w:p w:rsidR="00FF15BC" w:rsidRPr="00FF15BC" w:rsidRDefault="00FF15BC" w:rsidP="00FF15BC">
      <w:pPr>
        <w:tabs>
          <w:tab w:val="left" w:pos="1715"/>
        </w:tabs>
        <w:ind w:firstLine="720"/>
        <w:jc w:val="both"/>
        <w:rPr>
          <w:sz w:val="26"/>
          <w:szCs w:val="26"/>
        </w:rPr>
      </w:pPr>
    </w:p>
    <w:p w:rsidR="00FF15BC" w:rsidRPr="00FF15BC" w:rsidRDefault="00FF15BC" w:rsidP="00FF15BC">
      <w:pPr>
        <w:widowControl w:val="0"/>
        <w:tabs>
          <w:tab w:val="left" w:pos="8931"/>
        </w:tabs>
        <w:autoSpaceDE w:val="0"/>
        <w:autoSpaceDN w:val="0"/>
        <w:adjustRightInd w:val="0"/>
        <w:ind w:left="284" w:right="423"/>
        <w:jc w:val="center"/>
        <w:outlineLvl w:val="1"/>
        <w:rPr>
          <w:b/>
          <w:sz w:val="26"/>
          <w:szCs w:val="26"/>
        </w:rPr>
      </w:pPr>
      <w:r w:rsidRPr="00FF15BC">
        <w:rPr>
          <w:b/>
          <w:sz w:val="26"/>
          <w:szCs w:val="26"/>
        </w:rPr>
        <w:t>Раздел V. Досудебный (внесудебный) порядок обжалования решений и действий (бездействия) Администрации, а также специалистов, должностных лиц Администрации при предоставлении муниципальной услуги</w:t>
      </w:r>
    </w:p>
    <w:p w:rsidR="00FF15BC" w:rsidRPr="00FF15BC" w:rsidRDefault="00FF15BC" w:rsidP="00FF15BC">
      <w:pPr>
        <w:widowControl w:val="0"/>
        <w:autoSpaceDE w:val="0"/>
        <w:autoSpaceDN w:val="0"/>
        <w:adjustRightInd w:val="0"/>
        <w:ind w:left="567" w:right="566"/>
        <w:jc w:val="center"/>
        <w:rPr>
          <w:sz w:val="26"/>
          <w:szCs w:val="26"/>
        </w:rPr>
      </w:pPr>
    </w:p>
    <w:p w:rsidR="00FF15BC" w:rsidRPr="00FF15BC" w:rsidRDefault="00FF15BC" w:rsidP="00FF15BC">
      <w:pPr>
        <w:widowControl w:val="0"/>
        <w:autoSpaceDE w:val="0"/>
        <w:autoSpaceDN w:val="0"/>
        <w:adjustRightInd w:val="0"/>
        <w:ind w:left="567" w:right="566"/>
        <w:jc w:val="center"/>
        <w:outlineLvl w:val="2"/>
        <w:rPr>
          <w:sz w:val="26"/>
          <w:szCs w:val="26"/>
        </w:rPr>
      </w:pPr>
      <w:bookmarkStart w:id="29" w:name="Par431"/>
      <w:bookmarkEnd w:id="29"/>
      <w:r w:rsidRPr="00FF15BC">
        <w:rPr>
          <w:sz w:val="26"/>
          <w:szCs w:val="26"/>
        </w:rPr>
        <w:t>Подраздел 1. Право заявителей на досудебное (внесудебное) обжалование решений и действий (бездействия), принятых и осуществляемых в ходе предоставления муниципальной услуги</w:t>
      </w:r>
    </w:p>
    <w:p w:rsidR="00FF15BC" w:rsidRPr="00FF15BC" w:rsidRDefault="00FF15BC" w:rsidP="00FF15BC">
      <w:pPr>
        <w:widowControl w:val="0"/>
        <w:autoSpaceDE w:val="0"/>
        <w:autoSpaceDN w:val="0"/>
        <w:adjustRightInd w:val="0"/>
        <w:ind w:firstLine="720"/>
        <w:jc w:val="center"/>
        <w:rPr>
          <w:sz w:val="26"/>
          <w:szCs w:val="26"/>
        </w:rPr>
      </w:pPr>
    </w:p>
    <w:p w:rsidR="00FF15BC" w:rsidRPr="00FF15BC" w:rsidRDefault="00FF15BC" w:rsidP="00FF15BC">
      <w:pPr>
        <w:widowControl w:val="0"/>
        <w:autoSpaceDE w:val="0"/>
        <w:autoSpaceDN w:val="0"/>
        <w:adjustRightInd w:val="0"/>
        <w:ind w:firstLine="709"/>
        <w:jc w:val="both"/>
        <w:rPr>
          <w:sz w:val="26"/>
          <w:szCs w:val="26"/>
        </w:rPr>
      </w:pPr>
      <w:r w:rsidRPr="00FF15BC">
        <w:rPr>
          <w:sz w:val="26"/>
          <w:szCs w:val="26"/>
        </w:rPr>
        <w:t xml:space="preserve">84.Заявители имеют право обжаловать решения и действия (бездействие) Администрации поселения предоставляющей муниципальную услугу, должностных лиц, специалистов Администрации поселения, предоставляющих муниципальную услугу путем подачи жалобы в Администрацию поселения на имя главы </w:t>
      </w:r>
      <w:r w:rsidR="003B7362">
        <w:rPr>
          <w:sz w:val="26"/>
          <w:szCs w:val="26"/>
        </w:rPr>
        <w:t>Орлов</w:t>
      </w:r>
      <w:r w:rsidRPr="00FF15BC">
        <w:rPr>
          <w:sz w:val="26"/>
          <w:szCs w:val="26"/>
        </w:rPr>
        <w:t>ского сельского поселения.</w:t>
      </w:r>
    </w:p>
    <w:p w:rsidR="00FF15BC" w:rsidRPr="00FF15BC" w:rsidRDefault="00FF15BC" w:rsidP="00FF15BC">
      <w:pPr>
        <w:widowControl w:val="0"/>
        <w:autoSpaceDE w:val="0"/>
        <w:autoSpaceDN w:val="0"/>
        <w:adjustRightInd w:val="0"/>
        <w:ind w:firstLine="540"/>
        <w:jc w:val="both"/>
        <w:rPr>
          <w:sz w:val="26"/>
          <w:szCs w:val="26"/>
        </w:rPr>
      </w:pPr>
    </w:p>
    <w:p w:rsidR="00FF15BC" w:rsidRPr="00FF15BC" w:rsidRDefault="00FF15BC" w:rsidP="00FF15BC">
      <w:pPr>
        <w:widowControl w:val="0"/>
        <w:autoSpaceDE w:val="0"/>
        <w:autoSpaceDN w:val="0"/>
        <w:adjustRightInd w:val="0"/>
        <w:ind w:left="567" w:right="566"/>
        <w:jc w:val="center"/>
        <w:outlineLvl w:val="2"/>
        <w:rPr>
          <w:sz w:val="26"/>
          <w:szCs w:val="26"/>
        </w:rPr>
      </w:pPr>
      <w:bookmarkStart w:id="30" w:name="Par437"/>
      <w:bookmarkEnd w:id="30"/>
      <w:r w:rsidRPr="00FF15BC">
        <w:rPr>
          <w:sz w:val="26"/>
          <w:szCs w:val="26"/>
        </w:rPr>
        <w:t>Подраздел 2. Предмет досудебного (внесудебного) обжалования</w:t>
      </w:r>
    </w:p>
    <w:p w:rsidR="00FF15BC" w:rsidRPr="00FF15BC" w:rsidRDefault="00FF15BC" w:rsidP="00FF15BC">
      <w:pPr>
        <w:widowControl w:val="0"/>
        <w:autoSpaceDE w:val="0"/>
        <w:autoSpaceDN w:val="0"/>
        <w:adjustRightInd w:val="0"/>
        <w:ind w:left="567" w:right="566"/>
        <w:jc w:val="both"/>
        <w:rPr>
          <w:sz w:val="26"/>
          <w:szCs w:val="26"/>
        </w:rPr>
      </w:pPr>
    </w:p>
    <w:p w:rsidR="00FF15BC" w:rsidRPr="00FF15BC" w:rsidRDefault="00FF15BC" w:rsidP="00FF15BC">
      <w:pPr>
        <w:widowControl w:val="0"/>
        <w:autoSpaceDE w:val="0"/>
        <w:autoSpaceDN w:val="0"/>
        <w:adjustRightInd w:val="0"/>
        <w:ind w:firstLine="709"/>
        <w:jc w:val="both"/>
        <w:rPr>
          <w:sz w:val="26"/>
          <w:szCs w:val="26"/>
        </w:rPr>
      </w:pPr>
      <w:r w:rsidRPr="00FF15BC">
        <w:rPr>
          <w:sz w:val="26"/>
          <w:szCs w:val="26"/>
        </w:rPr>
        <w:t>85. Заявитель может обратиться с жалобой, в том числе в следующих случаях:</w:t>
      </w:r>
    </w:p>
    <w:p w:rsidR="00FF15BC" w:rsidRPr="00FF15BC" w:rsidRDefault="00FF15BC" w:rsidP="00FF15BC">
      <w:pPr>
        <w:widowControl w:val="0"/>
        <w:autoSpaceDE w:val="0"/>
        <w:autoSpaceDN w:val="0"/>
        <w:adjustRightInd w:val="0"/>
        <w:ind w:firstLine="709"/>
        <w:jc w:val="both"/>
        <w:rPr>
          <w:sz w:val="26"/>
          <w:szCs w:val="26"/>
        </w:rPr>
      </w:pPr>
      <w:r w:rsidRPr="00FF15BC">
        <w:rPr>
          <w:sz w:val="26"/>
          <w:szCs w:val="26"/>
        </w:rPr>
        <w:t xml:space="preserve">1) </w:t>
      </w:r>
      <w:r w:rsidRPr="00FF15BC">
        <w:rPr>
          <w:bCs/>
          <w:sz w:val="26"/>
          <w:szCs w:val="26"/>
        </w:rPr>
        <w:t>нарушения срока регистрации заявления о предоставлении муниципальной услуги</w:t>
      </w:r>
      <w:r w:rsidRPr="00FF15BC">
        <w:rPr>
          <w:sz w:val="26"/>
          <w:szCs w:val="26"/>
        </w:rPr>
        <w:t>;</w:t>
      </w:r>
    </w:p>
    <w:p w:rsidR="00FF15BC" w:rsidRPr="00FF15BC" w:rsidRDefault="00FF15BC" w:rsidP="00FF15BC">
      <w:pPr>
        <w:widowControl w:val="0"/>
        <w:autoSpaceDE w:val="0"/>
        <w:autoSpaceDN w:val="0"/>
        <w:adjustRightInd w:val="0"/>
        <w:ind w:firstLine="709"/>
        <w:jc w:val="both"/>
        <w:rPr>
          <w:sz w:val="26"/>
          <w:szCs w:val="26"/>
        </w:rPr>
      </w:pPr>
      <w:r w:rsidRPr="00FF15BC">
        <w:rPr>
          <w:sz w:val="26"/>
          <w:szCs w:val="26"/>
        </w:rPr>
        <w:t>2) нарушения срока предоставления муниципальной услуги;</w:t>
      </w:r>
    </w:p>
    <w:p w:rsidR="00FF15BC" w:rsidRPr="00FF15BC" w:rsidRDefault="00FF15BC" w:rsidP="00FF15BC">
      <w:pPr>
        <w:widowControl w:val="0"/>
        <w:autoSpaceDE w:val="0"/>
        <w:autoSpaceDN w:val="0"/>
        <w:adjustRightInd w:val="0"/>
        <w:ind w:firstLine="709"/>
        <w:jc w:val="both"/>
        <w:rPr>
          <w:sz w:val="26"/>
          <w:szCs w:val="26"/>
        </w:rPr>
      </w:pPr>
      <w:r w:rsidRPr="00FF15BC">
        <w:rPr>
          <w:sz w:val="26"/>
          <w:szCs w:val="26"/>
        </w:rPr>
        <w:t>3) </w:t>
      </w:r>
      <w:r w:rsidRPr="00FF15BC">
        <w:rPr>
          <w:sz w:val="26"/>
          <w:szCs w:val="26"/>
          <w:shd w:val="clear" w:color="auto" w:fill="FFFFFF"/>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Омской области, муниципальными правовыми актами для предоставления муниципальной услуги;</w:t>
      </w:r>
    </w:p>
    <w:p w:rsidR="00FF15BC" w:rsidRPr="00FF15BC" w:rsidRDefault="00FF15BC" w:rsidP="00FF15BC">
      <w:pPr>
        <w:widowControl w:val="0"/>
        <w:autoSpaceDE w:val="0"/>
        <w:autoSpaceDN w:val="0"/>
        <w:adjustRightInd w:val="0"/>
        <w:ind w:firstLine="709"/>
        <w:jc w:val="both"/>
        <w:rPr>
          <w:sz w:val="26"/>
          <w:szCs w:val="26"/>
        </w:rPr>
      </w:pPr>
      <w:r w:rsidRPr="00FF15BC">
        <w:rPr>
          <w:sz w:val="26"/>
          <w:szCs w:val="26"/>
        </w:rPr>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Омской области муниципальными правовыми актами для предоставления муниципальной услуги, у заявителя;</w:t>
      </w:r>
    </w:p>
    <w:p w:rsidR="00FF15BC" w:rsidRPr="00FF15BC" w:rsidRDefault="00FF15BC" w:rsidP="00FF15BC">
      <w:pPr>
        <w:widowControl w:val="0"/>
        <w:autoSpaceDE w:val="0"/>
        <w:autoSpaceDN w:val="0"/>
        <w:adjustRightInd w:val="0"/>
        <w:ind w:firstLine="709"/>
        <w:jc w:val="both"/>
        <w:rPr>
          <w:sz w:val="26"/>
          <w:szCs w:val="26"/>
        </w:rPr>
      </w:pPr>
      <w:proofErr w:type="gramStart"/>
      <w:r w:rsidRPr="00FF15BC">
        <w:rPr>
          <w:sz w:val="26"/>
          <w:szCs w:val="26"/>
        </w:rPr>
        <w:t>5) отказа в предоставлении муниципальной услуги, если основания отказа не предусмотрены нормативными правовыми актами Российской Федерации, нормативными правовыми актами Омской области, муниципальными правовыми актами;</w:t>
      </w:r>
      <w:proofErr w:type="gramEnd"/>
    </w:p>
    <w:p w:rsidR="00FF15BC" w:rsidRPr="00FF15BC" w:rsidRDefault="00FF15BC" w:rsidP="00FF15BC">
      <w:pPr>
        <w:widowControl w:val="0"/>
        <w:autoSpaceDE w:val="0"/>
        <w:autoSpaceDN w:val="0"/>
        <w:adjustRightInd w:val="0"/>
        <w:ind w:firstLine="709"/>
        <w:jc w:val="both"/>
        <w:rPr>
          <w:sz w:val="26"/>
          <w:szCs w:val="26"/>
        </w:rPr>
      </w:pPr>
      <w:r w:rsidRPr="00FF15BC">
        <w:rPr>
          <w:sz w:val="26"/>
          <w:szCs w:val="26"/>
        </w:rPr>
        <w:lastRenderedPageBreak/>
        <w:t>6) требования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Омской области, муниципальными правовыми актами;</w:t>
      </w:r>
    </w:p>
    <w:p w:rsidR="00FF15BC" w:rsidRPr="00FF15BC" w:rsidRDefault="00FF15BC" w:rsidP="00FF15BC">
      <w:pPr>
        <w:widowControl w:val="0"/>
        <w:autoSpaceDE w:val="0"/>
        <w:autoSpaceDN w:val="0"/>
        <w:adjustRightInd w:val="0"/>
        <w:ind w:firstLine="709"/>
        <w:jc w:val="both"/>
        <w:rPr>
          <w:sz w:val="26"/>
          <w:szCs w:val="26"/>
          <w:shd w:val="clear" w:color="auto" w:fill="FFFFFF"/>
        </w:rPr>
      </w:pPr>
      <w:proofErr w:type="gramStart"/>
      <w:r w:rsidRPr="00FF15BC">
        <w:rPr>
          <w:sz w:val="26"/>
          <w:szCs w:val="26"/>
        </w:rPr>
        <w:t>7) </w:t>
      </w:r>
      <w:r w:rsidRPr="00FF15BC">
        <w:rPr>
          <w:sz w:val="26"/>
          <w:szCs w:val="26"/>
          <w:shd w:val="clear" w:color="auto" w:fill="FFFFFF"/>
        </w:rPr>
        <w:t>отказа Администрации,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FF15BC" w:rsidRPr="00FF15BC" w:rsidRDefault="00FF15BC" w:rsidP="00FF15BC">
      <w:pPr>
        <w:shd w:val="clear" w:color="auto" w:fill="FFFFFF"/>
        <w:ind w:firstLine="709"/>
        <w:jc w:val="both"/>
        <w:rPr>
          <w:sz w:val="26"/>
          <w:szCs w:val="26"/>
        </w:rPr>
      </w:pPr>
      <w:r w:rsidRPr="00FF15BC">
        <w:rPr>
          <w:sz w:val="26"/>
          <w:szCs w:val="26"/>
        </w:rPr>
        <w:t>8) нарушение срока или порядка выдачи документов по результатам предоставления муниципальной услуги;</w:t>
      </w:r>
    </w:p>
    <w:p w:rsidR="00FF15BC" w:rsidRPr="00FF15BC" w:rsidRDefault="00FF15BC" w:rsidP="00FF15BC">
      <w:pPr>
        <w:widowControl w:val="0"/>
        <w:autoSpaceDE w:val="0"/>
        <w:autoSpaceDN w:val="0"/>
        <w:adjustRightInd w:val="0"/>
        <w:ind w:firstLine="709"/>
        <w:jc w:val="both"/>
        <w:rPr>
          <w:sz w:val="26"/>
          <w:szCs w:val="26"/>
        </w:rPr>
      </w:pPr>
      <w:bookmarkStart w:id="31" w:name="dst225"/>
      <w:bookmarkEnd w:id="31"/>
      <w:proofErr w:type="gramStart"/>
      <w:r w:rsidRPr="00FF15BC">
        <w:rPr>
          <w:sz w:val="26"/>
          <w:szCs w:val="26"/>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Омской области, муниципальными правовыми актами;</w:t>
      </w:r>
      <w:proofErr w:type="gramEnd"/>
    </w:p>
    <w:p w:rsidR="00FF15BC" w:rsidRPr="00FF15BC" w:rsidRDefault="00FF15BC" w:rsidP="00FF15BC">
      <w:pPr>
        <w:widowControl w:val="0"/>
        <w:autoSpaceDE w:val="0"/>
        <w:autoSpaceDN w:val="0"/>
        <w:adjustRightInd w:val="0"/>
        <w:ind w:firstLine="709"/>
        <w:jc w:val="both"/>
        <w:rPr>
          <w:sz w:val="26"/>
          <w:szCs w:val="26"/>
        </w:rPr>
      </w:pPr>
      <w:proofErr w:type="gramStart"/>
      <w:r w:rsidRPr="00FF15BC">
        <w:rPr>
          <w:sz w:val="26"/>
          <w:szCs w:val="26"/>
        </w:rPr>
        <w:t xml:space="preserve">10) </w:t>
      </w:r>
      <w:r w:rsidRPr="00FF15BC">
        <w:rPr>
          <w:sz w:val="26"/>
          <w:szCs w:val="26"/>
          <w:shd w:val="clear" w:color="auto" w:fill="FFFFFF"/>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w:t>
      </w:r>
      <w:r w:rsidRPr="00FF15BC">
        <w:rPr>
          <w:sz w:val="26"/>
          <w:szCs w:val="26"/>
        </w:rPr>
        <w:t>«Об организации предоставления государственных и муниципальных услуг».</w:t>
      </w:r>
      <w:proofErr w:type="gramEnd"/>
    </w:p>
    <w:p w:rsidR="00FF15BC" w:rsidRPr="00FF15BC" w:rsidRDefault="00FF15BC" w:rsidP="00FF15BC">
      <w:pPr>
        <w:widowControl w:val="0"/>
        <w:autoSpaceDE w:val="0"/>
        <w:autoSpaceDN w:val="0"/>
        <w:adjustRightInd w:val="0"/>
        <w:ind w:firstLine="709"/>
        <w:jc w:val="both"/>
        <w:rPr>
          <w:sz w:val="26"/>
          <w:szCs w:val="26"/>
        </w:rPr>
      </w:pPr>
    </w:p>
    <w:p w:rsidR="00FF15BC" w:rsidRPr="00FF15BC" w:rsidRDefault="00FF15BC" w:rsidP="00FF15BC">
      <w:pPr>
        <w:widowControl w:val="0"/>
        <w:autoSpaceDE w:val="0"/>
        <w:autoSpaceDN w:val="0"/>
        <w:adjustRightInd w:val="0"/>
        <w:ind w:left="567" w:right="566"/>
        <w:jc w:val="center"/>
        <w:outlineLvl w:val="2"/>
        <w:rPr>
          <w:sz w:val="26"/>
          <w:szCs w:val="26"/>
        </w:rPr>
      </w:pPr>
      <w:bookmarkStart w:id="32" w:name="Par448"/>
      <w:bookmarkEnd w:id="32"/>
      <w:r w:rsidRPr="00FF15BC">
        <w:rPr>
          <w:sz w:val="26"/>
          <w:szCs w:val="26"/>
        </w:rPr>
        <w:t>Подраздел 3. Общие требования к порядку подачи жалобы</w:t>
      </w:r>
    </w:p>
    <w:p w:rsidR="00FF15BC" w:rsidRPr="00FF15BC" w:rsidRDefault="00FF15BC" w:rsidP="00FF15BC">
      <w:pPr>
        <w:widowControl w:val="0"/>
        <w:autoSpaceDE w:val="0"/>
        <w:autoSpaceDN w:val="0"/>
        <w:adjustRightInd w:val="0"/>
        <w:ind w:firstLine="540"/>
        <w:jc w:val="both"/>
        <w:rPr>
          <w:sz w:val="26"/>
          <w:szCs w:val="26"/>
        </w:rPr>
      </w:pPr>
    </w:p>
    <w:p w:rsidR="00FF15BC" w:rsidRPr="00FF15BC" w:rsidRDefault="00FF15BC" w:rsidP="00FF15BC">
      <w:pPr>
        <w:widowControl w:val="0"/>
        <w:autoSpaceDE w:val="0"/>
        <w:autoSpaceDN w:val="0"/>
        <w:adjustRightInd w:val="0"/>
        <w:ind w:firstLine="709"/>
        <w:jc w:val="both"/>
        <w:rPr>
          <w:sz w:val="26"/>
          <w:szCs w:val="26"/>
        </w:rPr>
      </w:pPr>
      <w:r w:rsidRPr="00FF15BC">
        <w:rPr>
          <w:sz w:val="26"/>
          <w:szCs w:val="26"/>
        </w:rPr>
        <w:t xml:space="preserve">86. Жалоба подается в письменной форме на бумажном носителе, в электронной форме в Администрацию поселения. Жалобы на решения и действия (бездействие) главы </w:t>
      </w:r>
      <w:r w:rsidR="003B7362">
        <w:rPr>
          <w:sz w:val="26"/>
          <w:szCs w:val="26"/>
        </w:rPr>
        <w:t>Орлов</w:t>
      </w:r>
      <w:r w:rsidRPr="00FF15BC">
        <w:rPr>
          <w:sz w:val="26"/>
          <w:szCs w:val="26"/>
        </w:rPr>
        <w:t>ского сельского поселения, подаются в вышестоящий орган (при его наличии) либо в случае его отсутствия рассматриваются н</w:t>
      </w:r>
      <w:r w:rsidR="003B7362">
        <w:rPr>
          <w:sz w:val="26"/>
          <w:szCs w:val="26"/>
        </w:rPr>
        <w:t>епосредственно главой Орлов</w:t>
      </w:r>
      <w:r w:rsidRPr="00FF15BC">
        <w:rPr>
          <w:sz w:val="26"/>
          <w:szCs w:val="26"/>
        </w:rPr>
        <w:t>ского сельского поселения.</w:t>
      </w:r>
    </w:p>
    <w:p w:rsidR="00FF15BC" w:rsidRPr="00FF15BC" w:rsidRDefault="00FF15BC" w:rsidP="00FF15BC">
      <w:pPr>
        <w:widowControl w:val="0"/>
        <w:autoSpaceDE w:val="0"/>
        <w:autoSpaceDN w:val="0"/>
        <w:adjustRightInd w:val="0"/>
        <w:ind w:firstLine="709"/>
        <w:jc w:val="both"/>
        <w:rPr>
          <w:sz w:val="26"/>
          <w:szCs w:val="26"/>
        </w:rPr>
      </w:pPr>
      <w:r w:rsidRPr="00FF15BC">
        <w:rPr>
          <w:sz w:val="26"/>
          <w:szCs w:val="26"/>
        </w:rPr>
        <w:t>87. Жалоба может быть направлена по почте, с использованием сети Инт</w:t>
      </w:r>
      <w:r w:rsidR="003B7362">
        <w:rPr>
          <w:sz w:val="26"/>
          <w:szCs w:val="26"/>
        </w:rPr>
        <w:t>ернет, интернет-сайта Орлов</w:t>
      </w:r>
      <w:r w:rsidRPr="00FF15BC">
        <w:rPr>
          <w:sz w:val="26"/>
          <w:szCs w:val="26"/>
        </w:rPr>
        <w:t>ского сельского поселения Тарского муниципального района, Единого портала либо Портала, а также может быть принята при личном приеме заявителя в Администрации поселения. При наличии соглашения (договора) с МФЦ Тарского района жалоба может быть направлена через МФЦ Тарского района.</w:t>
      </w:r>
    </w:p>
    <w:p w:rsidR="00FF15BC" w:rsidRPr="00FF15BC" w:rsidRDefault="00FF15BC" w:rsidP="00FF15BC">
      <w:pPr>
        <w:widowControl w:val="0"/>
        <w:autoSpaceDE w:val="0"/>
        <w:autoSpaceDN w:val="0"/>
        <w:adjustRightInd w:val="0"/>
        <w:ind w:firstLine="709"/>
        <w:jc w:val="both"/>
        <w:rPr>
          <w:sz w:val="26"/>
          <w:szCs w:val="26"/>
        </w:rPr>
      </w:pPr>
      <w:r w:rsidRPr="00FF15BC">
        <w:rPr>
          <w:sz w:val="26"/>
          <w:szCs w:val="26"/>
        </w:rPr>
        <w:t>88. Жалоба должна содержать:</w:t>
      </w:r>
    </w:p>
    <w:p w:rsidR="00FF15BC" w:rsidRPr="00FF15BC" w:rsidRDefault="00FF15BC" w:rsidP="00FF15BC">
      <w:pPr>
        <w:widowControl w:val="0"/>
        <w:autoSpaceDE w:val="0"/>
        <w:autoSpaceDN w:val="0"/>
        <w:adjustRightInd w:val="0"/>
        <w:ind w:firstLine="709"/>
        <w:jc w:val="both"/>
        <w:rPr>
          <w:sz w:val="26"/>
          <w:szCs w:val="26"/>
        </w:rPr>
      </w:pPr>
      <w:r w:rsidRPr="00FF15BC">
        <w:rPr>
          <w:sz w:val="26"/>
          <w:szCs w:val="26"/>
        </w:rPr>
        <w:t>1) наименование органа, предоставляющего муниципальную услугу, должностного лица Администрации поселения, предоставляющего муниципальную услугу, либо специалиста Администрации поселения, решения и действия (бездействие) которого обжалуются;</w:t>
      </w:r>
    </w:p>
    <w:p w:rsidR="00FF15BC" w:rsidRPr="00FF15BC" w:rsidRDefault="00FF15BC" w:rsidP="00FF15BC">
      <w:pPr>
        <w:widowControl w:val="0"/>
        <w:autoSpaceDE w:val="0"/>
        <w:autoSpaceDN w:val="0"/>
        <w:adjustRightInd w:val="0"/>
        <w:ind w:firstLine="709"/>
        <w:jc w:val="both"/>
        <w:rPr>
          <w:sz w:val="26"/>
          <w:szCs w:val="26"/>
        </w:rPr>
      </w:pPr>
      <w:proofErr w:type="gramStart"/>
      <w:r w:rsidRPr="00FF15BC">
        <w:rPr>
          <w:sz w:val="26"/>
          <w:szCs w:val="26"/>
        </w:rPr>
        <w:t>2) </w:t>
      </w:r>
      <w:r w:rsidRPr="00FF15BC">
        <w:rPr>
          <w:sz w:val="26"/>
          <w:szCs w:val="26"/>
          <w:shd w:val="clear" w:color="auto" w:fill="FFFFFF"/>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Pr="00FF15BC">
        <w:rPr>
          <w:sz w:val="26"/>
          <w:szCs w:val="26"/>
        </w:rPr>
        <w:t>;</w:t>
      </w:r>
      <w:proofErr w:type="gramEnd"/>
    </w:p>
    <w:p w:rsidR="00FF15BC" w:rsidRPr="00FF15BC" w:rsidRDefault="00FF15BC" w:rsidP="00FF15BC">
      <w:pPr>
        <w:widowControl w:val="0"/>
        <w:autoSpaceDE w:val="0"/>
        <w:autoSpaceDN w:val="0"/>
        <w:adjustRightInd w:val="0"/>
        <w:ind w:firstLine="709"/>
        <w:jc w:val="both"/>
        <w:rPr>
          <w:sz w:val="26"/>
          <w:szCs w:val="26"/>
        </w:rPr>
      </w:pPr>
      <w:r w:rsidRPr="00FF15BC">
        <w:rPr>
          <w:sz w:val="26"/>
          <w:szCs w:val="26"/>
        </w:rPr>
        <w:t xml:space="preserve">3) сведения об обжалуемых решениях и действиях (бездействии) Администрации поселения, предоставляющей муниципальную услугу, </w:t>
      </w:r>
      <w:r w:rsidRPr="00FF15BC">
        <w:rPr>
          <w:sz w:val="26"/>
          <w:szCs w:val="26"/>
        </w:rPr>
        <w:lastRenderedPageBreak/>
        <w:t>должностного лица, специалиста Администрации поселения;</w:t>
      </w:r>
    </w:p>
    <w:p w:rsidR="00FF15BC" w:rsidRPr="00FF15BC" w:rsidRDefault="00FF15BC" w:rsidP="00FF15BC">
      <w:pPr>
        <w:widowControl w:val="0"/>
        <w:autoSpaceDE w:val="0"/>
        <w:autoSpaceDN w:val="0"/>
        <w:adjustRightInd w:val="0"/>
        <w:ind w:firstLine="709"/>
        <w:jc w:val="both"/>
        <w:rPr>
          <w:sz w:val="26"/>
          <w:szCs w:val="26"/>
        </w:rPr>
      </w:pPr>
      <w:r w:rsidRPr="00FF15BC">
        <w:rPr>
          <w:sz w:val="26"/>
          <w:szCs w:val="26"/>
        </w:rPr>
        <w:t>4) доводы, на основании которых заявитель не согласен с решением и действием (бездействием) Администрации поселения, предоставляющей муниципальную услугу, должностного лица, специалиста Администрации поселения.</w:t>
      </w:r>
    </w:p>
    <w:p w:rsidR="00FF15BC" w:rsidRPr="00FF15BC" w:rsidRDefault="00FF15BC" w:rsidP="00FF15BC">
      <w:pPr>
        <w:widowControl w:val="0"/>
        <w:autoSpaceDE w:val="0"/>
        <w:autoSpaceDN w:val="0"/>
        <w:adjustRightInd w:val="0"/>
        <w:ind w:firstLine="709"/>
        <w:jc w:val="both"/>
        <w:rPr>
          <w:sz w:val="26"/>
          <w:szCs w:val="26"/>
        </w:rPr>
      </w:pPr>
      <w:r w:rsidRPr="00FF15BC">
        <w:rPr>
          <w:sz w:val="26"/>
          <w:szCs w:val="26"/>
        </w:rPr>
        <w:t>Заявителем могут быть представлены документы (при наличии), подтверждающие доводы заявителя, либо их копии.</w:t>
      </w:r>
    </w:p>
    <w:p w:rsidR="00FF15BC" w:rsidRPr="00FF15BC" w:rsidRDefault="00FF15BC" w:rsidP="00FF15BC">
      <w:pPr>
        <w:widowControl w:val="0"/>
        <w:autoSpaceDE w:val="0"/>
        <w:autoSpaceDN w:val="0"/>
        <w:adjustRightInd w:val="0"/>
        <w:ind w:firstLine="540"/>
        <w:jc w:val="both"/>
        <w:rPr>
          <w:sz w:val="26"/>
          <w:szCs w:val="26"/>
        </w:rPr>
      </w:pPr>
    </w:p>
    <w:p w:rsidR="00FF15BC" w:rsidRPr="00FF15BC" w:rsidRDefault="00FF15BC" w:rsidP="00FF15BC">
      <w:pPr>
        <w:widowControl w:val="0"/>
        <w:autoSpaceDE w:val="0"/>
        <w:autoSpaceDN w:val="0"/>
        <w:adjustRightInd w:val="0"/>
        <w:ind w:left="567" w:right="566"/>
        <w:jc w:val="center"/>
        <w:outlineLvl w:val="2"/>
        <w:rPr>
          <w:sz w:val="26"/>
          <w:szCs w:val="26"/>
        </w:rPr>
      </w:pPr>
      <w:bookmarkStart w:id="33" w:name="Par458"/>
      <w:bookmarkEnd w:id="33"/>
      <w:r w:rsidRPr="00FF15BC">
        <w:rPr>
          <w:sz w:val="26"/>
          <w:szCs w:val="26"/>
        </w:rPr>
        <w:t>Подраздел 4. Право заявителя на получение информации и документов, необходимых для обоснования  и рассмотрения жалобы</w:t>
      </w:r>
    </w:p>
    <w:p w:rsidR="00FF15BC" w:rsidRPr="00FF15BC" w:rsidRDefault="00FF15BC" w:rsidP="00FF15BC">
      <w:pPr>
        <w:widowControl w:val="0"/>
        <w:autoSpaceDE w:val="0"/>
        <w:autoSpaceDN w:val="0"/>
        <w:adjustRightInd w:val="0"/>
        <w:ind w:left="567" w:right="566"/>
        <w:jc w:val="both"/>
        <w:rPr>
          <w:sz w:val="26"/>
          <w:szCs w:val="26"/>
        </w:rPr>
      </w:pPr>
    </w:p>
    <w:p w:rsidR="00FF15BC" w:rsidRPr="00FF15BC" w:rsidRDefault="00FF15BC" w:rsidP="00FF15BC">
      <w:pPr>
        <w:widowControl w:val="0"/>
        <w:autoSpaceDE w:val="0"/>
        <w:autoSpaceDN w:val="0"/>
        <w:adjustRightInd w:val="0"/>
        <w:ind w:firstLine="709"/>
        <w:jc w:val="both"/>
        <w:rPr>
          <w:sz w:val="26"/>
          <w:szCs w:val="26"/>
        </w:rPr>
      </w:pPr>
      <w:r w:rsidRPr="00FF15BC">
        <w:rPr>
          <w:sz w:val="26"/>
          <w:szCs w:val="26"/>
        </w:rPr>
        <w:t>89. В целях обоснования и рассмотрения жалобы заявитель вправе обратиться в Администрацию поселения за получением необходимой информации и документов.</w:t>
      </w:r>
    </w:p>
    <w:p w:rsidR="00FF15BC" w:rsidRPr="00FF15BC" w:rsidRDefault="00FF15BC" w:rsidP="00FF15BC">
      <w:pPr>
        <w:widowControl w:val="0"/>
        <w:autoSpaceDE w:val="0"/>
        <w:autoSpaceDN w:val="0"/>
        <w:adjustRightInd w:val="0"/>
        <w:ind w:firstLine="540"/>
        <w:jc w:val="both"/>
        <w:rPr>
          <w:sz w:val="26"/>
          <w:szCs w:val="26"/>
        </w:rPr>
      </w:pPr>
    </w:p>
    <w:p w:rsidR="00FF15BC" w:rsidRPr="00FF15BC" w:rsidRDefault="00FF15BC" w:rsidP="00FF15BC">
      <w:pPr>
        <w:widowControl w:val="0"/>
        <w:autoSpaceDE w:val="0"/>
        <w:autoSpaceDN w:val="0"/>
        <w:adjustRightInd w:val="0"/>
        <w:ind w:left="567" w:right="566"/>
        <w:jc w:val="center"/>
        <w:outlineLvl w:val="2"/>
        <w:rPr>
          <w:sz w:val="26"/>
          <w:szCs w:val="26"/>
        </w:rPr>
      </w:pPr>
      <w:bookmarkStart w:id="34" w:name="Par464"/>
      <w:bookmarkEnd w:id="34"/>
      <w:r w:rsidRPr="00FF15BC">
        <w:rPr>
          <w:sz w:val="26"/>
          <w:szCs w:val="26"/>
        </w:rPr>
        <w:t>Подраздел 5. Органы местного самоуправления и должностные лица, которым может быть направлена жалоба заявителя в досудебном (внесудебном) порядке</w:t>
      </w:r>
    </w:p>
    <w:p w:rsidR="00FF15BC" w:rsidRPr="00FF15BC" w:rsidRDefault="00FF15BC" w:rsidP="00FF15BC">
      <w:pPr>
        <w:widowControl w:val="0"/>
        <w:autoSpaceDE w:val="0"/>
        <w:autoSpaceDN w:val="0"/>
        <w:adjustRightInd w:val="0"/>
        <w:ind w:left="567" w:right="566"/>
        <w:jc w:val="both"/>
        <w:rPr>
          <w:sz w:val="26"/>
          <w:szCs w:val="26"/>
        </w:rPr>
      </w:pPr>
    </w:p>
    <w:p w:rsidR="00FF15BC" w:rsidRPr="00FF15BC" w:rsidRDefault="00FF15BC" w:rsidP="00FF15BC">
      <w:pPr>
        <w:widowControl w:val="0"/>
        <w:autoSpaceDE w:val="0"/>
        <w:autoSpaceDN w:val="0"/>
        <w:adjustRightInd w:val="0"/>
        <w:ind w:firstLine="709"/>
        <w:jc w:val="both"/>
        <w:rPr>
          <w:sz w:val="26"/>
          <w:szCs w:val="26"/>
        </w:rPr>
      </w:pPr>
      <w:r w:rsidRPr="00FF15BC">
        <w:rPr>
          <w:sz w:val="26"/>
          <w:szCs w:val="26"/>
        </w:rPr>
        <w:t>90. Заявитель может направить жалобу в досудебном (внесудебном) порядке в Администрацию п</w:t>
      </w:r>
      <w:r w:rsidR="003B7362">
        <w:rPr>
          <w:sz w:val="26"/>
          <w:szCs w:val="26"/>
        </w:rPr>
        <w:t>оселения на имя главы Орловск</w:t>
      </w:r>
      <w:r w:rsidRPr="00FF15BC">
        <w:rPr>
          <w:sz w:val="26"/>
          <w:szCs w:val="26"/>
        </w:rPr>
        <w:t>ого сельского поселения.</w:t>
      </w:r>
    </w:p>
    <w:p w:rsidR="00FF15BC" w:rsidRPr="00FF15BC" w:rsidRDefault="00FF15BC" w:rsidP="00FF15BC">
      <w:pPr>
        <w:widowControl w:val="0"/>
        <w:autoSpaceDE w:val="0"/>
        <w:autoSpaceDN w:val="0"/>
        <w:adjustRightInd w:val="0"/>
        <w:ind w:firstLine="720"/>
        <w:jc w:val="center"/>
        <w:outlineLvl w:val="2"/>
        <w:rPr>
          <w:sz w:val="26"/>
          <w:szCs w:val="26"/>
        </w:rPr>
      </w:pPr>
      <w:bookmarkStart w:id="35" w:name="Par470"/>
      <w:bookmarkEnd w:id="35"/>
    </w:p>
    <w:p w:rsidR="00FF15BC" w:rsidRPr="00FF15BC" w:rsidRDefault="00FF15BC" w:rsidP="00FF15BC">
      <w:pPr>
        <w:widowControl w:val="0"/>
        <w:autoSpaceDE w:val="0"/>
        <w:autoSpaceDN w:val="0"/>
        <w:adjustRightInd w:val="0"/>
        <w:ind w:left="567" w:right="566"/>
        <w:jc w:val="center"/>
        <w:outlineLvl w:val="2"/>
        <w:rPr>
          <w:sz w:val="26"/>
          <w:szCs w:val="26"/>
        </w:rPr>
      </w:pPr>
      <w:r w:rsidRPr="00FF15BC">
        <w:rPr>
          <w:sz w:val="26"/>
          <w:szCs w:val="26"/>
        </w:rPr>
        <w:t>Подраздел 6. Сроки рассмотрения жалобы</w:t>
      </w:r>
    </w:p>
    <w:p w:rsidR="00FF15BC" w:rsidRPr="00FF15BC" w:rsidRDefault="00FF15BC" w:rsidP="00FF15BC">
      <w:pPr>
        <w:widowControl w:val="0"/>
        <w:autoSpaceDE w:val="0"/>
        <w:autoSpaceDN w:val="0"/>
        <w:adjustRightInd w:val="0"/>
        <w:ind w:left="567" w:right="566"/>
        <w:jc w:val="both"/>
        <w:rPr>
          <w:sz w:val="26"/>
          <w:szCs w:val="26"/>
        </w:rPr>
      </w:pPr>
    </w:p>
    <w:p w:rsidR="00FF15BC" w:rsidRPr="00FF15BC" w:rsidRDefault="00FF15BC" w:rsidP="00FF15BC">
      <w:pPr>
        <w:widowControl w:val="0"/>
        <w:autoSpaceDE w:val="0"/>
        <w:autoSpaceDN w:val="0"/>
        <w:adjustRightInd w:val="0"/>
        <w:ind w:firstLine="709"/>
        <w:jc w:val="both"/>
        <w:rPr>
          <w:sz w:val="26"/>
          <w:szCs w:val="26"/>
        </w:rPr>
      </w:pPr>
      <w:r w:rsidRPr="00FF15BC">
        <w:rPr>
          <w:sz w:val="26"/>
          <w:szCs w:val="26"/>
        </w:rPr>
        <w:t xml:space="preserve">91. </w:t>
      </w:r>
      <w:proofErr w:type="gramStart"/>
      <w:r w:rsidRPr="00FF15BC">
        <w:rPr>
          <w:sz w:val="26"/>
          <w:szCs w:val="26"/>
        </w:rPr>
        <w:t>Жалоба, поступившая в Администрацию поселения, в том числе принятая при личном приеме заявителя, подлежит рассмотрению должностным лицом Администрации поселения, наделенным полномочиями по рассмотрению жалоб, в течение 15 рабочих дней со дня ее регистрации, а в случае обжалования отказа Администрации поселения, предоставляющей муниципальную услугу, должностного лица Администрации поселения, предоставляющего муниципальную услугу в приеме документов у заявителя либо в исправлении допущенных опечаток</w:t>
      </w:r>
      <w:proofErr w:type="gramEnd"/>
      <w:r w:rsidRPr="00FF15BC">
        <w:rPr>
          <w:sz w:val="26"/>
          <w:szCs w:val="26"/>
        </w:rPr>
        <w:t xml:space="preserve"> и ошибок или в случае обжалования нарушения установленного срока таких исправлений – в течение пяти рабочих дней со дня ее регистрации, если иное не предусмотрено федеральным законодательством.</w:t>
      </w:r>
    </w:p>
    <w:p w:rsidR="00FF15BC" w:rsidRPr="00FF15BC" w:rsidRDefault="00FF15BC" w:rsidP="00FF15BC">
      <w:pPr>
        <w:widowControl w:val="0"/>
        <w:autoSpaceDE w:val="0"/>
        <w:autoSpaceDN w:val="0"/>
        <w:adjustRightInd w:val="0"/>
        <w:ind w:firstLine="540"/>
        <w:jc w:val="both"/>
        <w:rPr>
          <w:sz w:val="26"/>
          <w:szCs w:val="26"/>
        </w:rPr>
      </w:pPr>
    </w:p>
    <w:p w:rsidR="00FF15BC" w:rsidRPr="00FF15BC" w:rsidRDefault="00FF15BC" w:rsidP="00FF15BC">
      <w:pPr>
        <w:widowControl w:val="0"/>
        <w:autoSpaceDE w:val="0"/>
        <w:autoSpaceDN w:val="0"/>
        <w:adjustRightInd w:val="0"/>
        <w:ind w:left="567" w:right="566"/>
        <w:jc w:val="center"/>
        <w:outlineLvl w:val="2"/>
        <w:rPr>
          <w:sz w:val="26"/>
          <w:szCs w:val="26"/>
        </w:rPr>
      </w:pPr>
      <w:bookmarkStart w:id="36" w:name="Par474"/>
      <w:bookmarkEnd w:id="36"/>
      <w:r w:rsidRPr="00FF15BC">
        <w:rPr>
          <w:sz w:val="26"/>
          <w:szCs w:val="26"/>
        </w:rPr>
        <w:t>Подраздел 7. Результат досудебного (внесудебного) обжалования применительно к каждой инстанции обжалования</w:t>
      </w:r>
    </w:p>
    <w:p w:rsidR="00FF15BC" w:rsidRPr="00FF15BC" w:rsidRDefault="00FF15BC" w:rsidP="00FF15BC">
      <w:pPr>
        <w:widowControl w:val="0"/>
        <w:autoSpaceDE w:val="0"/>
        <w:autoSpaceDN w:val="0"/>
        <w:adjustRightInd w:val="0"/>
        <w:ind w:left="567" w:right="566"/>
        <w:jc w:val="both"/>
        <w:rPr>
          <w:sz w:val="26"/>
          <w:szCs w:val="26"/>
        </w:rPr>
      </w:pPr>
    </w:p>
    <w:p w:rsidR="00FF15BC" w:rsidRPr="00FF15BC" w:rsidRDefault="00FF15BC" w:rsidP="00FF15BC">
      <w:pPr>
        <w:widowControl w:val="0"/>
        <w:autoSpaceDE w:val="0"/>
        <w:autoSpaceDN w:val="0"/>
        <w:adjustRightInd w:val="0"/>
        <w:ind w:firstLine="709"/>
        <w:jc w:val="both"/>
        <w:rPr>
          <w:sz w:val="26"/>
          <w:szCs w:val="26"/>
        </w:rPr>
      </w:pPr>
      <w:bookmarkStart w:id="37" w:name="Par477"/>
      <w:bookmarkEnd w:id="37"/>
      <w:r w:rsidRPr="00FF15BC">
        <w:rPr>
          <w:sz w:val="26"/>
          <w:szCs w:val="26"/>
        </w:rPr>
        <w:t>92. По результатам расс</w:t>
      </w:r>
      <w:r w:rsidR="003B7362">
        <w:rPr>
          <w:sz w:val="26"/>
          <w:szCs w:val="26"/>
        </w:rPr>
        <w:t>мотрения жалобы глава Орлов</w:t>
      </w:r>
      <w:r w:rsidRPr="00FF15BC">
        <w:rPr>
          <w:sz w:val="26"/>
          <w:szCs w:val="26"/>
        </w:rPr>
        <w:t>ского сельского поселения принимает одно из следующих решений:</w:t>
      </w:r>
    </w:p>
    <w:p w:rsidR="00FF15BC" w:rsidRPr="00FF15BC" w:rsidRDefault="00FF15BC" w:rsidP="00FF15BC">
      <w:pPr>
        <w:widowControl w:val="0"/>
        <w:autoSpaceDE w:val="0"/>
        <w:autoSpaceDN w:val="0"/>
        <w:adjustRightInd w:val="0"/>
        <w:ind w:firstLine="709"/>
        <w:jc w:val="both"/>
        <w:rPr>
          <w:sz w:val="26"/>
          <w:szCs w:val="26"/>
        </w:rPr>
      </w:pPr>
      <w:proofErr w:type="gramStart"/>
      <w:r w:rsidRPr="00FF15BC">
        <w:rPr>
          <w:sz w:val="26"/>
          <w:szCs w:val="26"/>
        </w:rPr>
        <w:t xml:space="preserve">1) удовлетворяет жалобу, в том числе в форме отмены принятого решения, исправления </w:t>
      </w:r>
      <w:r w:rsidRPr="00FF15BC">
        <w:rPr>
          <w:bCs/>
          <w:sz w:val="26"/>
          <w:szCs w:val="26"/>
        </w:rPr>
        <w:t>допущенных Администрацией поселения</w:t>
      </w:r>
      <w:r w:rsidRPr="00FF15BC">
        <w:rPr>
          <w:sz w:val="26"/>
          <w:szCs w:val="26"/>
        </w:rPr>
        <w:t xml:space="preserve"> при предоставлении муниципальной услуги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Омской области, муниципальными правовыми актами;</w:t>
      </w:r>
      <w:proofErr w:type="gramEnd"/>
    </w:p>
    <w:p w:rsidR="00FF15BC" w:rsidRPr="00FF15BC" w:rsidRDefault="00FF15BC" w:rsidP="00FF15BC">
      <w:pPr>
        <w:widowControl w:val="0"/>
        <w:autoSpaceDE w:val="0"/>
        <w:autoSpaceDN w:val="0"/>
        <w:adjustRightInd w:val="0"/>
        <w:ind w:firstLine="709"/>
        <w:jc w:val="both"/>
        <w:rPr>
          <w:sz w:val="26"/>
          <w:szCs w:val="26"/>
        </w:rPr>
      </w:pPr>
      <w:r w:rsidRPr="00FF15BC">
        <w:rPr>
          <w:sz w:val="26"/>
          <w:szCs w:val="26"/>
        </w:rPr>
        <w:t>2) отказывает в удовлетворении жалобы.</w:t>
      </w:r>
    </w:p>
    <w:p w:rsidR="00FF15BC" w:rsidRPr="00FF15BC" w:rsidRDefault="00FF15BC" w:rsidP="00FF15BC">
      <w:pPr>
        <w:shd w:val="clear" w:color="auto" w:fill="FFFFFF"/>
        <w:spacing w:line="290" w:lineRule="atLeast"/>
        <w:ind w:firstLine="709"/>
        <w:jc w:val="both"/>
        <w:rPr>
          <w:sz w:val="26"/>
          <w:szCs w:val="26"/>
        </w:rPr>
      </w:pPr>
      <w:r w:rsidRPr="00FF15BC">
        <w:rPr>
          <w:sz w:val="26"/>
          <w:szCs w:val="26"/>
        </w:rPr>
        <w:lastRenderedPageBreak/>
        <w:t>93. Не позднее дня, следующего за днем принятия решения, указанного в пункте 92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F15BC" w:rsidRPr="00FF15BC" w:rsidRDefault="00FF15BC" w:rsidP="00FF15BC">
      <w:pPr>
        <w:shd w:val="clear" w:color="auto" w:fill="FFFFFF"/>
        <w:spacing w:line="290" w:lineRule="atLeast"/>
        <w:ind w:firstLine="709"/>
        <w:jc w:val="both"/>
        <w:rPr>
          <w:sz w:val="26"/>
          <w:szCs w:val="26"/>
        </w:rPr>
      </w:pPr>
      <w:bookmarkStart w:id="38" w:name="dst297"/>
      <w:bookmarkEnd w:id="38"/>
      <w:r w:rsidRPr="00FF15BC">
        <w:rPr>
          <w:sz w:val="26"/>
          <w:szCs w:val="26"/>
        </w:rPr>
        <w:t xml:space="preserve">В случае признания жалобы подлежащей удовлетворению в ответе заявителю, указанном в абзаце первом настоящего пункта,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FF15BC">
        <w:rPr>
          <w:sz w:val="26"/>
          <w:szCs w:val="26"/>
        </w:rPr>
        <w:t>неудобства</w:t>
      </w:r>
      <w:proofErr w:type="gramEnd"/>
      <w:r w:rsidRPr="00FF15BC">
        <w:rPr>
          <w:sz w:val="26"/>
          <w:szCs w:val="26"/>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FF15BC" w:rsidRPr="00FF15BC" w:rsidRDefault="00FF15BC" w:rsidP="00FF15BC">
      <w:pPr>
        <w:widowControl w:val="0"/>
        <w:autoSpaceDE w:val="0"/>
        <w:autoSpaceDN w:val="0"/>
        <w:adjustRightInd w:val="0"/>
        <w:ind w:firstLine="709"/>
        <w:jc w:val="both"/>
        <w:rPr>
          <w:sz w:val="26"/>
          <w:szCs w:val="26"/>
        </w:rPr>
      </w:pPr>
      <w:bookmarkStart w:id="39" w:name="dst298"/>
      <w:bookmarkEnd w:id="39"/>
      <w:r w:rsidRPr="00FF15BC">
        <w:rPr>
          <w:sz w:val="26"/>
          <w:szCs w:val="26"/>
        </w:rPr>
        <w:t xml:space="preserve">В случае признания </w:t>
      </w:r>
      <w:proofErr w:type="gramStart"/>
      <w:r w:rsidRPr="00FF15BC">
        <w:rPr>
          <w:sz w:val="26"/>
          <w:szCs w:val="26"/>
        </w:rPr>
        <w:t>жалобы</w:t>
      </w:r>
      <w:proofErr w:type="gramEnd"/>
      <w:r w:rsidRPr="00FF15BC">
        <w:rPr>
          <w:sz w:val="26"/>
          <w:szCs w:val="26"/>
        </w:rPr>
        <w:t xml:space="preserve"> не подлежащей удовлетворению в ответе заявителю, указанном в абзаце первом настоящего пункта, даются аргументированные разъяснения о причинах принятого решения, а также информация о порядке обжалования принятого решения.</w:t>
      </w:r>
    </w:p>
    <w:p w:rsidR="00FF15BC" w:rsidRPr="00FF15BC" w:rsidRDefault="00FF15BC" w:rsidP="00FF15BC">
      <w:pPr>
        <w:ind w:firstLine="567"/>
        <w:jc w:val="both"/>
        <w:rPr>
          <w:sz w:val="26"/>
          <w:szCs w:val="26"/>
        </w:rPr>
      </w:pPr>
      <w:r w:rsidRPr="00FF15BC">
        <w:rPr>
          <w:sz w:val="26"/>
          <w:szCs w:val="26"/>
        </w:rPr>
        <w:t xml:space="preserve">94. В случае установления в ходе или по результатам </w:t>
      </w:r>
      <w:proofErr w:type="gramStart"/>
      <w:r w:rsidRPr="00FF15BC">
        <w:rPr>
          <w:sz w:val="26"/>
          <w:szCs w:val="26"/>
        </w:rPr>
        <w:t>рассмотрения жалобы признаков состава административного правонарушения</w:t>
      </w:r>
      <w:proofErr w:type="gramEnd"/>
      <w:r w:rsidRPr="00FF15BC">
        <w:rPr>
          <w:sz w:val="26"/>
          <w:szCs w:val="26"/>
        </w:rPr>
        <w:t xml:space="preserve"> или преступления должностное лицо Администрации поселения, работник, наделенные полномочиями по рассмотрению жалоб, незамедлительно направляют имеющиеся материалы в органы прокуратуры.</w:t>
      </w:r>
    </w:p>
    <w:p w:rsidR="00FF15BC" w:rsidRPr="00FF15BC" w:rsidRDefault="00FF15BC" w:rsidP="00FF15BC">
      <w:pPr>
        <w:jc w:val="both"/>
        <w:rPr>
          <w:bCs/>
        </w:rPr>
      </w:pPr>
      <w:r w:rsidRPr="00FF15BC">
        <w:rPr>
          <w:sz w:val="26"/>
          <w:szCs w:val="26"/>
        </w:rPr>
        <w:br w:type="page"/>
      </w:r>
      <w:bookmarkStart w:id="40" w:name="sub_11000"/>
      <w:bookmarkEnd w:id="8"/>
    </w:p>
    <w:p w:rsidR="00FF15BC" w:rsidRPr="00FF15BC" w:rsidRDefault="00FF15BC" w:rsidP="00FF15BC">
      <w:pPr>
        <w:ind w:firstLine="5245"/>
        <w:jc w:val="both"/>
        <w:rPr>
          <w:bCs/>
          <w:sz w:val="26"/>
          <w:szCs w:val="26"/>
        </w:rPr>
      </w:pPr>
      <w:bookmarkStart w:id="41" w:name="pril_1"/>
      <w:r w:rsidRPr="00FF15BC">
        <w:rPr>
          <w:bCs/>
          <w:sz w:val="26"/>
          <w:szCs w:val="26"/>
        </w:rPr>
        <w:lastRenderedPageBreak/>
        <w:t>Приложение № 1</w:t>
      </w:r>
      <w:bookmarkEnd w:id="41"/>
    </w:p>
    <w:p w:rsidR="00FF15BC" w:rsidRPr="00FF15BC" w:rsidRDefault="00FF15BC" w:rsidP="00FF15BC">
      <w:pPr>
        <w:widowControl w:val="0"/>
        <w:autoSpaceDE w:val="0"/>
        <w:autoSpaceDN w:val="0"/>
        <w:adjustRightInd w:val="0"/>
        <w:ind w:left="5245"/>
        <w:jc w:val="both"/>
        <w:rPr>
          <w:bCs/>
          <w:sz w:val="26"/>
          <w:szCs w:val="26"/>
        </w:rPr>
      </w:pPr>
      <w:r w:rsidRPr="00FF15BC">
        <w:rPr>
          <w:bCs/>
          <w:sz w:val="26"/>
          <w:szCs w:val="26"/>
        </w:rPr>
        <w:t xml:space="preserve">к административному регламенту </w:t>
      </w:r>
      <w:r w:rsidRPr="00FF15BC">
        <w:rPr>
          <w:sz w:val="26"/>
          <w:szCs w:val="26"/>
        </w:rPr>
        <w:t xml:space="preserve">предоставления муниципальной услуги </w:t>
      </w:r>
      <w:r w:rsidRPr="00FF15BC">
        <w:rPr>
          <w:bCs/>
          <w:sz w:val="26"/>
          <w:szCs w:val="26"/>
        </w:rPr>
        <w:t xml:space="preserve">«Выдача справки </w:t>
      </w:r>
      <w:r w:rsidRPr="00FF15BC">
        <w:rPr>
          <w:color w:val="000000"/>
          <w:sz w:val="26"/>
          <w:szCs w:val="26"/>
        </w:rPr>
        <w:t>о</w:t>
      </w:r>
      <w:r w:rsidRPr="00FF15BC">
        <w:rPr>
          <w:sz w:val="26"/>
          <w:szCs w:val="26"/>
        </w:rPr>
        <w:t>б использовании печного отопления</w:t>
      </w:r>
      <w:r w:rsidRPr="00FF15BC">
        <w:rPr>
          <w:bCs/>
          <w:sz w:val="26"/>
          <w:szCs w:val="26"/>
        </w:rPr>
        <w:t>»</w:t>
      </w:r>
    </w:p>
    <w:bookmarkEnd w:id="40"/>
    <w:p w:rsidR="00FF15BC" w:rsidRPr="00FF15BC" w:rsidRDefault="00FF15BC" w:rsidP="00FF15BC">
      <w:pPr>
        <w:widowControl w:val="0"/>
        <w:autoSpaceDE w:val="0"/>
        <w:autoSpaceDN w:val="0"/>
        <w:adjustRightInd w:val="0"/>
        <w:ind w:left="5245"/>
        <w:jc w:val="both"/>
        <w:rPr>
          <w:bCs/>
        </w:rPr>
      </w:pPr>
    </w:p>
    <w:p w:rsidR="00FF15BC" w:rsidRPr="00FF15BC" w:rsidRDefault="00FF15BC" w:rsidP="00FF15BC">
      <w:pPr>
        <w:widowControl w:val="0"/>
        <w:autoSpaceDE w:val="0"/>
        <w:autoSpaceDN w:val="0"/>
        <w:adjustRightInd w:val="0"/>
        <w:jc w:val="center"/>
        <w:outlineLvl w:val="0"/>
        <w:rPr>
          <w:b/>
          <w:bCs/>
          <w:sz w:val="26"/>
          <w:szCs w:val="26"/>
        </w:rPr>
      </w:pPr>
      <w:r w:rsidRPr="00FF15BC">
        <w:rPr>
          <w:b/>
          <w:bCs/>
          <w:sz w:val="28"/>
          <w:szCs w:val="28"/>
        </w:rPr>
        <w:t>БЛОК-СХЕМА</w:t>
      </w:r>
      <w:r w:rsidRPr="00FF15BC">
        <w:rPr>
          <w:b/>
          <w:bCs/>
          <w:sz w:val="28"/>
          <w:szCs w:val="28"/>
        </w:rPr>
        <w:br/>
      </w:r>
      <w:r w:rsidRPr="00FF15BC">
        <w:rPr>
          <w:b/>
          <w:bCs/>
          <w:sz w:val="26"/>
          <w:szCs w:val="26"/>
        </w:rPr>
        <w:t xml:space="preserve">предоставления муниципальной услуги </w:t>
      </w:r>
    </w:p>
    <w:p w:rsidR="00FF15BC" w:rsidRPr="00FF15BC" w:rsidRDefault="00FF15BC" w:rsidP="00FF15BC">
      <w:pPr>
        <w:widowControl w:val="0"/>
        <w:autoSpaceDE w:val="0"/>
        <w:autoSpaceDN w:val="0"/>
        <w:adjustRightInd w:val="0"/>
        <w:jc w:val="center"/>
        <w:outlineLvl w:val="0"/>
        <w:rPr>
          <w:b/>
          <w:bCs/>
          <w:sz w:val="26"/>
          <w:szCs w:val="26"/>
        </w:rPr>
      </w:pPr>
      <w:r w:rsidRPr="00FF15BC">
        <w:rPr>
          <w:b/>
          <w:bCs/>
          <w:sz w:val="26"/>
          <w:szCs w:val="26"/>
        </w:rPr>
        <w:t xml:space="preserve">«Выдача справки </w:t>
      </w:r>
      <w:r w:rsidRPr="00FF15BC">
        <w:rPr>
          <w:b/>
          <w:color w:val="000000"/>
          <w:sz w:val="26"/>
          <w:szCs w:val="26"/>
        </w:rPr>
        <w:t>о</w:t>
      </w:r>
      <w:r w:rsidRPr="00FF15BC">
        <w:rPr>
          <w:b/>
          <w:sz w:val="26"/>
          <w:szCs w:val="26"/>
        </w:rPr>
        <w:t>б использовании печного отопления</w:t>
      </w:r>
      <w:r w:rsidRPr="00FF15BC">
        <w:rPr>
          <w:b/>
          <w:bCs/>
          <w:sz w:val="26"/>
          <w:szCs w:val="26"/>
        </w:rPr>
        <w:t>»</w:t>
      </w:r>
    </w:p>
    <w:p w:rsidR="00FF15BC" w:rsidRPr="00FF15BC" w:rsidRDefault="00FF15BC" w:rsidP="00FF15BC">
      <w:pPr>
        <w:jc w:val="center"/>
      </w:pPr>
    </w:p>
    <w:p w:rsidR="00FF15BC" w:rsidRPr="00FF15BC" w:rsidRDefault="00FF15BC" w:rsidP="00FF15BC">
      <w:r>
        <w:rPr>
          <w:noProof/>
        </w:rPr>
        <mc:AlternateContent>
          <mc:Choice Requires="wps">
            <w:drawing>
              <wp:anchor distT="0" distB="0" distL="114300" distR="114300" simplePos="0" relativeHeight="251661312" behindDoc="0" locked="0" layoutInCell="1" allowOverlap="1" wp14:anchorId="2E010A47" wp14:editId="78F410CB">
                <wp:simplePos x="0" y="0"/>
                <wp:positionH relativeFrom="column">
                  <wp:posOffset>0</wp:posOffset>
                </wp:positionH>
                <wp:positionV relativeFrom="paragraph">
                  <wp:posOffset>128905</wp:posOffset>
                </wp:positionV>
                <wp:extent cx="5928995" cy="309880"/>
                <wp:effectExtent l="0" t="0" r="14605" b="13970"/>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8995" cy="309880"/>
                        </a:xfrm>
                        <a:prstGeom prst="rect">
                          <a:avLst/>
                        </a:prstGeom>
                        <a:solidFill>
                          <a:srgbClr val="FFFFFF"/>
                        </a:solidFill>
                        <a:ln w="9525">
                          <a:solidFill>
                            <a:srgbClr val="000000"/>
                          </a:solidFill>
                          <a:miter lim="800000"/>
                          <a:headEnd/>
                          <a:tailEnd/>
                        </a:ln>
                      </wps:spPr>
                      <wps:txbx>
                        <w:txbxContent>
                          <w:p w:rsidR="00FF15BC" w:rsidRPr="00A67FE5" w:rsidRDefault="00FF15BC" w:rsidP="00FF15BC">
                            <w:pPr>
                              <w:jc w:val="center"/>
                              <w:rPr>
                                <w:sz w:val="26"/>
                                <w:szCs w:val="26"/>
                              </w:rPr>
                            </w:pPr>
                            <w:r w:rsidRPr="00A67FE5">
                              <w:rPr>
                                <w:sz w:val="26"/>
                                <w:szCs w:val="26"/>
                              </w:rPr>
                              <w:t>Начало предоставления муниципальной услуги: обращение заявителя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6" o:spid="_x0000_s1026" style="position:absolute;margin-left:0;margin-top:10.15pt;width:466.85pt;height:2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">
                <v:textbox>
                  <w:txbxContent>
                    <w:p w:rsidR="00FF15BC" w:rsidRPr="00A67FE5" w:rsidRDefault="00FF15BC" w:rsidP="00FF15BC">
                      <w:pPr>
                        <w:jc w:val="center"/>
                        <w:rPr>
                          <w:sz w:val="26"/>
                          <w:szCs w:val="26"/>
                        </w:rPr>
                      </w:pPr>
                      <w:r w:rsidRPr="00A67FE5">
                        <w:rPr>
                          <w:sz w:val="26"/>
                          <w:szCs w:val="26"/>
                        </w:rPr>
                        <w:t>Начало предоставления муниципальной услуги: обращение заявителя</w:t>
                      </w:r>
                    </w:p>
                  </w:txbxContent>
                </v:textbox>
              </v:rect>
            </w:pict>
          </mc:Fallback>
        </mc:AlternateContent>
      </w:r>
    </w:p>
    <w:p w:rsidR="00FF15BC" w:rsidRPr="00FF15BC" w:rsidRDefault="00FF15BC" w:rsidP="00FF15BC">
      <w:pPr>
        <w:tabs>
          <w:tab w:val="left" w:pos="6211"/>
        </w:tabs>
      </w:pPr>
    </w:p>
    <w:p w:rsidR="00FF15BC" w:rsidRPr="00FF15BC" w:rsidRDefault="00FF15BC" w:rsidP="00FF15BC">
      <w:pPr>
        <w:tabs>
          <w:tab w:val="left" w:pos="6211"/>
        </w:tabs>
      </w:pPr>
      <w:r>
        <w:rPr>
          <w:noProof/>
        </w:rPr>
        <mc:AlternateContent>
          <mc:Choice Requires="wps">
            <w:drawing>
              <wp:anchor distT="0" distB="0" distL="114300" distR="114300" simplePos="0" relativeHeight="251662336" behindDoc="0" locked="0" layoutInCell="1" allowOverlap="1" wp14:anchorId="46353521" wp14:editId="024416B9">
                <wp:simplePos x="0" y="0"/>
                <wp:positionH relativeFrom="column">
                  <wp:posOffset>3014345</wp:posOffset>
                </wp:positionH>
                <wp:positionV relativeFrom="paragraph">
                  <wp:posOffset>88265</wp:posOffset>
                </wp:positionV>
                <wp:extent cx="7620" cy="318135"/>
                <wp:effectExtent l="76200" t="0" r="68580" b="62865"/>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3181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4" o:spid="_x0000_s1026" type="#_x0000_t32" style="position:absolute;margin-left:237.35pt;margin-top:6.95pt;width:.6pt;height:25.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">
                <v:stroke endarrow="block"/>
              </v:shape>
            </w:pict>
          </mc:Fallback>
        </mc:AlternateContent>
      </w:r>
    </w:p>
    <w:p w:rsidR="00FF15BC" w:rsidRPr="00FF15BC" w:rsidRDefault="00FF15BC" w:rsidP="00FF15BC">
      <w:pPr>
        <w:tabs>
          <w:tab w:val="left" w:pos="6211"/>
        </w:tabs>
      </w:pPr>
    </w:p>
    <w:p w:rsidR="00FF15BC" w:rsidRPr="00FF15BC" w:rsidRDefault="00FF15BC" w:rsidP="00FF15BC">
      <w:pPr>
        <w:tabs>
          <w:tab w:val="left" w:pos="6211"/>
        </w:tabs>
      </w:pPr>
      <w:r>
        <w:rPr>
          <w:noProof/>
        </w:rPr>
        <mc:AlternateContent>
          <mc:Choice Requires="wps">
            <w:drawing>
              <wp:anchor distT="0" distB="0" distL="114300" distR="114300" simplePos="0" relativeHeight="251663360" behindDoc="0" locked="0" layoutInCell="1" allowOverlap="1" wp14:anchorId="0928619F" wp14:editId="6D35BCE5">
                <wp:simplePos x="0" y="0"/>
                <wp:positionH relativeFrom="column">
                  <wp:posOffset>0</wp:posOffset>
                </wp:positionH>
                <wp:positionV relativeFrom="paragraph">
                  <wp:posOffset>55880</wp:posOffset>
                </wp:positionV>
                <wp:extent cx="5928995" cy="637540"/>
                <wp:effectExtent l="0" t="0" r="14605" b="10160"/>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8995" cy="637540"/>
                        </a:xfrm>
                        <a:prstGeom prst="rect">
                          <a:avLst/>
                        </a:prstGeom>
                        <a:solidFill>
                          <a:srgbClr val="FFFFFF"/>
                        </a:solidFill>
                        <a:ln w="9525">
                          <a:solidFill>
                            <a:srgbClr val="000000"/>
                          </a:solidFill>
                          <a:miter lim="800000"/>
                          <a:headEnd/>
                          <a:tailEnd/>
                        </a:ln>
                      </wps:spPr>
                      <wps:txbx>
                        <w:txbxContent>
                          <w:p w:rsidR="00FF15BC" w:rsidRPr="0097788C" w:rsidRDefault="00FF15BC" w:rsidP="00FF15BC">
                            <w:pPr>
                              <w:autoSpaceDE w:val="0"/>
                              <w:autoSpaceDN w:val="0"/>
                              <w:adjustRightInd w:val="0"/>
                              <w:jc w:val="center"/>
                              <w:outlineLvl w:val="0"/>
                              <w:rPr>
                                <w:sz w:val="22"/>
                                <w:szCs w:val="22"/>
                                <w:lang w:eastAsia="en-IN"/>
                              </w:rPr>
                            </w:pPr>
                            <w:r>
                              <w:rPr>
                                <w:rStyle w:val="ng-scope"/>
                                <w:color w:val="000000"/>
                                <w:sz w:val="26"/>
                                <w:szCs w:val="26"/>
                              </w:rPr>
                              <w:t>П</w:t>
                            </w:r>
                            <w:r w:rsidRPr="00221666">
                              <w:rPr>
                                <w:rStyle w:val="ng-scope"/>
                                <w:color w:val="000000"/>
                                <w:sz w:val="26"/>
                                <w:szCs w:val="26"/>
                              </w:rPr>
                              <w:t>рием и регистрация заявления и документов</w:t>
                            </w:r>
                            <w:r w:rsidRPr="00221666">
                              <w:rPr>
                                <w:sz w:val="26"/>
                                <w:szCs w:val="26"/>
                              </w:rPr>
                              <w:t>, необходимых для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3" o:spid="_x0000_s1027" style="position:absolute;margin-left:0;margin-top:4.4pt;width:466.85pt;height:50.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">
                <v:textbox>
                  <w:txbxContent>
                    <w:p w:rsidR="00FF15BC" w:rsidRPr="0097788C" w:rsidRDefault="00FF15BC" w:rsidP="00FF15BC">
                      <w:pPr>
                        <w:autoSpaceDE w:val="0"/>
                        <w:autoSpaceDN w:val="0"/>
                        <w:adjustRightInd w:val="0"/>
                        <w:jc w:val="center"/>
                        <w:outlineLvl w:val="0"/>
                        <w:rPr>
                          <w:sz w:val="22"/>
                          <w:szCs w:val="22"/>
                          <w:lang w:eastAsia="en-IN"/>
                        </w:rPr>
                      </w:pPr>
                      <w:r>
                        <w:rPr>
                          <w:rStyle w:val="ng-scope"/>
                          <w:color w:val="000000"/>
                          <w:sz w:val="26"/>
                          <w:szCs w:val="26"/>
                        </w:rPr>
                        <w:t>П</w:t>
                      </w:r>
                      <w:r w:rsidRPr="00221666">
                        <w:rPr>
                          <w:rStyle w:val="ng-scope"/>
                          <w:color w:val="000000"/>
                          <w:sz w:val="26"/>
                          <w:szCs w:val="26"/>
                        </w:rPr>
                        <w:t>рием и регистрация заявления и документов</w:t>
                      </w:r>
                      <w:r w:rsidRPr="00221666">
                        <w:rPr>
                          <w:sz w:val="26"/>
                          <w:szCs w:val="26"/>
                        </w:rPr>
                        <w:t>, необходимых для предоставления муниципальной услуги</w:t>
                      </w:r>
                    </w:p>
                  </w:txbxContent>
                </v:textbox>
              </v:rect>
            </w:pict>
          </mc:Fallback>
        </mc:AlternateContent>
      </w:r>
    </w:p>
    <w:p w:rsidR="00FF15BC" w:rsidRPr="00FF15BC" w:rsidRDefault="00FF15BC" w:rsidP="00FF15BC">
      <w:pPr>
        <w:tabs>
          <w:tab w:val="left" w:pos="6211"/>
        </w:tabs>
        <w:rPr>
          <w:sz w:val="28"/>
          <w:szCs w:val="28"/>
        </w:rPr>
      </w:pPr>
    </w:p>
    <w:p w:rsidR="00FF15BC" w:rsidRPr="00FF15BC" w:rsidRDefault="00FF15BC" w:rsidP="00FF15BC">
      <w:pPr>
        <w:tabs>
          <w:tab w:val="left" w:pos="6211"/>
        </w:tabs>
        <w:jc w:val="center"/>
        <w:rPr>
          <w:sz w:val="28"/>
          <w:szCs w:val="28"/>
        </w:rPr>
      </w:pPr>
    </w:p>
    <w:p w:rsidR="00FF15BC" w:rsidRPr="00FF15BC" w:rsidRDefault="00FF15BC" w:rsidP="00FF15BC">
      <w:pPr>
        <w:tabs>
          <w:tab w:val="left" w:pos="6211"/>
        </w:tabs>
        <w:jc w:val="center"/>
        <w:rPr>
          <w:sz w:val="28"/>
          <w:szCs w:val="28"/>
        </w:rPr>
      </w:pPr>
      <w:r>
        <w:rPr>
          <w:noProof/>
        </w:rPr>
        <mc:AlternateContent>
          <mc:Choice Requires="wps">
            <w:drawing>
              <wp:anchor distT="0" distB="0" distL="114300" distR="114300" simplePos="0" relativeHeight="251665408" behindDoc="0" locked="0" layoutInCell="1" allowOverlap="1" wp14:anchorId="419C8D80" wp14:editId="2DED3CD8">
                <wp:simplePos x="0" y="0"/>
                <wp:positionH relativeFrom="column">
                  <wp:posOffset>2999105</wp:posOffset>
                </wp:positionH>
                <wp:positionV relativeFrom="paragraph">
                  <wp:posOffset>109855</wp:posOffset>
                </wp:positionV>
                <wp:extent cx="7620" cy="318135"/>
                <wp:effectExtent l="76200" t="0" r="68580" b="62865"/>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3181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2" o:spid="_x0000_s1026" type="#_x0000_t32" style="position:absolute;margin-left:236.15pt;margin-top:8.65pt;width:.6pt;height:25.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">
                <v:stroke endarrow="block"/>
              </v:shape>
            </w:pict>
          </mc:Fallback>
        </mc:AlternateContent>
      </w:r>
    </w:p>
    <w:p w:rsidR="00FF15BC" w:rsidRPr="00FF15BC" w:rsidRDefault="00FF15BC" w:rsidP="00FF15BC">
      <w:pPr>
        <w:tabs>
          <w:tab w:val="left" w:pos="6211"/>
        </w:tabs>
        <w:rPr>
          <w:sz w:val="28"/>
          <w:szCs w:val="28"/>
        </w:rPr>
      </w:pPr>
    </w:p>
    <w:p w:rsidR="00FF15BC" w:rsidRPr="00FF15BC" w:rsidRDefault="00FF15BC" w:rsidP="00FF15BC">
      <w:pPr>
        <w:rPr>
          <w:sz w:val="16"/>
          <w:szCs w:val="16"/>
        </w:rPr>
      </w:pPr>
      <w:r>
        <w:rPr>
          <w:noProof/>
        </w:rPr>
        <mc:AlternateContent>
          <mc:Choice Requires="wps">
            <w:drawing>
              <wp:anchor distT="0" distB="0" distL="114300" distR="114300" simplePos="0" relativeHeight="251664384" behindDoc="0" locked="0" layoutInCell="1" allowOverlap="1" wp14:anchorId="0144000A" wp14:editId="28C243BF">
                <wp:simplePos x="0" y="0"/>
                <wp:positionH relativeFrom="column">
                  <wp:posOffset>0</wp:posOffset>
                </wp:positionH>
                <wp:positionV relativeFrom="paragraph">
                  <wp:posOffset>19050</wp:posOffset>
                </wp:positionV>
                <wp:extent cx="5928995" cy="521335"/>
                <wp:effectExtent l="0" t="0" r="14605" b="12065"/>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8995" cy="521335"/>
                        </a:xfrm>
                        <a:prstGeom prst="rect">
                          <a:avLst/>
                        </a:prstGeom>
                        <a:solidFill>
                          <a:srgbClr val="FFFFFF"/>
                        </a:solidFill>
                        <a:ln w="9525">
                          <a:solidFill>
                            <a:srgbClr val="000000"/>
                          </a:solidFill>
                          <a:miter lim="800000"/>
                          <a:headEnd/>
                          <a:tailEnd/>
                        </a:ln>
                      </wps:spPr>
                      <wps:txbx>
                        <w:txbxContent>
                          <w:p w:rsidR="00FF15BC" w:rsidRPr="00323CC5" w:rsidRDefault="00FF15BC" w:rsidP="00FF15BC">
                            <w:pPr>
                              <w:autoSpaceDE w:val="0"/>
                              <w:autoSpaceDN w:val="0"/>
                              <w:adjustRightInd w:val="0"/>
                              <w:jc w:val="center"/>
                              <w:outlineLvl w:val="0"/>
                              <w:rPr>
                                <w:sz w:val="26"/>
                                <w:szCs w:val="26"/>
                                <w:lang w:eastAsia="en-IN"/>
                              </w:rPr>
                            </w:pPr>
                            <w:r>
                              <w:rPr>
                                <w:sz w:val="26"/>
                                <w:szCs w:val="26"/>
                              </w:rPr>
                              <w:t>Р</w:t>
                            </w:r>
                            <w:r w:rsidRPr="00221666">
                              <w:rPr>
                                <w:sz w:val="26"/>
                                <w:szCs w:val="26"/>
                              </w:rPr>
                              <w:t>ассмотрение и п</w:t>
                            </w:r>
                            <w:r w:rsidRPr="00221666">
                              <w:rPr>
                                <w:rFonts w:eastAsia="Arial"/>
                                <w:sz w:val="26"/>
                                <w:szCs w:val="26"/>
                                <w:lang w:eastAsia="ar-SA"/>
                              </w:rPr>
                              <w:t>рове</w:t>
                            </w:r>
                            <w:r w:rsidRPr="00221666">
                              <w:rPr>
                                <w:sz w:val="26"/>
                                <w:szCs w:val="26"/>
                              </w:rPr>
                              <w:t xml:space="preserve">рка заявления и документов, </w:t>
                            </w:r>
                            <w:r w:rsidRPr="00221666">
                              <w:rPr>
                                <w:color w:val="000000"/>
                                <w:sz w:val="26"/>
                                <w:szCs w:val="26"/>
                              </w:rPr>
                              <w:t>необходимых для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028" style="position:absolute;margin-left:0;margin-top:1.5pt;width:466.85pt;height:41.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">
                <v:textbox>
                  <w:txbxContent>
                    <w:p w:rsidR="00FF15BC" w:rsidRPr="00323CC5" w:rsidRDefault="00FF15BC" w:rsidP="00FF15BC">
                      <w:pPr>
                        <w:autoSpaceDE w:val="0"/>
                        <w:autoSpaceDN w:val="0"/>
                        <w:adjustRightInd w:val="0"/>
                        <w:jc w:val="center"/>
                        <w:outlineLvl w:val="0"/>
                        <w:rPr>
                          <w:sz w:val="26"/>
                          <w:szCs w:val="26"/>
                          <w:lang w:eastAsia="en-IN"/>
                        </w:rPr>
                      </w:pPr>
                      <w:r>
                        <w:rPr>
                          <w:sz w:val="26"/>
                          <w:szCs w:val="26"/>
                        </w:rPr>
                        <w:t>Р</w:t>
                      </w:r>
                      <w:r w:rsidRPr="00221666">
                        <w:rPr>
                          <w:sz w:val="26"/>
                          <w:szCs w:val="26"/>
                        </w:rPr>
                        <w:t>ассмотрение и п</w:t>
                      </w:r>
                      <w:r w:rsidRPr="00221666">
                        <w:rPr>
                          <w:rFonts w:eastAsia="Arial"/>
                          <w:sz w:val="26"/>
                          <w:szCs w:val="26"/>
                          <w:lang w:eastAsia="ar-SA"/>
                        </w:rPr>
                        <w:t>рове</w:t>
                      </w:r>
                      <w:r w:rsidRPr="00221666">
                        <w:rPr>
                          <w:sz w:val="26"/>
                          <w:szCs w:val="26"/>
                        </w:rPr>
                        <w:t xml:space="preserve">рка заявления и документов, </w:t>
                      </w:r>
                      <w:r w:rsidRPr="00221666">
                        <w:rPr>
                          <w:color w:val="000000"/>
                          <w:sz w:val="26"/>
                          <w:szCs w:val="26"/>
                        </w:rPr>
                        <w:t>необходимых для предоставления муниципальной услуги</w:t>
                      </w:r>
                    </w:p>
                  </w:txbxContent>
                </v:textbox>
              </v:rect>
            </w:pict>
          </mc:Fallback>
        </mc:AlternateContent>
      </w:r>
    </w:p>
    <w:p w:rsidR="00FF15BC" w:rsidRPr="00FF15BC" w:rsidRDefault="00FF15BC" w:rsidP="00FF15BC">
      <w:pPr>
        <w:tabs>
          <w:tab w:val="left" w:pos="6211"/>
        </w:tabs>
        <w:rPr>
          <w:sz w:val="28"/>
          <w:szCs w:val="28"/>
        </w:rPr>
      </w:pPr>
    </w:p>
    <w:p w:rsidR="00FF15BC" w:rsidRPr="00FF15BC" w:rsidRDefault="00FF15BC" w:rsidP="00FF15BC">
      <w:r>
        <w:rPr>
          <w:noProof/>
        </w:rPr>
        <mc:AlternateContent>
          <mc:Choice Requires="wps">
            <w:drawing>
              <wp:anchor distT="0" distB="0" distL="114300" distR="114300" simplePos="0" relativeHeight="251668480" behindDoc="0" locked="0" layoutInCell="1" allowOverlap="1" wp14:anchorId="3FADAE23" wp14:editId="04FE3917">
                <wp:simplePos x="0" y="0"/>
                <wp:positionH relativeFrom="column">
                  <wp:posOffset>4699635</wp:posOffset>
                </wp:positionH>
                <wp:positionV relativeFrom="paragraph">
                  <wp:posOffset>1184910</wp:posOffset>
                </wp:positionV>
                <wp:extent cx="7620" cy="318135"/>
                <wp:effectExtent l="76200" t="0" r="68580" b="62865"/>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3181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 o:spid="_x0000_s1026" type="#_x0000_t32" style="position:absolute;margin-left:370.05pt;margin-top:93.3pt;width:.6pt;height:25.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">
                <v:stroke endarrow="block"/>
              </v:shape>
            </w:pict>
          </mc:Fallback>
        </mc:AlternateContent>
      </w:r>
      <w:r>
        <w:rPr>
          <w:noProof/>
        </w:rPr>
        <mc:AlternateContent>
          <mc:Choice Requires="wps">
            <w:drawing>
              <wp:anchor distT="0" distB="0" distL="114300" distR="114300" simplePos="0" relativeHeight="251669504" behindDoc="0" locked="0" layoutInCell="1" allowOverlap="1" wp14:anchorId="27E0E459" wp14:editId="79A4FEA0">
                <wp:simplePos x="0" y="0"/>
                <wp:positionH relativeFrom="column">
                  <wp:posOffset>69850</wp:posOffset>
                </wp:positionH>
                <wp:positionV relativeFrom="paragraph">
                  <wp:posOffset>2702560</wp:posOffset>
                </wp:positionV>
                <wp:extent cx="5915025" cy="447040"/>
                <wp:effectExtent l="0" t="0" r="28575" b="1016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5025" cy="447040"/>
                        </a:xfrm>
                        <a:prstGeom prst="rect">
                          <a:avLst/>
                        </a:prstGeom>
                        <a:solidFill>
                          <a:srgbClr val="FFFFFF"/>
                        </a:solidFill>
                        <a:ln w="9525">
                          <a:solidFill>
                            <a:srgbClr val="000000"/>
                          </a:solidFill>
                          <a:miter lim="800000"/>
                          <a:headEnd/>
                          <a:tailEnd/>
                        </a:ln>
                      </wps:spPr>
                      <wps:txbx>
                        <w:txbxContent>
                          <w:p w:rsidR="00FF15BC" w:rsidRPr="00737820" w:rsidRDefault="00FF15BC" w:rsidP="00FF15BC">
                            <w:pPr>
                              <w:autoSpaceDE w:val="0"/>
                              <w:autoSpaceDN w:val="0"/>
                              <w:adjustRightInd w:val="0"/>
                              <w:jc w:val="center"/>
                              <w:outlineLvl w:val="0"/>
                              <w:rPr>
                                <w:sz w:val="22"/>
                                <w:szCs w:val="22"/>
                                <w:lang w:eastAsia="en-IN"/>
                              </w:rPr>
                            </w:pPr>
                            <w:r>
                              <w:rPr>
                                <w:rStyle w:val="ng-scope"/>
                                <w:color w:val="000000"/>
                                <w:sz w:val="26"/>
                                <w:szCs w:val="26"/>
                              </w:rPr>
                              <w:t>В</w:t>
                            </w:r>
                            <w:r w:rsidRPr="00221666">
                              <w:rPr>
                                <w:sz w:val="26"/>
                                <w:szCs w:val="26"/>
                              </w:rPr>
                              <w:t>ыдача результатов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29" style="position:absolute;margin-left:5.5pt;margin-top:212.8pt;width:465.75pt;height:35.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">
                <v:textbox>
                  <w:txbxContent>
                    <w:p w:rsidR="00FF15BC" w:rsidRPr="00737820" w:rsidRDefault="00FF15BC" w:rsidP="00FF15BC">
                      <w:pPr>
                        <w:autoSpaceDE w:val="0"/>
                        <w:autoSpaceDN w:val="0"/>
                        <w:adjustRightInd w:val="0"/>
                        <w:jc w:val="center"/>
                        <w:outlineLvl w:val="0"/>
                        <w:rPr>
                          <w:sz w:val="22"/>
                          <w:szCs w:val="22"/>
                          <w:lang w:eastAsia="en-IN"/>
                        </w:rPr>
                      </w:pPr>
                      <w:r>
                        <w:rPr>
                          <w:rStyle w:val="ng-scope"/>
                          <w:color w:val="000000"/>
                          <w:sz w:val="26"/>
                          <w:szCs w:val="26"/>
                        </w:rPr>
                        <w:t>В</w:t>
                      </w:r>
                      <w:r w:rsidRPr="00221666">
                        <w:rPr>
                          <w:sz w:val="26"/>
                          <w:szCs w:val="26"/>
                        </w:rPr>
                        <w:t>ыдача результатов предоставления муниципальной услуги</w:t>
                      </w:r>
                    </w:p>
                  </w:txbxContent>
                </v:textbox>
              </v:rect>
            </w:pict>
          </mc:Fallback>
        </mc:AlternateContent>
      </w:r>
      <w:r>
        <w:rPr>
          <w:noProof/>
        </w:rPr>
        <mc:AlternateContent>
          <mc:Choice Requires="wps">
            <w:drawing>
              <wp:anchor distT="0" distB="0" distL="114300" distR="114300" simplePos="0" relativeHeight="251672576" behindDoc="0" locked="0" layoutInCell="1" allowOverlap="1" wp14:anchorId="49C9273A" wp14:editId="44F2B383">
                <wp:simplePos x="0" y="0"/>
                <wp:positionH relativeFrom="column">
                  <wp:posOffset>4714875</wp:posOffset>
                </wp:positionH>
                <wp:positionV relativeFrom="paragraph">
                  <wp:posOffset>2255520</wp:posOffset>
                </wp:positionV>
                <wp:extent cx="7620" cy="386715"/>
                <wp:effectExtent l="38100" t="0" r="68580" b="5143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3867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 o:spid="_x0000_s1026" type="#_x0000_t32" style="position:absolute;margin-left:371.25pt;margin-top:177.6pt;width:.6pt;height:30.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">
                <v:stroke endarrow="block"/>
              </v:shape>
            </w:pict>
          </mc:Fallback>
        </mc:AlternateContent>
      </w:r>
      <w:r>
        <w:rPr>
          <w:noProof/>
        </w:rPr>
        <mc:AlternateContent>
          <mc:Choice Requires="wps">
            <w:drawing>
              <wp:anchor distT="0" distB="0" distL="114300" distR="114300" simplePos="0" relativeHeight="251671552" behindDoc="0" locked="0" layoutInCell="1" allowOverlap="1" wp14:anchorId="2DDD8175" wp14:editId="25BC2951">
                <wp:simplePos x="0" y="0"/>
                <wp:positionH relativeFrom="column">
                  <wp:posOffset>1410970</wp:posOffset>
                </wp:positionH>
                <wp:positionV relativeFrom="paragraph">
                  <wp:posOffset>2255520</wp:posOffset>
                </wp:positionV>
                <wp:extent cx="7620" cy="386715"/>
                <wp:effectExtent l="38100" t="0" r="68580" b="5143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3867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2" style="position:absolute;margin-left:111.1pt;margin-top:177.6pt;width:.6pt;height:30.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">
                <v:stroke endarrow="block"/>
              </v:shape>
            </w:pict>
          </mc:Fallback>
        </mc:AlternateContent>
      </w:r>
      <w:r>
        <w:rPr>
          <w:noProof/>
        </w:rPr>
        <mc:AlternateContent>
          <mc:Choice Requires="wps">
            <w:drawing>
              <wp:anchor distT="0" distB="0" distL="114300" distR="114300" simplePos="0" relativeHeight="251659264" behindDoc="0" locked="0" layoutInCell="1" allowOverlap="1" wp14:anchorId="3E89CAAA" wp14:editId="4730A51D">
                <wp:simplePos x="0" y="0"/>
                <wp:positionH relativeFrom="column">
                  <wp:posOffset>0</wp:posOffset>
                </wp:positionH>
                <wp:positionV relativeFrom="paragraph">
                  <wp:posOffset>1503045</wp:posOffset>
                </wp:positionV>
                <wp:extent cx="2654935" cy="752475"/>
                <wp:effectExtent l="0" t="0" r="12065" b="28575"/>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54935" cy="752475"/>
                        </a:xfrm>
                        <a:prstGeom prst="rect">
                          <a:avLst/>
                        </a:prstGeom>
                        <a:solidFill>
                          <a:srgbClr val="FFFFFF"/>
                        </a:solidFill>
                        <a:ln w="9525">
                          <a:solidFill>
                            <a:srgbClr val="000000"/>
                          </a:solidFill>
                          <a:miter lim="800000"/>
                          <a:headEnd/>
                          <a:tailEnd/>
                        </a:ln>
                      </wps:spPr>
                      <wps:txbx>
                        <w:txbxContent>
                          <w:p w:rsidR="00FF15BC" w:rsidRPr="009A7823" w:rsidRDefault="00FF15BC" w:rsidP="00FF15BC">
                            <w:pPr>
                              <w:shd w:val="clear" w:color="auto" w:fill="FFFFFF"/>
                              <w:spacing w:line="315" w:lineRule="atLeast"/>
                              <w:jc w:val="center"/>
                              <w:rPr>
                                <w:rStyle w:val="blk"/>
                                <w:sz w:val="26"/>
                                <w:szCs w:val="26"/>
                              </w:rPr>
                            </w:pPr>
                            <w:r w:rsidRPr="009A7823">
                              <w:rPr>
                                <w:rStyle w:val="blk"/>
                                <w:sz w:val="26"/>
                                <w:szCs w:val="26"/>
                              </w:rPr>
                              <w:t>справк</w:t>
                            </w:r>
                            <w:r>
                              <w:rPr>
                                <w:rStyle w:val="blk"/>
                                <w:sz w:val="26"/>
                                <w:szCs w:val="26"/>
                              </w:rPr>
                              <w:t>а</w:t>
                            </w:r>
                            <w:r w:rsidRPr="009A7823">
                              <w:rPr>
                                <w:rStyle w:val="blk"/>
                                <w:sz w:val="26"/>
                                <w:szCs w:val="26"/>
                              </w:rPr>
                              <w:t xml:space="preserve"> об использовании печного отопления</w:t>
                            </w:r>
                          </w:p>
                          <w:p w:rsidR="00FF15BC" w:rsidRPr="00323CC5" w:rsidRDefault="00FF15BC" w:rsidP="00FF15BC">
                            <w:pPr>
                              <w:jc w:val="center"/>
                              <w:rPr>
                                <w:sz w:val="26"/>
                                <w:szCs w:val="2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30" style="position:absolute;margin-left:0;margin-top:118.35pt;width:209.05pt;height:5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">
                <v:textbox>
                  <w:txbxContent>
                    <w:p w:rsidR="00FF15BC" w:rsidRPr="009A7823" w:rsidRDefault="00FF15BC" w:rsidP="00FF15BC">
                      <w:pPr>
                        <w:shd w:val="clear" w:color="auto" w:fill="FFFFFF"/>
                        <w:spacing w:line="315" w:lineRule="atLeast"/>
                        <w:jc w:val="center"/>
                        <w:rPr>
                          <w:rStyle w:val="blk"/>
                          <w:sz w:val="26"/>
                          <w:szCs w:val="26"/>
                        </w:rPr>
                      </w:pPr>
                      <w:r w:rsidRPr="009A7823">
                        <w:rPr>
                          <w:rStyle w:val="blk"/>
                          <w:sz w:val="26"/>
                          <w:szCs w:val="26"/>
                        </w:rPr>
                        <w:t>справк</w:t>
                      </w:r>
                      <w:r>
                        <w:rPr>
                          <w:rStyle w:val="blk"/>
                          <w:sz w:val="26"/>
                          <w:szCs w:val="26"/>
                        </w:rPr>
                        <w:t>а</w:t>
                      </w:r>
                      <w:r w:rsidRPr="009A7823">
                        <w:rPr>
                          <w:rStyle w:val="blk"/>
                          <w:sz w:val="26"/>
                          <w:szCs w:val="26"/>
                        </w:rPr>
                        <w:t xml:space="preserve"> об использовании печного отопления</w:t>
                      </w:r>
                    </w:p>
                    <w:p w:rsidR="00FF15BC" w:rsidRPr="00323CC5" w:rsidRDefault="00FF15BC" w:rsidP="00FF15BC">
                      <w:pPr>
                        <w:jc w:val="center"/>
                        <w:rPr>
                          <w:sz w:val="26"/>
                          <w:szCs w:val="26"/>
                        </w:rPr>
                      </w:pPr>
                    </w:p>
                  </w:txbxContent>
                </v:textbox>
              </v:rect>
            </w:pict>
          </mc:Fallback>
        </mc:AlternateContent>
      </w:r>
      <w:r>
        <w:rPr>
          <w:noProof/>
        </w:rPr>
        <mc:AlternateContent>
          <mc:Choice Requires="wps">
            <w:drawing>
              <wp:anchor distT="0" distB="0" distL="114300" distR="114300" simplePos="0" relativeHeight="251660288" behindDoc="0" locked="0" layoutInCell="1" allowOverlap="1" wp14:anchorId="303B1CB5" wp14:editId="66C9170E">
                <wp:simplePos x="0" y="0"/>
                <wp:positionH relativeFrom="column">
                  <wp:posOffset>3481070</wp:posOffset>
                </wp:positionH>
                <wp:positionV relativeFrom="paragraph">
                  <wp:posOffset>1556385</wp:posOffset>
                </wp:positionV>
                <wp:extent cx="2503805" cy="699135"/>
                <wp:effectExtent l="0" t="0" r="10795" b="24765"/>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3805" cy="699135"/>
                        </a:xfrm>
                        <a:prstGeom prst="rect">
                          <a:avLst/>
                        </a:prstGeom>
                        <a:solidFill>
                          <a:srgbClr val="FFFFFF"/>
                        </a:solidFill>
                        <a:ln w="9525">
                          <a:solidFill>
                            <a:srgbClr val="000000"/>
                          </a:solidFill>
                          <a:miter lim="800000"/>
                          <a:headEnd/>
                          <a:tailEnd/>
                        </a:ln>
                      </wps:spPr>
                      <wps:txbx>
                        <w:txbxContent>
                          <w:p w:rsidR="00FF15BC" w:rsidRPr="00737820" w:rsidRDefault="00FF15BC" w:rsidP="00FF15BC">
                            <w:pPr>
                              <w:jc w:val="center"/>
                              <w:rPr>
                                <w:sz w:val="22"/>
                                <w:szCs w:val="22"/>
                              </w:rPr>
                            </w:pPr>
                            <w:r w:rsidRPr="00F64E88">
                              <w:rPr>
                                <w:rStyle w:val="blk"/>
                                <w:sz w:val="26"/>
                                <w:szCs w:val="26"/>
                              </w:rPr>
                              <w:t>решение об отказе в</w:t>
                            </w:r>
                            <w:r>
                              <w:rPr>
                                <w:rStyle w:val="blk"/>
                                <w:sz w:val="26"/>
                                <w:szCs w:val="26"/>
                              </w:rPr>
                              <w:t xml:space="preserve"> выдаче</w:t>
                            </w:r>
                            <w:r w:rsidRPr="00A67FE5">
                              <w:rPr>
                                <w:rStyle w:val="blk"/>
                                <w:sz w:val="26"/>
                                <w:szCs w:val="26"/>
                              </w:rPr>
                              <w:t xml:space="preserve"> </w:t>
                            </w:r>
                            <w:r>
                              <w:rPr>
                                <w:rStyle w:val="blk"/>
                                <w:sz w:val="26"/>
                                <w:szCs w:val="26"/>
                              </w:rPr>
                              <w:t>справки</w:t>
                            </w:r>
                            <w:r w:rsidRPr="009A7823">
                              <w:rPr>
                                <w:rStyle w:val="blk"/>
                                <w:sz w:val="26"/>
                                <w:szCs w:val="26"/>
                              </w:rPr>
                              <w:t xml:space="preserve"> об использовании</w:t>
                            </w:r>
                            <w:r w:rsidRPr="00A67FE5">
                              <w:rPr>
                                <w:rStyle w:val="blk"/>
                                <w:sz w:val="26"/>
                                <w:szCs w:val="26"/>
                              </w:rPr>
                              <w:t xml:space="preserve"> </w:t>
                            </w:r>
                            <w:r w:rsidRPr="009A7823">
                              <w:rPr>
                                <w:rStyle w:val="blk"/>
                                <w:sz w:val="26"/>
                                <w:szCs w:val="26"/>
                              </w:rPr>
                              <w:t>печного отопления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31" style="position:absolute;margin-left:274.1pt;margin-top:122.55pt;width:197.15pt;height:55.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">
                <v:textbox>
                  <w:txbxContent>
                    <w:p w:rsidR="00FF15BC" w:rsidRPr="00737820" w:rsidRDefault="00FF15BC" w:rsidP="00FF15BC">
                      <w:pPr>
                        <w:jc w:val="center"/>
                        <w:rPr>
                          <w:sz w:val="22"/>
                          <w:szCs w:val="22"/>
                        </w:rPr>
                      </w:pPr>
                      <w:r w:rsidRPr="00F64E88">
                        <w:rPr>
                          <w:rStyle w:val="blk"/>
                          <w:sz w:val="26"/>
                          <w:szCs w:val="26"/>
                        </w:rPr>
                        <w:t>решение об отказе в</w:t>
                      </w:r>
                      <w:r>
                        <w:rPr>
                          <w:rStyle w:val="blk"/>
                          <w:sz w:val="26"/>
                          <w:szCs w:val="26"/>
                        </w:rPr>
                        <w:t xml:space="preserve"> выдаче</w:t>
                      </w:r>
                      <w:r w:rsidRPr="00A67FE5">
                        <w:rPr>
                          <w:rStyle w:val="blk"/>
                          <w:sz w:val="26"/>
                          <w:szCs w:val="26"/>
                        </w:rPr>
                        <w:t xml:space="preserve"> </w:t>
                      </w:r>
                      <w:r>
                        <w:rPr>
                          <w:rStyle w:val="blk"/>
                          <w:sz w:val="26"/>
                          <w:szCs w:val="26"/>
                        </w:rPr>
                        <w:t>справки</w:t>
                      </w:r>
                      <w:r w:rsidRPr="009A7823">
                        <w:rPr>
                          <w:rStyle w:val="blk"/>
                          <w:sz w:val="26"/>
                          <w:szCs w:val="26"/>
                        </w:rPr>
                        <w:t xml:space="preserve"> об использовании</w:t>
                      </w:r>
                      <w:r w:rsidRPr="00A67FE5">
                        <w:rPr>
                          <w:rStyle w:val="blk"/>
                          <w:sz w:val="26"/>
                          <w:szCs w:val="26"/>
                        </w:rPr>
                        <w:t xml:space="preserve"> </w:t>
                      </w:r>
                      <w:r w:rsidRPr="009A7823">
                        <w:rPr>
                          <w:rStyle w:val="blk"/>
                          <w:sz w:val="26"/>
                          <w:szCs w:val="26"/>
                        </w:rPr>
                        <w:t>печного отопления</w:t>
                      </w:r>
                    </w:p>
                  </w:txbxContent>
                </v:textbox>
              </v:rect>
            </w:pict>
          </mc:Fallback>
        </mc:AlternateContent>
      </w:r>
      <w:r>
        <w:rPr>
          <w:noProof/>
        </w:rPr>
        <mc:AlternateContent>
          <mc:Choice Requires="wps">
            <w:drawing>
              <wp:anchor distT="0" distB="0" distL="114300" distR="114300" simplePos="0" relativeHeight="251670528" behindDoc="0" locked="0" layoutInCell="1" allowOverlap="1" wp14:anchorId="4B8662FB" wp14:editId="7D900A6D">
                <wp:simplePos x="0" y="0"/>
                <wp:positionH relativeFrom="column">
                  <wp:posOffset>1418590</wp:posOffset>
                </wp:positionH>
                <wp:positionV relativeFrom="paragraph">
                  <wp:posOffset>1184910</wp:posOffset>
                </wp:positionV>
                <wp:extent cx="7620" cy="318135"/>
                <wp:effectExtent l="76200" t="0" r="68580" b="6286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3181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111.7pt;margin-top:93.3pt;width:.6pt;height:25.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">
                <v:stroke endarrow="block"/>
              </v:shape>
            </w:pict>
          </mc:Fallback>
        </mc:AlternateContent>
      </w:r>
      <w:r>
        <w:rPr>
          <w:noProof/>
        </w:rPr>
        <mc:AlternateContent>
          <mc:Choice Requires="wps">
            <w:drawing>
              <wp:anchor distT="0" distB="0" distL="114300" distR="114300" simplePos="0" relativeHeight="251667456" behindDoc="0" locked="0" layoutInCell="1" allowOverlap="1" wp14:anchorId="19ECF03C" wp14:editId="31C8F25C">
                <wp:simplePos x="0" y="0"/>
                <wp:positionH relativeFrom="column">
                  <wp:posOffset>0</wp:posOffset>
                </wp:positionH>
                <wp:positionV relativeFrom="paragraph">
                  <wp:posOffset>635000</wp:posOffset>
                </wp:positionV>
                <wp:extent cx="5928995" cy="549910"/>
                <wp:effectExtent l="0" t="0" r="14605" b="2159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8995" cy="549910"/>
                        </a:xfrm>
                        <a:prstGeom prst="rect">
                          <a:avLst/>
                        </a:prstGeom>
                        <a:solidFill>
                          <a:srgbClr val="FFFFFF"/>
                        </a:solidFill>
                        <a:ln w="9525">
                          <a:solidFill>
                            <a:srgbClr val="000000"/>
                          </a:solidFill>
                          <a:miter lim="800000"/>
                          <a:headEnd/>
                          <a:tailEnd/>
                        </a:ln>
                      </wps:spPr>
                      <wps:txbx>
                        <w:txbxContent>
                          <w:p w:rsidR="00FF15BC" w:rsidRPr="00737820" w:rsidRDefault="00FF15BC" w:rsidP="00FF15BC">
                            <w:pPr>
                              <w:autoSpaceDE w:val="0"/>
                              <w:autoSpaceDN w:val="0"/>
                              <w:adjustRightInd w:val="0"/>
                              <w:jc w:val="center"/>
                              <w:outlineLvl w:val="0"/>
                              <w:rPr>
                                <w:sz w:val="22"/>
                                <w:szCs w:val="22"/>
                                <w:lang w:eastAsia="en-IN"/>
                              </w:rPr>
                            </w:pPr>
                            <w:r>
                              <w:rPr>
                                <w:rStyle w:val="ng-scope"/>
                                <w:color w:val="000000"/>
                                <w:sz w:val="26"/>
                                <w:szCs w:val="26"/>
                              </w:rPr>
                              <w:t>П</w:t>
                            </w:r>
                            <w:r w:rsidRPr="00221666">
                              <w:rPr>
                                <w:rStyle w:val="ng-scope"/>
                                <w:color w:val="000000"/>
                                <w:sz w:val="26"/>
                                <w:szCs w:val="26"/>
                              </w:rPr>
                              <w:t xml:space="preserve">ринятие </w:t>
                            </w:r>
                            <w:r w:rsidRPr="00221666">
                              <w:rPr>
                                <w:sz w:val="26"/>
                                <w:szCs w:val="26"/>
                              </w:rPr>
                              <w:t>решения о предоставлении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32" style="position:absolute;margin-left:0;margin-top:50pt;width:466.85pt;height:43.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">
                <v:textbox>
                  <w:txbxContent>
                    <w:p w:rsidR="00FF15BC" w:rsidRPr="00737820" w:rsidRDefault="00FF15BC" w:rsidP="00FF15BC">
                      <w:pPr>
                        <w:autoSpaceDE w:val="0"/>
                        <w:autoSpaceDN w:val="0"/>
                        <w:adjustRightInd w:val="0"/>
                        <w:jc w:val="center"/>
                        <w:outlineLvl w:val="0"/>
                        <w:rPr>
                          <w:sz w:val="22"/>
                          <w:szCs w:val="22"/>
                          <w:lang w:eastAsia="en-IN"/>
                        </w:rPr>
                      </w:pPr>
                      <w:r>
                        <w:rPr>
                          <w:rStyle w:val="ng-scope"/>
                          <w:color w:val="000000"/>
                          <w:sz w:val="26"/>
                          <w:szCs w:val="26"/>
                        </w:rPr>
                        <w:t>П</w:t>
                      </w:r>
                      <w:r w:rsidRPr="00221666">
                        <w:rPr>
                          <w:rStyle w:val="ng-scope"/>
                          <w:color w:val="000000"/>
                          <w:sz w:val="26"/>
                          <w:szCs w:val="26"/>
                        </w:rPr>
                        <w:t xml:space="preserve">ринятие </w:t>
                      </w:r>
                      <w:r w:rsidRPr="00221666">
                        <w:rPr>
                          <w:sz w:val="26"/>
                          <w:szCs w:val="26"/>
                        </w:rPr>
                        <w:t>решения о предоставлении (отказе в предоставлении) муниципальной услуги</w:t>
                      </w:r>
                    </w:p>
                  </w:txbxContent>
                </v:textbox>
              </v:rect>
            </w:pict>
          </mc:Fallback>
        </mc:AlternateContent>
      </w:r>
      <w:r>
        <w:rPr>
          <w:noProof/>
        </w:rPr>
        <mc:AlternateContent>
          <mc:Choice Requires="wps">
            <w:drawing>
              <wp:anchor distT="0" distB="0" distL="114300" distR="114300" simplePos="0" relativeHeight="251666432" behindDoc="0" locked="0" layoutInCell="1" allowOverlap="1" wp14:anchorId="05066E9F" wp14:editId="62CE69E7">
                <wp:simplePos x="0" y="0"/>
                <wp:positionH relativeFrom="column">
                  <wp:posOffset>3021965</wp:posOffset>
                </wp:positionH>
                <wp:positionV relativeFrom="paragraph">
                  <wp:posOffset>219075</wp:posOffset>
                </wp:positionV>
                <wp:extent cx="7620" cy="318135"/>
                <wp:effectExtent l="76200" t="0" r="68580" b="6286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3181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237.95pt;margin-top:17.25pt;width:.6pt;height:25.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">
                <v:stroke endarrow="block"/>
              </v:shape>
            </w:pict>
          </mc:Fallback>
        </mc:AlternateContent>
      </w:r>
      <w:r w:rsidRPr="00FF15BC">
        <w:rPr>
          <w:sz w:val="28"/>
          <w:szCs w:val="28"/>
        </w:rPr>
        <w:br w:type="page"/>
      </w:r>
    </w:p>
    <w:p w:rsidR="00FF15BC" w:rsidRPr="00FF15BC" w:rsidRDefault="00FF15BC" w:rsidP="00FF15BC">
      <w:pPr>
        <w:ind w:left="4536" w:firstLine="709"/>
        <w:jc w:val="both"/>
        <w:rPr>
          <w:bCs/>
          <w:sz w:val="26"/>
          <w:szCs w:val="26"/>
        </w:rPr>
      </w:pPr>
      <w:bookmarkStart w:id="42" w:name="pril_2"/>
      <w:r w:rsidRPr="00FF15BC">
        <w:rPr>
          <w:bCs/>
          <w:sz w:val="26"/>
          <w:szCs w:val="26"/>
        </w:rPr>
        <w:lastRenderedPageBreak/>
        <w:t>Приложение №</w:t>
      </w:r>
      <w:r w:rsidRPr="00FF15BC">
        <w:rPr>
          <w:bCs/>
          <w:sz w:val="26"/>
          <w:szCs w:val="26"/>
          <w:lang w:val="en-US"/>
        </w:rPr>
        <w:t> </w:t>
      </w:r>
      <w:r w:rsidRPr="00FF15BC">
        <w:rPr>
          <w:bCs/>
          <w:sz w:val="26"/>
          <w:szCs w:val="26"/>
        </w:rPr>
        <w:t>2</w:t>
      </w:r>
    </w:p>
    <w:bookmarkEnd w:id="42"/>
    <w:p w:rsidR="00FF15BC" w:rsidRPr="00FF15BC" w:rsidRDefault="00FF15BC" w:rsidP="00FF15BC">
      <w:pPr>
        <w:widowControl w:val="0"/>
        <w:autoSpaceDE w:val="0"/>
        <w:autoSpaceDN w:val="0"/>
        <w:adjustRightInd w:val="0"/>
        <w:ind w:left="5245"/>
        <w:jc w:val="both"/>
        <w:rPr>
          <w:bCs/>
          <w:sz w:val="26"/>
          <w:szCs w:val="26"/>
        </w:rPr>
      </w:pPr>
      <w:r w:rsidRPr="00FF15BC">
        <w:rPr>
          <w:bCs/>
          <w:sz w:val="26"/>
          <w:szCs w:val="26"/>
        </w:rPr>
        <w:t xml:space="preserve">к административному регламенту </w:t>
      </w:r>
      <w:r w:rsidRPr="00FF15BC">
        <w:rPr>
          <w:sz w:val="26"/>
          <w:szCs w:val="26"/>
        </w:rPr>
        <w:t xml:space="preserve">предоставления муниципальной услуги </w:t>
      </w:r>
      <w:r w:rsidRPr="00FF15BC">
        <w:rPr>
          <w:bCs/>
          <w:sz w:val="26"/>
          <w:szCs w:val="26"/>
        </w:rPr>
        <w:t xml:space="preserve">«Выдача справки </w:t>
      </w:r>
      <w:r w:rsidRPr="00FF15BC">
        <w:rPr>
          <w:color w:val="000000"/>
          <w:sz w:val="26"/>
          <w:szCs w:val="26"/>
        </w:rPr>
        <w:t>о</w:t>
      </w:r>
      <w:r w:rsidRPr="00FF15BC">
        <w:rPr>
          <w:sz w:val="26"/>
          <w:szCs w:val="26"/>
        </w:rPr>
        <w:t>б использовании печного отопления</w:t>
      </w:r>
      <w:r w:rsidRPr="00FF15BC">
        <w:rPr>
          <w:bCs/>
          <w:sz w:val="26"/>
          <w:szCs w:val="26"/>
        </w:rPr>
        <w:t>»</w:t>
      </w:r>
    </w:p>
    <w:p w:rsidR="00FF15BC" w:rsidRPr="00FF15BC" w:rsidRDefault="00FF15BC" w:rsidP="00FF15BC">
      <w:pPr>
        <w:widowControl w:val="0"/>
        <w:autoSpaceDE w:val="0"/>
        <w:autoSpaceDN w:val="0"/>
        <w:adjustRightInd w:val="0"/>
        <w:ind w:left="5245"/>
        <w:jc w:val="both"/>
        <w:rPr>
          <w:bCs/>
        </w:rPr>
      </w:pPr>
    </w:p>
    <w:p w:rsidR="00FF15BC" w:rsidRPr="00FF15BC" w:rsidRDefault="00FF15BC" w:rsidP="00FF15BC">
      <w:pPr>
        <w:widowControl w:val="0"/>
        <w:autoSpaceDE w:val="0"/>
        <w:autoSpaceDN w:val="0"/>
        <w:adjustRightInd w:val="0"/>
        <w:ind w:left="5245"/>
        <w:jc w:val="right"/>
        <w:rPr>
          <w:bCs/>
        </w:rPr>
      </w:pPr>
      <w:r w:rsidRPr="00FF15BC">
        <w:rPr>
          <w:bCs/>
        </w:rPr>
        <w:t>ФОРМА</w:t>
      </w:r>
    </w:p>
    <w:p w:rsidR="00FF15BC" w:rsidRPr="00FF15BC" w:rsidRDefault="00FF15BC" w:rsidP="00FF15BC">
      <w:pPr>
        <w:widowControl w:val="0"/>
        <w:autoSpaceDE w:val="0"/>
        <w:autoSpaceDN w:val="0"/>
        <w:adjustRightInd w:val="0"/>
        <w:ind w:left="5245"/>
        <w:jc w:val="both"/>
        <w:rPr>
          <w:bCs/>
        </w:rPr>
      </w:pPr>
    </w:p>
    <w:tbl>
      <w:tblPr>
        <w:tblW w:w="5245" w:type="dxa"/>
        <w:tblInd w:w="4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tblGrid>
      <w:tr w:rsidR="00FF15BC" w:rsidRPr="00FF15BC" w:rsidTr="00FF15BC">
        <w:tc>
          <w:tcPr>
            <w:tcW w:w="5245" w:type="dxa"/>
            <w:tcBorders>
              <w:top w:val="nil"/>
              <w:left w:val="nil"/>
              <w:bottom w:val="nil"/>
              <w:right w:val="nil"/>
            </w:tcBorders>
            <w:shd w:val="clear" w:color="auto" w:fill="auto"/>
          </w:tcPr>
          <w:p w:rsidR="00FF15BC" w:rsidRPr="00FF15BC" w:rsidRDefault="00FF15BC" w:rsidP="003B7362">
            <w:pPr>
              <w:widowControl w:val="0"/>
              <w:autoSpaceDE w:val="0"/>
              <w:autoSpaceDN w:val="0"/>
              <w:adjustRightInd w:val="0"/>
              <w:rPr>
                <w:bCs/>
                <w:sz w:val="26"/>
                <w:szCs w:val="26"/>
              </w:rPr>
            </w:pPr>
            <w:r w:rsidRPr="00FF15BC">
              <w:rPr>
                <w:bCs/>
                <w:sz w:val="26"/>
                <w:szCs w:val="26"/>
              </w:rPr>
              <w:t>Главе</w:t>
            </w:r>
            <w:r w:rsidR="003B7362">
              <w:rPr>
                <w:bCs/>
                <w:sz w:val="26"/>
                <w:szCs w:val="26"/>
              </w:rPr>
              <w:t xml:space="preserve"> Орлов</w:t>
            </w:r>
            <w:r w:rsidRPr="00FF15BC">
              <w:rPr>
                <w:bCs/>
                <w:sz w:val="26"/>
                <w:szCs w:val="26"/>
              </w:rPr>
              <w:t>ского сельского поселения Тарского муниципального района</w:t>
            </w:r>
          </w:p>
        </w:tc>
      </w:tr>
      <w:tr w:rsidR="00FF15BC" w:rsidRPr="00FF15BC" w:rsidTr="00FF15BC">
        <w:tc>
          <w:tcPr>
            <w:tcW w:w="5245" w:type="dxa"/>
            <w:tcBorders>
              <w:top w:val="nil"/>
              <w:left w:val="nil"/>
              <w:bottom w:val="single" w:sz="4" w:space="0" w:color="auto"/>
              <w:right w:val="nil"/>
            </w:tcBorders>
            <w:shd w:val="clear" w:color="auto" w:fill="auto"/>
          </w:tcPr>
          <w:p w:rsidR="00FF15BC" w:rsidRPr="00FF15BC" w:rsidRDefault="00FF15BC" w:rsidP="00FF15BC">
            <w:pPr>
              <w:widowControl w:val="0"/>
              <w:autoSpaceDE w:val="0"/>
              <w:autoSpaceDN w:val="0"/>
              <w:adjustRightInd w:val="0"/>
              <w:rPr>
                <w:bCs/>
              </w:rPr>
            </w:pPr>
          </w:p>
        </w:tc>
      </w:tr>
      <w:tr w:rsidR="00FF15BC" w:rsidRPr="00FF15BC" w:rsidTr="00FF15BC">
        <w:tc>
          <w:tcPr>
            <w:tcW w:w="5245" w:type="dxa"/>
            <w:tcBorders>
              <w:top w:val="nil"/>
              <w:left w:val="nil"/>
              <w:bottom w:val="single" w:sz="4" w:space="0" w:color="auto"/>
              <w:right w:val="nil"/>
            </w:tcBorders>
            <w:shd w:val="clear" w:color="auto" w:fill="auto"/>
          </w:tcPr>
          <w:p w:rsidR="00FF15BC" w:rsidRPr="00FF15BC" w:rsidRDefault="00FF15BC" w:rsidP="00FF15BC">
            <w:pPr>
              <w:widowControl w:val="0"/>
              <w:autoSpaceDE w:val="0"/>
              <w:autoSpaceDN w:val="0"/>
              <w:adjustRightInd w:val="0"/>
              <w:rPr>
                <w:bCs/>
              </w:rPr>
            </w:pPr>
          </w:p>
        </w:tc>
      </w:tr>
      <w:tr w:rsidR="00FF15BC" w:rsidRPr="00FF15BC" w:rsidTr="00FF15BC">
        <w:tc>
          <w:tcPr>
            <w:tcW w:w="5245" w:type="dxa"/>
            <w:tcBorders>
              <w:top w:val="single" w:sz="4" w:space="0" w:color="auto"/>
              <w:left w:val="nil"/>
              <w:bottom w:val="nil"/>
              <w:right w:val="nil"/>
            </w:tcBorders>
            <w:shd w:val="clear" w:color="auto" w:fill="auto"/>
          </w:tcPr>
          <w:p w:rsidR="00FF15BC" w:rsidRPr="00FF15BC" w:rsidRDefault="00FF15BC" w:rsidP="00FF15BC">
            <w:pPr>
              <w:widowControl w:val="0"/>
              <w:tabs>
                <w:tab w:val="left" w:pos="1245"/>
              </w:tabs>
              <w:autoSpaceDE w:val="0"/>
              <w:autoSpaceDN w:val="0"/>
              <w:adjustRightInd w:val="0"/>
              <w:jc w:val="center"/>
              <w:rPr>
                <w:bCs/>
                <w:i/>
                <w:sz w:val="18"/>
                <w:szCs w:val="18"/>
              </w:rPr>
            </w:pPr>
            <w:r w:rsidRPr="00FF15BC">
              <w:rPr>
                <w:i/>
                <w:sz w:val="18"/>
                <w:szCs w:val="18"/>
              </w:rPr>
              <w:t>(фамилия, имя и отчество (при наличии) заявителя)</w:t>
            </w:r>
          </w:p>
        </w:tc>
      </w:tr>
      <w:tr w:rsidR="00FF15BC" w:rsidRPr="00FF15BC" w:rsidTr="00FF15BC">
        <w:tc>
          <w:tcPr>
            <w:tcW w:w="5245" w:type="dxa"/>
            <w:tcBorders>
              <w:top w:val="nil"/>
              <w:left w:val="nil"/>
              <w:right w:val="nil"/>
            </w:tcBorders>
            <w:shd w:val="clear" w:color="auto" w:fill="auto"/>
          </w:tcPr>
          <w:p w:rsidR="00FF15BC" w:rsidRPr="00FF15BC" w:rsidRDefault="00FF15BC" w:rsidP="00FF15BC">
            <w:pPr>
              <w:widowControl w:val="0"/>
              <w:autoSpaceDE w:val="0"/>
              <w:autoSpaceDN w:val="0"/>
              <w:adjustRightInd w:val="0"/>
              <w:rPr>
                <w:bCs/>
              </w:rPr>
            </w:pPr>
          </w:p>
        </w:tc>
      </w:tr>
      <w:tr w:rsidR="00FF15BC" w:rsidRPr="00FF15BC" w:rsidTr="00FF15BC">
        <w:tc>
          <w:tcPr>
            <w:tcW w:w="5245" w:type="dxa"/>
            <w:tcBorders>
              <w:top w:val="single" w:sz="4" w:space="0" w:color="auto"/>
              <w:left w:val="nil"/>
              <w:right w:val="nil"/>
            </w:tcBorders>
            <w:shd w:val="clear" w:color="auto" w:fill="auto"/>
          </w:tcPr>
          <w:p w:rsidR="00FF15BC" w:rsidRPr="00FF15BC" w:rsidRDefault="00FF15BC" w:rsidP="00FF15BC">
            <w:pPr>
              <w:widowControl w:val="0"/>
              <w:autoSpaceDE w:val="0"/>
              <w:autoSpaceDN w:val="0"/>
              <w:adjustRightInd w:val="0"/>
              <w:ind w:left="33" w:hanging="33"/>
              <w:jc w:val="center"/>
              <w:rPr>
                <w:i/>
                <w:sz w:val="20"/>
                <w:szCs w:val="20"/>
              </w:rPr>
            </w:pPr>
          </w:p>
        </w:tc>
      </w:tr>
      <w:tr w:rsidR="00FF15BC" w:rsidRPr="00FF15BC" w:rsidTr="00FF15BC">
        <w:tc>
          <w:tcPr>
            <w:tcW w:w="5245" w:type="dxa"/>
            <w:tcBorders>
              <w:top w:val="single" w:sz="4" w:space="0" w:color="auto"/>
              <w:left w:val="nil"/>
              <w:bottom w:val="nil"/>
              <w:right w:val="nil"/>
            </w:tcBorders>
            <w:shd w:val="clear" w:color="auto" w:fill="auto"/>
          </w:tcPr>
          <w:p w:rsidR="00FF15BC" w:rsidRPr="00FF15BC" w:rsidRDefault="00FF15BC" w:rsidP="00FF15BC">
            <w:pPr>
              <w:widowControl w:val="0"/>
              <w:autoSpaceDE w:val="0"/>
              <w:autoSpaceDN w:val="0"/>
              <w:adjustRightInd w:val="0"/>
              <w:jc w:val="center"/>
              <w:rPr>
                <w:bCs/>
                <w:sz w:val="18"/>
                <w:szCs w:val="18"/>
              </w:rPr>
            </w:pPr>
            <w:r w:rsidRPr="00FF15BC">
              <w:rPr>
                <w:i/>
                <w:sz w:val="18"/>
                <w:szCs w:val="18"/>
              </w:rPr>
              <w:t xml:space="preserve">(место жительства заявителя) </w:t>
            </w:r>
          </w:p>
        </w:tc>
      </w:tr>
      <w:tr w:rsidR="00FF15BC" w:rsidRPr="00FF15BC" w:rsidTr="00FF15BC">
        <w:tc>
          <w:tcPr>
            <w:tcW w:w="5245" w:type="dxa"/>
            <w:tcBorders>
              <w:top w:val="nil"/>
              <w:left w:val="nil"/>
              <w:bottom w:val="single" w:sz="4" w:space="0" w:color="auto"/>
              <w:right w:val="nil"/>
            </w:tcBorders>
            <w:shd w:val="clear" w:color="auto" w:fill="auto"/>
          </w:tcPr>
          <w:p w:rsidR="00FF15BC" w:rsidRPr="00FF15BC" w:rsidRDefault="00FF15BC" w:rsidP="00FF15BC">
            <w:pPr>
              <w:widowControl w:val="0"/>
              <w:autoSpaceDE w:val="0"/>
              <w:autoSpaceDN w:val="0"/>
              <w:adjustRightInd w:val="0"/>
              <w:rPr>
                <w:bCs/>
              </w:rPr>
            </w:pPr>
          </w:p>
        </w:tc>
      </w:tr>
      <w:tr w:rsidR="00FF15BC" w:rsidRPr="00FF15BC" w:rsidTr="00FF15BC">
        <w:tc>
          <w:tcPr>
            <w:tcW w:w="5245" w:type="dxa"/>
            <w:tcBorders>
              <w:top w:val="single" w:sz="4" w:space="0" w:color="auto"/>
              <w:left w:val="nil"/>
              <w:bottom w:val="nil"/>
              <w:right w:val="nil"/>
            </w:tcBorders>
            <w:shd w:val="clear" w:color="auto" w:fill="auto"/>
          </w:tcPr>
          <w:p w:rsidR="00FF15BC" w:rsidRPr="00FF15BC" w:rsidRDefault="00FF15BC" w:rsidP="00FF15BC">
            <w:pPr>
              <w:widowControl w:val="0"/>
              <w:autoSpaceDE w:val="0"/>
              <w:autoSpaceDN w:val="0"/>
              <w:adjustRightInd w:val="0"/>
              <w:jc w:val="center"/>
              <w:rPr>
                <w:bCs/>
              </w:rPr>
            </w:pPr>
            <w:r w:rsidRPr="00FF15BC">
              <w:rPr>
                <w:i/>
                <w:sz w:val="18"/>
                <w:szCs w:val="18"/>
              </w:rPr>
              <w:t>контактные телефоны заявителя или представителя заявителя</w:t>
            </w:r>
          </w:p>
        </w:tc>
      </w:tr>
    </w:tbl>
    <w:p w:rsidR="00FF15BC" w:rsidRPr="00FF15BC" w:rsidRDefault="00FF15BC" w:rsidP="00FF15BC">
      <w:pPr>
        <w:widowControl w:val="0"/>
        <w:autoSpaceDE w:val="0"/>
        <w:autoSpaceDN w:val="0"/>
        <w:adjustRightInd w:val="0"/>
        <w:ind w:left="5245"/>
        <w:jc w:val="both"/>
        <w:rPr>
          <w:bCs/>
        </w:rPr>
      </w:pPr>
    </w:p>
    <w:p w:rsidR="00FF15BC" w:rsidRPr="00FF15BC" w:rsidRDefault="00FF15BC" w:rsidP="00FF15BC">
      <w:pPr>
        <w:autoSpaceDE w:val="0"/>
        <w:autoSpaceDN w:val="0"/>
        <w:adjustRightInd w:val="0"/>
        <w:jc w:val="center"/>
        <w:rPr>
          <w:rFonts w:eastAsia="MS Mincho"/>
          <w:b/>
          <w:sz w:val="22"/>
          <w:szCs w:val="22"/>
        </w:rPr>
      </w:pPr>
      <w:r w:rsidRPr="00FF15BC">
        <w:rPr>
          <w:rFonts w:eastAsia="MS Mincho"/>
          <w:b/>
          <w:sz w:val="22"/>
          <w:szCs w:val="22"/>
        </w:rPr>
        <w:t xml:space="preserve">ЗАЯВЛЕНИЕ </w:t>
      </w:r>
    </w:p>
    <w:p w:rsidR="00FF15BC" w:rsidRPr="00FF15BC" w:rsidRDefault="00FF15BC" w:rsidP="00FF15BC">
      <w:pPr>
        <w:autoSpaceDE w:val="0"/>
        <w:autoSpaceDN w:val="0"/>
        <w:adjustRightInd w:val="0"/>
        <w:jc w:val="center"/>
        <w:rPr>
          <w:rFonts w:eastAsia="MS Mincho"/>
          <w:b/>
          <w:sz w:val="22"/>
          <w:szCs w:val="22"/>
        </w:rPr>
      </w:pPr>
    </w:p>
    <w:p w:rsidR="00FF15BC" w:rsidRPr="00FF15BC" w:rsidRDefault="00FF15BC" w:rsidP="00FF15BC">
      <w:pPr>
        <w:ind w:firstLine="709"/>
        <w:jc w:val="both"/>
        <w:rPr>
          <w:color w:val="000000"/>
          <w:sz w:val="28"/>
          <w:szCs w:val="28"/>
        </w:rPr>
      </w:pPr>
      <w:r w:rsidRPr="00FF15BC">
        <w:rPr>
          <w:sz w:val="26"/>
          <w:szCs w:val="26"/>
        </w:rPr>
        <w:t xml:space="preserve">Прошу выдать </w:t>
      </w:r>
      <w:r w:rsidRPr="00FF15BC">
        <w:rPr>
          <w:color w:val="000000"/>
          <w:sz w:val="26"/>
          <w:szCs w:val="26"/>
        </w:rPr>
        <w:t>справку о</w:t>
      </w:r>
      <w:r w:rsidRPr="00FF15BC">
        <w:rPr>
          <w:sz w:val="26"/>
          <w:szCs w:val="26"/>
        </w:rPr>
        <w:t>б использовании печного отопления</w:t>
      </w:r>
      <w:r w:rsidRPr="00FF15BC">
        <w:rPr>
          <w:color w:val="000000"/>
          <w:sz w:val="26"/>
          <w:szCs w:val="26"/>
        </w:rPr>
        <w:t xml:space="preserve"> для ее предоставления </w:t>
      </w:r>
      <w:proofErr w:type="gramStart"/>
      <w:r w:rsidRPr="00FF15BC">
        <w:rPr>
          <w:color w:val="000000"/>
          <w:sz w:val="26"/>
          <w:szCs w:val="26"/>
        </w:rPr>
        <w:t>в</w:t>
      </w:r>
      <w:proofErr w:type="gramEnd"/>
      <w:r w:rsidRPr="00FF15BC">
        <w:rPr>
          <w:color w:val="000000"/>
          <w:sz w:val="28"/>
          <w:szCs w:val="28"/>
        </w:rPr>
        <w:t xml:space="preserve"> ________________________________________________ </w:t>
      </w:r>
    </w:p>
    <w:p w:rsidR="00FF15BC" w:rsidRPr="00FF15BC" w:rsidRDefault="00FF15BC" w:rsidP="00FF15BC">
      <w:pPr>
        <w:jc w:val="both"/>
        <w:rPr>
          <w:color w:val="000000"/>
          <w:sz w:val="26"/>
          <w:szCs w:val="26"/>
        </w:rPr>
      </w:pPr>
      <w:r w:rsidRPr="00FF15BC">
        <w:rPr>
          <w:color w:val="000000"/>
          <w:sz w:val="28"/>
          <w:szCs w:val="28"/>
        </w:rPr>
        <w:t xml:space="preserve">__________________________________________________________________ </w:t>
      </w:r>
      <w:r w:rsidRPr="00FF15BC">
        <w:rPr>
          <w:color w:val="000000"/>
          <w:sz w:val="26"/>
          <w:szCs w:val="26"/>
        </w:rPr>
        <w:t>с целью ______________________________________________________ _______________</w:t>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r>
      <w:r w:rsidRPr="00FF15BC">
        <w:rPr>
          <w:color w:val="000000"/>
          <w:sz w:val="26"/>
          <w:szCs w:val="26"/>
        </w:rPr>
        <w:softHyphen/>
        <w:t>___________________________________________</w:t>
      </w:r>
      <w:proofErr w:type="gramStart"/>
      <w:r w:rsidRPr="00FF15BC">
        <w:rPr>
          <w:color w:val="000000"/>
          <w:sz w:val="26"/>
          <w:szCs w:val="26"/>
        </w:rPr>
        <w:t xml:space="preserve"> .</w:t>
      </w:r>
      <w:proofErr w:type="gramEnd"/>
    </w:p>
    <w:p w:rsidR="00FF15BC" w:rsidRPr="00FF15BC" w:rsidRDefault="00FF15BC" w:rsidP="00FF15BC">
      <w:pPr>
        <w:ind w:firstLine="709"/>
        <w:jc w:val="both"/>
        <w:rPr>
          <w:sz w:val="26"/>
          <w:szCs w:val="26"/>
        </w:rPr>
      </w:pPr>
    </w:p>
    <w:p w:rsidR="00FF15BC" w:rsidRPr="00FF15BC" w:rsidRDefault="00FF15BC" w:rsidP="00FF15BC">
      <w:pPr>
        <w:widowControl w:val="0"/>
        <w:autoSpaceDE w:val="0"/>
        <w:autoSpaceDN w:val="0"/>
        <w:adjustRightInd w:val="0"/>
        <w:spacing w:after="340"/>
        <w:ind w:firstLine="709"/>
      </w:pPr>
    </w:p>
    <w:tbl>
      <w:tblPr>
        <w:tblW w:w="9606" w:type="dxa"/>
        <w:tblLayout w:type="fixed"/>
        <w:tblLook w:val="04A0" w:firstRow="1" w:lastRow="0" w:firstColumn="1" w:lastColumn="0" w:noHBand="0" w:noVBand="1"/>
      </w:tblPr>
      <w:tblGrid>
        <w:gridCol w:w="1357"/>
        <w:gridCol w:w="311"/>
        <w:gridCol w:w="2268"/>
        <w:gridCol w:w="425"/>
        <w:gridCol w:w="5245"/>
      </w:tblGrid>
      <w:tr w:rsidR="00FF15BC" w:rsidRPr="00FF15BC" w:rsidTr="00FF15BC">
        <w:tc>
          <w:tcPr>
            <w:tcW w:w="1357" w:type="dxa"/>
            <w:tcBorders>
              <w:top w:val="single" w:sz="4" w:space="0" w:color="auto"/>
            </w:tcBorders>
          </w:tcPr>
          <w:p w:rsidR="00FF15BC" w:rsidRPr="00FF15BC" w:rsidRDefault="00FF15BC" w:rsidP="00FF15BC">
            <w:pPr>
              <w:jc w:val="center"/>
              <w:rPr>
                <w:i/>
                <w:sz w:val="20"/>
                <w:szCs w:val="20"/>
              </w:rPr>
            </w:pPr>
            <w:r w:rsidRPr="00FF15BC">
              <w:rPr>
                <w:i/>
                <w:sz w:val="20"/>
                <w:szCs w:val="20"/>
              </w:rPr>
              <w:t>(дата)</w:t>
            </w:r>
          </w:p>
        </w:tc>
        <w:tc>
          <w:tcPr>
            <w:tcW w:w="311" w:type="dxa"/>
          </w:tcPr>
          <w:p w:rsidR="00FF15BC" w:rsidRPr="00FF15BC" w:rsidRDefault="00FF15BC" w:rsidP="00FF15BC">
            <w:pPr>
              <w:jc w:val="center"/>
              <w:rPr>
                <w:i/>
                <w:sz w:val="20"/>
                <w:szCs w:val="20"/>
              </w:rPr>
            </w:pPr>
          </w:p>
        </w:tc>
        <w:tc>
          <w:tcPr>
            <w:tcW w:w="2268" w:type="dxa"/>
            <w:tcBorders>
              <w:top w:val="single" w:sz="4" w:space="0" w:color="auto"/>
            </w:tcBorders>
            <w:shd w:val="clear" w:color="auto" w:fill="auto"/>
          </w:tcPr>
          <w:p w:rsidR="00FF15BC" w:rsidRPr="00FF15BC" w:rsidRDefault="00FF15BC" w:rsidP="00FF15BC">
            <w:pPr>
              <w:jc w:val="center"/>
              <w:rPr>
                <w:i/>
                <w:sz w:val="20"/>
                <w:szCs w:val="20"/>
              </w:rPr>
            </w:pPr>
            <w:r w:rsidRPr="00FF15BC">
              <w:rPr>
                <w:i/>
                <w:sz w:val="20"/>
                <w:szCs w:val="20"/>
              </w:rPr>
              <w:t>(подпись)</w:t>
            </w:r>
          </w:p>
        </w:tc>
        <w:tc>
          <w:tcPr>
            <w:tcW w:w="425" w:type="dxa"/>
            <w:shd w:val="clear" w:color="auto" w:fill="auto"/>
          </w:tcPr>
          <w:p w:rsidR="00FF15BC" w:rsidRPr="00FF15BC" w:rsidRDefault="00FF15BC" w:rsidP="00FF15BC">
            <w:pPr>
              <w:jc w:val="center"/>
              <w:rPr>
                <w:i/>
                <w:sz w:val="20"/>
                <w:szCs w:val="20"/>
              </w:rPr>
            </w:pPr>
          </w:p>
        </w:tc>
        <w:tc>
          <w:tcPr>
            <w:tcW w:w="5245" w:type="dxa"/>
            <w:tcBorders>
              <w:top w:val="single" w:sz="4" w:space="0" w:color="auto"/>
            </w:tcBorders>
            <w:shd w:val="clear" w:color="auto" w:fill="auto"/>
          </w:tcPr>
          <w:p w:rsidR="00FF15BC" w:rsidRPr="00FF15BC" w:rsidRDefault="00FF15BC" w:rsidP="00FF15BC">
            <w:pPr>
              <w:jc w:val="center"/>
              <w:rPr>
                <w:i/>
                <w:sz w:val="18"/>
                <w:szCs w:val="18"/>
              </w:rPr>
            </w:pPr>
            <w:proofErr w:type="gramStart"/>
            <w:r w:rsidRPr="00FF15BC">
              <w:rPr>
                <w:i/>
                <w:sz w:val="18"/>
                <w:szCs w:val="18"/>
              </w:rPr>
              <w:t xml:space="preserve">(фамилия, имя и (при наличии) отчество подписавшего лица, </w:t>
            </w:r>
            <w:proofErr w:type="gramEnd"/>
          </w:p>
        </w:tc>
      </w:tr>
      <w:tr w:rsidR="00FF15BC" w:rsidRPr="00FF15BC" w:rsidTr="00FF15BC">
        <w:tc>
          <w:tcPr>
            <w:tcW w:w="1357" w:type="dxa"/>
          </w:tcPr>
          <w:p w:rsidR="00FF15BC" w:rsidRPr="00FF15BC" w:rsidRDefault="00FF15BC" w:rsidP="00FF15BC">
            <w:pPr>
              <w:jc w:val="center"/>
              <w:rPr>
                <w:i/>
                <w:sz w:val="20"/>
                <w:szCs w:val="20"/>
              </w:rPr>
            </w:pPr>
          </w:p>
        </w:tc>
        <w:tc>
          <w:tcPr>
            <w:tcW w:w="311" w:type="dxa"/>
          </w:tcPr>
          <w:p w:rsidR="00FF15BC" w:rsidRPr="00FF15BC" w:rsidRDefault="00FF15BC" w:rsidP="00FF15BC">
            <w:pPr>
              <w:jc w:val="center"/>
              <w:rPr>
                <w:i/>
                <w:sz w:val="20"/>
                <w:szCs w:val="20"/>
              </w:rPr>
            </w:pPr>
          </w:p>
        </w:tc>
        <w:tc>
          <w:tcPr>
            <w:tcW w:w="2268" w:type="dxa"/>
            <w:shd w:val="clear" w:color="auto" w:fill="auto"/>
          </w:tcPr>
          <w:p w:rsidR="00FF15BC" w:rsidRPr="00FF15BC" w:rsidRDefault="00FF15BC" w:rsidP="00FF15BC">
            <w:pPr>
              <w:jc w:val="center"/>
              <w:rPr>
                <w:i/>
                <w:sz w:val="20"/>
                <w:szCs w:val="20"/>
              </w:rPr>
            </w:pPr>
          </w:p>
        </w:tc>
        <w:tc>
          <w:tcPr>
            <w:tcW w:w="425" w:type="dxa"/>
            <w:shd w:val="clear" w:color="auto" w:fill="auto"/>
          </w:tcPr>
          <w:p w:rsidR="00FF15BC" w:rsidRPr="00FF15BC" w:rsidRDefault="00FF15BC" w:rsidP="00FF15BC">
            <w:pPr>
              <w:jc w:val="center"/>
              <w:rPr>
                <w:i/>
                <w:sz w:val="20"/>
                <w:szCs w:val="20"/>
              </w:rPr>
            </w:pPr>
          </w:p>
        </w:tc>
        <w:tc>
          <w:tcPr>
            <w:tcW w:w="5245" w:type="dxa"/>
            <w:tcBorders>
              <w:bottom w:val="single" w:sz="4" w:space="0" w:color="auto"/>
            </w:tcBorders>
            <w:shd w:val="clear" w:color="auto" w:fill="auto"/>
          </w:tcPr>
          <w:p w:rsidR="00FF15BC" w:rsidRPr="00FF15BC" w:rsidRDefault="00FF15BC" w:rsidP="00FF15BC">
            <w:pPr>
              <w:jc w:val="center"/>
              <w:rPr>
                <w:i/>
                <w:sz w:val="20"/>
                <w:szCs w:val="20"/>
              </w:rPr>
            </w:pPr>
          </w:p>
        </w:tc>
      </w:tr>
      <w:tr w:rsidR="00FF15BC" w:rsidRPr="00FF15BC" w:rsidTr="00FF15BC">
        <w:tc>
          <w:tcPr>
            <w:tcW w:w="1357" w:type="dxa"/>
          </w:tcPr>
          <w:p w:rsidR="00FF15BC" w:rsidRPr="00FF15BC" w:rsidRDefault="00FF15BC" w:rsidP="00FF15BC">
            <w:pPr>
              <w:jc w:val="center"/>
              <w:rPr>
                <w:i/>
                <w:sz w:val="20"/>
                <w:szCs w:val="20"/>
              </w:rPr>
            </w:pPr>
          </w:p>
        </w:tc>
        <w:tc>
          <w:tcPr>
            <w:tcW w:w="311" w:type="dxa"/>
          </w:tcPr>
          <w:p w:rsidR="00FF15BC" w:rsidRPr="00FF15BC" w:rsidRDefault="00FF15BC" w:rsidP="00FF15BC">
            <w:pPr>
              <w:jc w:val="center"/>
              <w:rPr>
                <w:i/>
                <w:sz w:val="20"/>
                <w:szCs w:val="20"/>
              </w:rPr>
            </w:pPr>
          </w:p>
        </w:tc>
        <w:tc>
          <w:tcPr>
            <w:tcW w:w="2268" w:type="dxa"/>
            <w:shd w:val="clear" w:color="auto" w:fill="auto"/>
          </w:tcPr>
          <w:p w:rsidR="00FF15BC" w:rsidRPr="00FF15BC" w:rsidRDefault="00FF15BC" w:rsidP="00FF15BC">
            <w:pPr>
              <w:jc w:val="center"/>
              <w:rPr>
                <w:i/>
                <w:sz w:val="20"/>
                <w:szCs w:val="20"/>
              </w:rPr>
            </w:pPr>
          </w:p>
        </w:tc>
        <w:tc>
          <w:tcPr>
            <w:tcW w:w="425" w:type="dxa"/>
            <w:shd w:val="clear" w:color="auto" w:fill="auto"/>
          </w:tcPr>
          <w:p w:rsidR="00FF15BC" w:rsidRPr="00FF15BC" w:rsidRDefault="00FF15BC" w:rsidP="00FF15BC">
            <w:pPr>
              <w:ind w:right="-108" w:hanging="64"/>
              <w:rPr>
                <w:i/>
                <w:sz w:val="18"/>
                <w:szCs w:val="18"/>
              </w:rPr>
            </w:pPr>
          </w:p>
        </w:tc>
        <w:tc>
          <w:tcPr>
            <w:tcW w:w="5245" w:type="dxa"/>
            <w:tcBorders>
              <w:top w:val="single" w:sz="4" w:space="0" w:color="auto"/>
            </w:tcBorders>
            <w:shd w:val="clear" w:color="auto" w:fill="auto"/>
          </w:tcPr>
          <w:p w:rsidR="00FF15BC" w:rsidRPr="00FF15BC" w:rsidRDefault="00FF15BC" w:rsidP="00FF15BC">
            <w:pPr>
              <w:jc w:val="center"/>
              <w:rPr>
                <w:i/>
                <w:sz w:val="18"/>
                <w:szCs w:val="18"/>
              </w:rPr>
            </w:pPr>
            <w:r w:rsidRPr="00FF15BC">
              <w:rPr>
                <w:i/>
                <w:sz w:val="18"/>
                <w:szCs w:val="18"/>
              </w:rPr>
              <w:t xml:space="preserve">либо указание на то, что подписавшее лицо является </w:t>
            </w:r>
          </w:p>
        </w:tc>
      </w:tr>
      <w:tr w:rsidR="00FF15BC" w:rsidRPr="00FF15BC" w:rsidTr="00FF15BC">
        <w:tc>
          <w:tcPr>
            <w:tcW w:w="1357" w:type="dxa"/>
          </w:tcPr>
          <w:p w:rsidR="00FF15BC" w:rsidRPr="00FF15BC" w:rsidRDefault="00FF15BC" w:rsidP="00FF15BC">
            <w:pPr>
              <w:jc w:val="center"/>
              <w:rPr>
                <w:i/>
                <w:sz w:val="20"/>
                <w:szCs w:val="20"/>
              </w:rPr>
            </w:pPr>
          </w:p>
        </w:tc>
        <w:tc>
          <w:tcPr>
            <w:tcW w:w="311" w:type="dxa"/>
          </w:tcPr>
          <w:p w:rsidR="00FF15BC" w:rsidRPr="00FF15BC" w:rsidRDefault="00FF15BC" w:rsidP="00FF15BC">
            <w:pPr>
              <w:jc w:val="center"/>
              <w:rPr>
                <w:i/>
                <w:sz w:val="20"/>
                <w:szCs w:val="20"/>
              </w:rPr>
            </w:pPr>
          </w:p>
        </w:tc>
        <w:tc>
          <w:tcPr>
            <w:tcW w:w="2268" w:type="dxa"/>
            <w:shd w:val="clear" w:color="auto" w:fill="auto"/>
          </w:tcPr>
          <w:p w:rsidR="00FF15BC" w:rsidRPr="00FF15BC" w:rsidRDefault="00FF15BC" w:rsidP="00FF15BC">
            <w:pPr>
              <w:jc w:val="center"/>
              <w:rPr>
                <w:i/>
                <w:sz w:val="20"/>
                <w:szCs w:val="20"/>
              </w:rPr>
            </w:pPr>
          </w:p>
        </w:tc>
        <w:tc>
          <w:tcPr>
            <w:tcW w:w="425" w:type="dxa"/>
            <w:shd w:val="clear" w:color="auto" w:fill="auto"/>
          </w:tcPr>
          <w:p w:rsidR="00FF15BC" w:rsidRPr="00FF15BC" w:rsidRDefault="00FF15BC" w:rsidP="00FF15BC">
            <w:pPr>
              <w:jc w:val="center"/>
              <w:rPr>
                <w:i/>
                <w:sz w:val="20"/>
                <w:szCs w:val="20"/>
              </w:rPr>
            </w:pPr>
          </w:p>
        </w:tc>
        <w:tc>
          <w:tcPr>
            <w:tcW w:w="5245" w:type="dxa"/>
            <w:tcBorders>
              <w:bottom w:val="single" w:sz="4" w:space="0" w:color="auto"/>
            </w:tcBorders>
            <w:shd w:val="clear" w:color="auto" w:fill="auto"/>
          </w:tcPr>
          <w:p w:rsidR="00FF15BC" w:rsidRPr="00FF15BC" w:rsidRDefault="00FF15BC" w:rsidP="00FF15BC">
            <w:pPr>
              <w:jc w:val="center"/>
              <w:rPr>
                <w:i/>
                <w:sz w:val="20"/>
                <w:szCs w:val="20"/>
              </w:rPr>
            </w:pPr>
          </w:p>
        </w:tc>
      </w:tr>
      <w:tr w:rsidR="00FF15BC" w:rsidRPr="00FF15BC" w:rsidTr="00FF15BC">
        <w:tc>
          <w:tcPr>
            <w:tcW w:w="1357" w:type="dxa"/>
          </w:tcPr>
          <w:p w:rsidR="00FF15BC" w:rsidRPr="00FF15BC" w:rsidRDefault="00FF15BC" w:rsidP="00FF15BC">
            <w:pPr>
              <w:jc w:val="center"/>
              <w:rPr>
                <w:i/>
                <w:sz w:val="20"/>
                <w:szCs w:val="20"/>
              </w:rPr>
            </w:pPr>
          </w:p>
        </w:tc>
        <w:tc>
          <w:tcPr>
            <w:tcW w:w="311" w:type="dxa"/>
          </w:tcPr>
          <w:p w:rsidR="00FF15BC" w:rsidRPr="00FF15BC" w:rsidRDefault="00FF15BC" w:rsidP="00FF15BC">
            <w:pPr>
              <w:jc w:val="center"/>
              <w:rPr>
                <w:i/>
                <w:sz w:val="20"/>
                <w:szCs w:val="20"/>
              </w:rPr>
            </w:pPr>
          </w:p>
        </w:tc>
        <w:tc>
          <w:tcPr>
            <w:tcW w:w="2268" w:type="dxa"/>
            <w:shd w:val="clear" w:color="auto" w:fill="auto"/>
          </w:tcPr>
          <w:p w:rsidR="00FF15BC" w:rsidRPr="00FF15BC" w:rsidRDefault="00FF15BC" w:rsidP="00FF15BC">
            <w:pPr>
              <w:jc w:val="center"/>
              <w:rPr>
                <w:i/>
                <w:sz w:val="20"/>
                <w:szCs w:val="20"/>
                <w:vertAlign w:val="superscript"/>
              </w:rPr>
            </w:pPr>
          </w:p>
        </w:tc>
        <w:tc>
          <w:tcPr>
            <w:tcW w:w="425" w:type="dxa"/>
            <w:shd w:val="clear" w:color="auto" w:fill="auto"/>
          </w:tcPr>
          <w:p w:rsidR="00FF15BC" w:rsidRPr="00FF15BC" w:rsidRDefault="00FF15BC" w:rsidP="00FF15BC">
            <w:pPr>
              <w:jc w:val="center"/>
              <w:rPr>
                <w:i/>
                <w:sz w:val="20"/>
                <w:szCs w:val="20"/>
                <w:vertAlign w:val="superscript"/>
              </w:rPr>
            </w:pPr>
          </w:p>
        </w:tc>
        <w:tc>
          <w:tcPr>
            <w:tcW w:w="5245" w:type="dxa"/>
            <w:tcBorders>
              <w:top w:val="single" w:sz="4" w:space="0" w:color="auto"/>
            </w:tcBorders>
            <w:shd w:val="clear" w:color="auto" w:fill="auto"/>
          </w:tcPr>
          <w:p w:rsidR="00FF15BC" w:rsidRPr="00FF15BC" w:rsidRDefault="00FF15BC" w:rsidP="00FF15BC">
            <w:pPr>
              <w:jc w:val="center"/>
              <w:rPr>
                <w:i/>
                <w:sz w:val="18"/>
                <w:szCs w:val="18"/>
              </w:rPr>
            </w:pPr>
            <w:r w:rsidRPr="00FF15BC">
              <w:rPr>
                <w:i/>
                <w:sz w:val="18"/>
                <w:szCs w:val="18"/>
              </w:rPr>
              <w:t>представителем по доверенности)</w:t>
            </w:r>
          </w:p>
        </w:tc>
      </w:tr>
    </w:tbl>
    <w:p w:rsidR="00FF15BC" w:rsidRPr="00FF15BC" w:rsidRDefault="00FF15BC" w:rsidP="00FF15BC">
      <w:pPr>
        <w:rPr>
          <w:sz w:val="28"/>
          <w:szCs w:val="28"/>
        </w:rPr>
      </w:pPr>
    </w:p>
    <w:p w:rsidR="00FF15BC" w:rsidRPr="00FF15BC" w:rsidRDefault="00FF15BC" w:rsidP="00FF15BC">
      <w:pPr>
        <w:rPr>
          <w:sz w:val="28"/>
          <w:szCs w:val="28"/>
        </w:rPr>
      </w:pPr>
    </w:p>
    <w:p w:rsidR="00FF15BC" w:rsidRPr="00FF15BC" w:rsidRDefault="00FF15BC" w:rsidP="00FF15BC">
      <w:pPr>
        <w:widowControl w:val="0"/>
        <w:autoSpaceDE w:val="0"/>
        <w:autoSpaceDN w:val="0"/>
        <w:adjustRightInd w:val="0"/>
        <w:ind w:left="5245"/>
        <w:jc w:val="both"/>
        <w:rPr>
          <w:bCs/>
        </w:rPr>
      </w:pPr>
    </w:p>
    <w:p w:rsidR="00FF15BC" w:rsidRPr="00FF15BC" w:rsidRDefault="00FF15BC" w:rsidP="00FF15BC">
      <w:pPr>
        <w:ind w:left="5670"/>
        <w:rPr>
          <w:sz w:val="20"/>
          <w:szCs w:val="20"/>
        </w:rPr>
      </w:pPr>
    </w:p>
    <w:p w:rsidR="00FF15BC" w:rsidRPr="00FF15BC" w:rsidRDefault="00FF15BC" w:rsidP="00FF15BC">
      <w:pPr>
        <w:widowControl w:val="0"/>
        <w:autoSpaceDE w:val="0"/>
        <w:autoSpaceDN w:val="0"/>
        <w:adjustRightInd w:val="0"/>
        <w:ind w:left="5245"/>
        <w:jc w:val="both"/>
        <w:rPr>
          <w:bCs/>
        </w:rPr>
      </w:pPr>
    </w:p>
    <w:p w:rsidR="00FF15BC" w:rsidRPr="00FF15BC" w:rsidRDefault="00FF15BC" w:rsidP="00FF15BC">
      <w:pPr>
        <w:jc w:val="both"/>
        <w:rPr>
          <w:bCs/>
        </w:rPr>
      </w:pPr>
    </w:p>
    <w:p w:rsidR="00FF15BC" w:rsidRPr="00FF15BC" w:rsidRDefault="00FF15BC" w:rsidP="00FF15BC"/>
    <w:p w:rsidR="003E5E44" w:rsidRPr="006B38C8" w:rsidRDefault="003E5E44" w:rsidP="00FF15BC">
      <w:pPr>
        <w:jc w:val="center"/>
        <w:rPr>
          <w:bCs/>
        </w:rPr>
      </w:pPr>
    </w:p>
    <w:sectPr w:rsidR="003E5E44" w:rsidRPr="006B38C8" w:rsidSect="00BE081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4E52" w:rsidRDefault="001C4E52" w:rsidP="00A54A18">
      <w:r>
        <w:separator/>
      </w:r>
    </w:p>
  </w:endnote>
  <w:endnote w:type="continuationSeparator" w:id="0">
    <w:p w:rsidR="001C4E52" w:rsidRDefault="001C4E52" w:rsidP="00A54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4E52" w:rsidRDefault="001C4E52" w:rsidP="00A54A18">
      <w:r>
        <w:separator/>
      </w:r>
    </w:p>
  </w:footnote>
  <w:footnote w:type="continuationSeparator" w:id="0">
    <w:p w:rsidR="001C4E52" w:rsidRDefault="001C4E52" w:rsidP="00A54A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09C18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B431D6"/>
    <w:multiLevelType w:val="multilevel"/>
    <w:tmpl w:val="6F2C4412"/>
    <w:lvl w:ilvl="0">
      <w:start w:val="3"/>
      <w:numFmt w:val="decimal"/>
      <w:lvlText w:val="%1."/>
      <w:lvlJc w:val="left"/>
      <w:pPr>
        <w:ind w:left="720" w:hanging="720"/>
      </w:pPr>
      <w:rPr>
        <w:rFonts w:hint="default"/>
      </w:rPr>
    </w:lvl>
    <w:lvl w:ilvl="1">
      <w:start w:val="2"/>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1288" w:hanging="720"/>
      </w:pPr>
      <w:rPr>
        <w:rFonts w:hint="default"/>
        <w:b w:val="0"/>
        <w:i w:val="0"/>
        <w:color w:val="auto"/>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
    <w:nsid w:val="094312EF"/>
    <w:multiLevelType w:val="hybridMultilevel"/>
    <w:tmpl w:val="312602DC"/>
    <w:lvl w:ilvl="0" w:tplc="6054F972">
      <w:start w:val="2"/>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C681ED7"/>
    <w:multiLevelType w:val="multilevel"/>
    <w:tmpl w:val="D85E1C8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0A77822"/>
    <w:multiLevelType w:val="hybridMultilevel"/>
    <w:tmpl w:val="23E46CAC"/>
    <w:lvl w:ilvl="0" w:tplc="C4F22D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5CE3A94"/>
    <w:multiLevelType w:val="multilevel"/>
    <w:tmpl w:val="F452A680"/>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AF7D26"/>
    <w:multiLevelType w:val="hybridMultilevel"/>
    <w:tmpl w:val="E58480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CFB0013"/>
    <w:multiLevelType w:val="hybridMultilevel"/>
    <w:tmpl w:val="07580340"/>
    <w:lvl w:ilvl="0" w:tplc="7FF8EAAA">
      <w:start w:val="1"/>
      <w:numFmt w:val="upperRoman"/>
      <w:lvlText w:val="%1."/>
      <w:lvlJc w:val="left"/>
      <w:pPr>
        <w:ind w:left="2858" w:hanging="72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8">
    <w:nsid w:val="1E0E359F"/>
    <w:multiLevelType w:val="hybridMultilevel"/>
    <w:tmpl w:val="FABC9F50"/>
    <w:lvl w:ilvl="0" w:tplc="26FABF8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25975F2"/>
    <w:multiLevelType w:val="multilevel"/>
    <w:tmpl w:val="3B2C8B5E"/>
    <w:lvl w:ilvl="0">
      <w:start w:val="5"/>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24340E57"/>
    <w:multiLevelType w:val="multilevel"/>
    <w:tmpl w:val="33D0032C"/>
    <w:lvl w:ilvl="0">
      <w:start w:val="3"/>
      <w:numFmt w:val="decimal"/>
      <w:lvlText w:val="%1."/>
      <w:lvlJc w:val="left"/>
      <w:pPr>
        <w:ind w:left="720" w:hanging="720"/>
      </w:pPr>
      <w:rPr>
        <w:rFonts w:hint="default"/>
      </w:rPr>
    </w:lvl>
    <w:lvl w:ilvl="1">
      <w:start w:val="2"/>
      <w:numFmt w:val="decimal"/>
      <w:lvlText w:val="%1.%2."/>
      <w:lvlJc w:val="left"/>
      <w:pPr>
        <w:ind w:left="956" w:hanging="720"/>
      </w:pPr>
      <w:rPr>
        <w:rFonts w:hint="default"/>
      </w:rPr>
    </w:lvl>
    <w:lvl w:ilvl="2">
      <w:start w:val="3"/>
      <w:numFmt w:val="decimal"/>
      <w:lvlText w:val="%1.%2.%3."/>
      <w:lvlJc w:val="left"/>
      <w:pPr>
        <w:ind w:left="1571" w:hanging="720"/>
      </w:pPr>
      <w:rPr>
        <w:rFonts w:hint="default"/>
      </w:rPr>
    </w:lvl>
    <w:lvl w:ilvl="3">
      <w:start w:val="1"/>
      <w:numFmt w:val="decimal"/>
      <w:lvlText w:val="%1.%2.%3.%4."/>
      <w:lvlJc w:val="left"/>
      <w:pPr>
        <w:ind w:left="1428" w:hanging="720"/>
      </w:pPr>
      <w:rPr>
        <w:rFonts w:hint="default"/>
        <w:b w:val="0"/>
        <w:i w:val="0"/>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1">
    <w:nsid w:val="29F2673A"/>
    <w:multiLevelType w:val="hybridMultilevel"/>
    <w:tmpl w:val="D96ECB7A"/>
    <w:lvl w:ilvl="0" w:tplc="C4F22D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BB46025"/>
    <w:multiLevelType w:val="hybridMultilevel"/>
    <w:tmpl w:val="D2C6B466"/>
    <w:lvl w:ilvl="0" w:tplc="8DE4C750">
      <w:start w:val="1"/>
      <w:numFmt w:val="decimal"/>
      <w:lvlText w:val="%1."/>
      <w:lvlJc w:val="left"/>
      <w:pPr>
        <w:ind w:left="750" w:hanging="390"/>
      </w:pPr>
      <w:rPr>
        <w:rFonts w:hint="default"/>
        <w:color w:val="052635"/>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CE5156E"/>
    <w:multiLevelType w:val="hybridMultilevel"/>
    <w:tmpl w:val="3A589F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D960060"/>
    <w:multiLevelType w:val="hybridMultilevel"/>
    <w:tmpl w:val="0A4EAFE0"/>
    <w:lvl w:ilvl="0" w:tplc="A3BA90FE">
      <w:start w:val="1"/>
      <w:numFmt w:val="decimal"/>
      <w:lvlText w:val="%1."/>
      <w:lvlJc w:val="left"/>
      <w:pPr>
        <w:ind w:left="720" w:hanging="360"/>
      </w:pPr>
      <w:rPr>
        <w:rFonts w:ascii="Times New Roman" w:hAnsi="Times New Roman" w:cs="Times New Roman" w:hint="default"/>
        <w:color w:val="2D2D2D"/>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E7B56D0"/>
    <w:multiLevelType w:val="hybridMultilevel"/>
    <w:tmpl w:val="75CEC9B0"/>
    <w:lvl w:ilvl="0" w:tplc="C92060A0">
      <w:start w:val="2"/>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nsid w:val="316C3634"/>
    <w:multiLevelType w:val="multilevel"/>
    <w:tmpl w:val="877AB36A"/>
    <w:lvl w:ilvl="0">
      <w:start w:val="3"/>
      <w:numFmt w:val="decimal"/>
      <w:lvlText w:val="%1."/>
      <w:lvlJc w:val="left"/>
      <w:pPr>
        <w:ind w:left="720" w:hanging="720"/>
      </w:pPr>
      <w:rPr>
        <w:rFonts w:hint="default"/>
      </w:rPr>
    </w:lvl>
    <w:lvl w:ilvl="1">
      <w:start w:val="2"/>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b w:val="0"/>
        <w:i w:val="0"/>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7">
    <w:nsid w:val="330A4366"/>
    <w:multiLevelType w:val="hybridMultilevel"/>
    <w:tmpl w:val="30C0BD64"/>
    <w:lvl w:ilvl="0" w:tplc="6EFE8A32">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333B13B4"/>
    <w:multiLevelType w:val="multilevel"/>
    <w:tmpl w:val="DA8252C6"/>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color w:val="auto"/>
      </w:rPr>
    </w:lvl>
    <w:lvl w:ilvl="3">
      <w:start w:val="1"/>
      <w:numFmt w:val="decimal"/>
      <w:lvlText w:val="%1.%2.%3.%4."/>
      <w:lvlJc w:val="left"/>
      <w:pPr>
        <w:ind w:left="1783"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57346CA"/>
    <w:multiLevelType w:val="hybridMultilevel"/>
    <w:tmpl w:val="4836AFA8"/>
    <w:lvl w:ilvl="0" w:tplc="7FF8EAAA">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6662F1C"/>
    <w:multiLevelType w:val="hybridMultilevel"/>
    <w:tmpl w:val="1ED414B8"/>
    <w:lvl w:ilvl="0" w:tplc="04190011">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3846198B"/>
    <w:multiLevelType w:val="multilevel"/>
    <w:tmpl w:val="877AB36A"/>
    <w:lvl w:ilvl="0">
      <w:start w:val="3"/>
      <w:numFmt w:val="decimal"/>
      <w:lvlText w:val="%1."/>
      <w:lvlJc w:val="left"/>
      <w:pPr>
        <w:ind w:left="720" w:hanging="720"/>
      </w:pPr>
      <w:rPr>
        <w:rFonts w:hint="default"/>
      </w:rPr>
    </w:lvl>
    <w:lvl w:ilvl="1">
      <w:start w:val="2"/>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b w:val="0"/>
        <w:i w:val="0"/>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2">
    <w:nsid w:val="3A3A0C85"/>
    <w:multiLevelType w:val="multilevel"/>
    <w:tmpl w:val="2F7CF86A"/>
    <w:lvl w:ilvl="0">
      <w:start w:val="1"/>
      <w:numFmt w:val="decimal"/>
      <w:lvlText w:val="%1."/>
      <w:lvlJc w:val="left"/>
      <w:pPr>
        <w:tabs>
          <w:tab w:val="num" w:pos="420"/>
        </w:tabs>
        <w:ind w:left="420" w:hanging="4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3B1B4A43"/>
    <w:multiLevelType w:val="hybridMultilevel"/>
    <w:tmpl w:val="5B26507C"/>
    <w:lvl w:ilvl="0" w:tplc="91088268">
      <w:start w:val="2"/>
      <w:numFmt w:val="bullet"/>
      <w:lvlText w:val="-"/>
      <w:lvlJc w:val="left"/>
      <w:pPr>
        <w:ind w:left="0" w:firstLine="708"/>
      </w:pPr>
      <w:rPr>
        <w:rFonts w:ascii="Verdana" w:eastAsia="MS Mincho" w:hAnsi="Verdana" w:cs="Verdan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C84485A"/>
    <w:multiLevelType w:val="hybridMultilevel"/>
    <w:tmpl w:val="B03C997A"/>
    <w:lvl w:ilvl="0" w:tplc="C4F22D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61B3E48"/>
    <w:multiLevelType w:val="multilevel"/>
    <w:tmpl w:val="2A927716"/>
    <w:lvl w:ilvl="0">
      <w:start w:val="3"/>
      <w:numFmt w:val="decimal"/>
      <w:lvlText w:val="%1."/>
      <w:lvlJc w:val="left"/>
      <w:pPr>
        <w:ind w:left="720" w:hanging="720"/>
      </w:pPr>
      <w:rPr>
        <w:rFonts w:hint="default"/>
      </w:rPr>
    </w:lvl>
    <w:lvl w:ilvl="1">
      <w:start w:val="2"/>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7"/>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6">
    <w:nsid w:val="471D55B7"/>
    <w:multiLevelType w:val="multilevel"/>
    <w:tmpl w:val="DD5CAAAE"/>
    <w:lvl w:ilvl="0">
      <w:start w:val="3"/>
      <w:numFmt w:val="decimal"/>
      <w:lvlText w:val="%1."/>
      <w:lvlJc w:val="left"/>
      <w:pPr>
        <w:ind w:left="720" w:hanging="720"/>
      </w:pPr>
      <w:rPr>
        <w:rFonts w:hint="default"/>
      </w:rPr>
    </w:lvl>
    <w:lvl w:ilvl="1">
      <w:start w:val="2"/>
      <w:numFmt w:val="decimal"/>
      <w:lvlText w:val="%1.%2."/>
      <w:lvlJc w:val="left"/>
      <w:pPr>
        <w:ind w:left="956" w:hanging="720"/>
      </w:pPr>
      <w:rPr>
        <w:rFonts w:hint="default"/>
      </w:rPr>
    </w:lvl>
    <w:lvl w:ilvl="2">
      <w:start w:val="3"/>
      <w:numFmt w:val="decimal"/>
      <w:lvlText w:val="%3.2.13"/>
      <w:lvlJc w:val="left"/>
      <w:pPr>
        <w:ind w:left="1192" w:hanging="720"/>
      </w:pPr>
      <w:rPr>
        <w:rFonts w:hint="default"/>
      </w:rPr>
    </w:lvl>
    <w:lvl w:ilvl="3">
      <w:start w:val="3"/>
      <w:numFmt w:val="decimal"/>
      <w:lvlText w:val="%4.2.13.1"/>
      <w:lvlJc w:val="left"/>
      <w:pPr>
        <w:ind w:left="1855" w:hanging="720"/>
      </w:pPr>
      <w:rPr>
        <w:rFonts w:hint="default"/>
        <w:b w:val="0"/>
        <w:i w:val="0"/>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7">
    <w:nsid w:val="47A96D47"/>
    <w:multiLevelType w:val="multilevel"/>
    <w:tmpl w:val="F5F66E9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489A7212"/>
    <w:multiLevelType w:val="hybridMultilevel"/>
    <w:tmpl w:val="BAB68156"/>
    <w:lvl w:ilvl="0" w:tplc="4F20D738">
      <w:start w:val="3"/>
      <w:numFmt w:val="decimal"/>
      <w:lvlText w:val="%1.2.13.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490B7C63"/>
    <w:multiLevelType w:val="hybridMultilevel"/>
    <w:tmpl w:val="58CC0FA0"/>
    <w:lvl w:ilvl="0" w:tplc="C4F22D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4E962699"/>
    <w:multiLevelType w:val="hybridMultilevel"/>
    <w:tmpl w:val="DB70EFF6"/>
    <w:lvl w:ilvl="0" w:tplc="446687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2CD595D"/>
    <w:multiLevelType w:val="hybridMultilevel"/>
    <w:tmpl w:val="FF82A34E"/>
    <w:lvl w:ilvl="0" w:tplc="C4F22D8A">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32">
    <w:nsid w:val="55421E8D"/>
    <w:multiLevelType w:val="hybridMultilevel"/>
    <w:tmpl w:val="7382C6FC"/>
    <w:lvl w:ilvl="0" w:tplc="DB1A118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60D878C1"/>
    <w:multiLevelType w:val="multilevel"/>
    <w:tmpl w:val="B0A2B85A"/>
    <w:lvl w:ilvl="0">
      <w:start w:val="2"/>
      <w:numFmt w:val="decimal"/>
      <w:lvlText w:val="%1."/>
      <w:lvlJc w:val="left"/>
      <w:pPr>
        <w:tabs>
          <w:tab w:val="num" w:pos="480"/>
        </w:tabs>
        <w:ind w:left="480" w:hanging="480"/>
      </w:pPr>
      <w:rPr>
        <w:rFonts w:cs="Times New Roman" w:hint="default"/>
      </w:rPr>
    </w:lvl>
    <w:lvl w:ilvl="1">
      <w:start w:val="16"/>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nsid w:val="630A340D"/>
    <w:multiLevelType w:val="multilevel"/>
    <w:tmpl w:val="DA8252C6"/>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color w:val="auto"/>
      </w:rPr>
    </w:lvl>
    <w:lvl w:ilvl="3">
      <w:start w:val="1"/>
      <w:numFmt w:val="decimal"/>
      <w:lvlText w:val="%1.%2.%3.%4."/>
      <w:lvlJc w:val="left"/>
      <w:pPr>
        <w:ind w:left="206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4613762"/>
    <w:multiLevelType w:val="multilevel"/>
    <w:tmpl w:val="C3B0DF48"/>
    <w:lvl w:ilvl="0">
      <w:start w:val="1"/>
      <w:numFmt w:val="decimal"/>
      <w:lvlText w:val="%1."/>
      <w:lvlJc w:val="left"/>
      <w:pPr>
        <w:ind w:left="1740" w:hanging="1020"/>
      </w:pPr>
      <w:rPr>
        <w:rFonts w:hint="default"/>
      </w:rPr>
    </w:lvl>
    <w:lvl w:ilvl="1">
      <w:start w:val="1"/>
      <w:numFmt w:val="decimal"/>
      <w:isLgl/>
      <w:lvlText w:val="%1.%2."/>
      <w:lvlJc w:val="left"/>
      <w:pPr>
        <w:ind w:left="1632" w:hanging="1065"/>
      </w:pPr>
      <w:rPr>
        <w:rFonts w:hint="default"/>
      </w:rPr>
    </w:lvl>
    <w:lvl w:ilvl="2">
      <w:start w:val="1"/>
      <w:numFmt w:val="decimal"/>
      <w:isLgl/>
      <w:lvlText w:val="%1.%2.%3."/>
      <w:lvlJc w:val="left"/>
      <w:pPr>
        <w:ind w:left="1660" w:hanging="1065"/>
      </w:pPr>
      <w:rPr>
        <w:rFonts w:hint="default"/>
      </w:rPr>
    </w:lvl>
    <w:lvl w:ilvl="3">
      <w:start w:val="1"/>
      <w:numFmt w:val="decimal"/>
      <w:isLgl/>
      <w:lvlText w:val="%1.%2.%3.%4."/>
      <w:lvlJc w:val="left"/>
      <w:pPr>
        <w:ind w:left="1703" w:hanging="1080"/>
      </w:pPr>
      <w:rPr>
        <w:rFonts w:hint="default"/>
      </w:rPr>
    </w:lvl>
    <w:lvl w:ilvl="4">
      <w:start w:val="1"/>
      <w:numFmt w:val="decimal"/>
      <w:isLgl/>
      <w:lvlText w:val="%1.%2.%3.%4.%5."/>
      <w:lvlJc w:val="left"/>
      <w:pPr>
        <w:ind w:left="1731" w:hanging="1080"/>
      </w:pPr>
      <w:rPr>
        <w:rFonts w:hint="default"/>
      </w:rPr>
    </w:lvl>
    <w:lvl w:ilvl="5">
      <w:start w:val="1"/>
      <w:numFmt w:val="decimal"/>
      <w:isLgl/>
      <w:lvlText w:val="%1.%2.%3.%4.%5.%6."/>
      <w:lvlJc w:val="left"/>
      <w:pPr>
        <w:ind w:left="2119" w:hanging="1440"/>
      </w:pPr>
      <w:rPr>
        <w:rFonts w:hint="default"/>
      </w:rPr>
    </w:lvl>
    <w:lvl w:ilvl="6">
      <w:start w:val="1"/>
      <w:numFmt w:val="decimal"/>
      <w:isLgl/>
      <w:lvlText w:val="%1.%2.%3.%4.%5.%6.%7."/>
      <w:lvlJc w:val="left"/>
      <w:pPr>
        <w:ind w:left="2507" w:hanging="1800"/>
      </w:pPr>
      <w:rPr>
        <w:rFonts w:hint="default"/>
      </w:rPr>
    </w:lvl>
    <w:lvl w:ilvl="7">
      <w:start w:val="1"/>
      <w:numFmt w:val="decimal"/>
      <w:isLgl/>
      <w:lvlText w:val="%1.%2.%3.%4.%5.%6.%7.%8."/>
      <w:lvlJc w:val="left"/>
      <w:pPr>
        <w:ind w:left="2535" w:hanging="1800"/>
      </w:pPr>
      <w:rPr>
        <w:rFonts w:hint="default"/>
      </w:rPr>
    </w:lvl>
    <w:lvl w:ilvl="8">
      <w:start w:val="1"/>
      <w:numFmt w:val="decimal"/>
      <w:isLgl/>
      <w:lvlText w:val="%1.%2.%3.%4.%5.%6.%7.%8.%9."/>
      <w:lvlJc w:val="left"/>
      <w:pPr>
        <w:ind w:left="2923" w:hanging="2160"/>
      </w:pPr>
      <w:rPr>
        <w:rFonts w:hint="default"/>
      </w:rPr>
    </w:lvl>
  </w:abstractNum>
  <w:abstractNum w:abstractNumId="36">
    <w:nsid w:val="64FD7C15"/>
    <w:multiLevelType w:val="multilevel"/>
    <w:tmpl w:val="01E86F7C"/>
    <w:lvl w:ilvl="0">
      <w:start w:val="3"/>
      <w:numFmt w:val="decimal"/>
      <w:lvlText w:val="%1."/>
      <w:lvlJc w:val="left"/>
      <w:pPr>
        <w:ind w:left="720" w:hanging="720"/>
      </w:pPr>
      <w:rPr>
        <w:rFonts w:hint="default"/>
      </w:rPr>
    </w:lvl>
    <w:lvl w:ilvl="1">
      <w:start w:val="2"/>
      <w:numFmt w:val="decimal"/>
      <w:lvlText w:val="%1.%2."/>
      <w:lvlJc w:val="left"/>
      <w:pPr>
        <w:ind w:left="956" w:hanging="720"/>
      </w:pPr>
      <w:rPr>
        <w:rFonts w:hint="default"/>
      </w:rPr>
    </w:lvl>
    <w:lvl w:ilvl="2">
      <w:start w:val="3"/>
      <w:numFmt w:val="decimal"/>
      <w:lvlText w:val="%3.2.13"/>
      <w:lvlJc w:val="left"/>
      <w:pPr>
        <w:ind w:left="1192" w:hanging="720"/>
      </w:pPr>
      <w:rPr>
        <w:rFonts w:hint="default"/>
      </w:rPr>
    </w:lvl>
    <w:lvl w:ilvl="3">
      <w:start w:val="1"/>
      <w:numFmt w:val="decimal"/>
      <w:lvlText w:val="%1.%2.%3.%4."/>
      <w:lvlJc w:val="left"/>
      <w:pPr>
        <w:ind w:left="1855" w:hanging="720"/>
      </w:pPr>
      <w:rPr>
        <w:rFonts w:hint="default"/>
        <w:b w:val="0"/>
        <w:i w:val="0"/>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37">
    <w:nsid w:val="65604D50"/>
    <w:multiLevelType w:val="hybridMultilevel"/>
    <w:tmpl w:val="0574B1BE"/>
    <w:lvl w:ilvl="0" w:tplc="D8C0DEC6">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8">
    <w:nsid w:val="66396E5D"/>
    <w:multiLevelType w:val="hybridMultilevel"/>
    <w:tmpl w:val="7F820810"/>
    <w:lvl w:ilvl="0" w:tplc="DB1A118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nsid w:val="68A00D3E"/>
    <w:multiLevelType w:val="hybridMultilevel"/>
    <w:tmpl w:val="26B200A4"/>
    <w:lvl w:ilvl="0" w:tplc="04190011">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6CDD3073"/>
    <w:multiLevelType w:val="hybridMultilevel"/>
    <w:tmpl w:val="D2C6B466"/>
    <w:lvl w:ilvl="0" w:tplc="8DE4C750">
      <w:start w:val="1"/>
      <w:numFmt w:val="decimal"/>
      <w:lvlText w:val="%1."/>
      <w:lvlJc w:val="left"/>
      <w:pPr>
        <w:ind w:left="750" w:hanging="390"/>
      </w:pPr>
      <w:rPr>
        <w:rFonts w:hint="default"/>
        <w:color w:val="052635"/>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DCA1B1A"/>
    <w:multiLevelType w:val="hybridMultilevel"/>
    <w:tmpl w:val="F4E23AC6"/>
    <w:lvl w:ilvl="0" w:tplc="C4F22D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6E9D5365"/>
    <w:multiLevelType w:val="hybridMultilevel"/>
    <w:tmpl w:val="11843AD8"/>
    <w:lvl w:ilvl="0" w:tplc="0419000F">
      <w:start w:val="1"/>
      <w:numFmt w:val="decimal"/>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43">
    <w:nsid w:val="72237088"/>
    <w:multiLevelType w:val="multilevel"/>
    <w:tmpl w:val="CD501C66"/>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737A70D0"/>
    <w:multiLevelType w:val="multilevel"/>
    <w:tmpl w:val="C3B0DF48"/>
    <w:lvl w:ilvl="0">
      <w:start w:val="1"/>
      <w:numFmt w:val="decimal"/>
      <w:lvlText w:val="%1."/>
      <w:lvlJc w:val="left"/>
      <w:pPr>
        <w:ind w:left="1740" w:hanging="1020"/>
      </w:pPr>
      <w:rPr>
        <w:rFonts w:hint="default"/>
      </w:rPr>
    </w:lvl>
    <w:lvl w:ilvl="1">
      <w:start w:val="1"/>
      <w:numFmt w:val="decimal"/>
      <w:isLgl/>
      <w:lvlText w:val="%1.%2."/>
      <w:lvlJc w:val="left"/>
      <w:pPr>
        <w:ind w:left="1632" w:hanging="1065"/>
      </w:pPr>
      <w:rPr>
        <w:rFonts w:hint="default"/>
      </w:rPr>
    </w:lvl>
    <w:lvl w:ilvl="2">
      <w:start w:val="1"/>
      <w:numFmt w:val="decimal"/>
      <w:isLgl/>
      <w:lvlText w:val="%1.%2.%3."/>
      <w:lvlJc w:val="left"/>
      <w:pPr>
        <w:ind w:left="1660" w:hanging="1065"/>
      </w:pPr>
      <w:rPr>
        <w:rFonts w:hint="default"/>
      </w:rPr>
    </w:lvl>
    <w:lvl w:ilvl="3">
      <w:start w:val="1"/>
      <w:numFmt w:val="decimal"/>
      <w:isLgl/>
      <w:lvlText w:val="%1.%2.%3.%4."/>
      <w:lvlJc w:val="left"/>
      <w:pPr>
        <w:ind w:left="1703" w:hanging="1080"/>
      </w:pPr>
      <w:rPr>
        <w:rFonts w:hint="default"/>
      </w:rPr>
    </w:lvl>
    <w:lvl w:ilvl="4">
      <w:start w:val="1"/>
      <w:numFmt w:val="decimal"/>
      <w:isLgl/>
      <w:lvlText w:val="%1.%2.%3.%4.%5."/>
      <w:lvlJc w:val="left"/>
      <w:pPr>
        <w:ind w:left="1731" w:hanging="1080"/>
      </w:pPr>
      <w:rPr>
        <w:rFonts w:hint="default"/>
      </w:rPr>
    </w:lvl>
    <w:lvl w:ilvl="5">
      <w:start w:val="1"/>
      <w:numFmt w:val="decimal"/>
      <w:isLgl/>
      <w:lvlText w:val="%1.%2.%3.%4.%5.%6."/>
      <w:lvlJc w:val="left"/>
      <w:pPr>
        <w:ind w:left="2119" w:hanging="1440"/>
      </w:pPr>
      <w:rPr>
        <w:rFonts w:hint="default"/>
      </w:rPr>
    </w:lvl>
    <w:lvl w:ilvl="6">
      <w:start w:val="1"/>
      <w:numFmt w:val="decimal"/>
      <w:isLgl/>
      <w:lvlText w:val="%1.%2.%3.%4.%5.%6.%7."/>
      <w:lvlJc w:val="left"/>
      <w:pPr>
        <w:ind w:left="2507" w:hanging="1800"/>
      </w:pPr>
      <w:rPr>
        <w:rFonts w:hint="default"/>
      </w:rPr>
    </w:lvl>
    <w:lvl w:ilvl="7">
      <w:start w:val="1"/>
      <w:numFmt w:val="decimal"/>
      <w:isLgl/>
      <w:lvlText w:val="%1.%2.%3.%4.%5.%6.%7.%8."/>
      <w:lvlJc w:val="left"/>
      <w:pPr>
        <w:ind w:left="2535" w:hanging="1800"/>
      </w:pPr>
      <w:rPr>
        <w:rFonts w:hint="default"/>
      </w:rPr>
    </w:lvl>
    <w:lvl w:ilvl="8">
      <w:start w:val="1"/>
      <w:numFmt w:val="decimal"/>
      <w:isLgl/>
      <w:lvlText w:val="%1.%2.%3.%4.%5.%6.%7.%8.%9."/>
      <w:lvlJc w:val="left"/>
      <w:pPr>
        <w:ind w:left="2923" w:hanging="2160"/>
      </w:pPr>
      <w:rPr>
        <w:rFonts w:hint="default"/>
      </w:rPr>
    </w:lvl>
  </w:abstractNum>
  <w:abstractNum w:abstractNumId="45">
    <w:nsid w:val="745479B5"/>
    <w:multiLevelType w:val="multilevel"/>
    <w:tmpl w:val="C3B0DF48"/>
    <w:lvl w:ilvl="0">
      <w:start w:val="1"/>
      <w:numFmt w:val="decimal"/>
      <w:lvlText w:val="%1."/>
      <w:lvlJc w:val="left"/>
      <w:pPr>
        <w:ind w:left="1740" w:hanging="1020"/>
      </w:pPr>
      <w:rPr>
        <w:rFonts w:hint="default"/>
      </w:rPr>
    </w:lvl>
    <w:lvl w:ilvl="1">
      <w:start w:val="1"/>
      <w:numFmt w:val="decimal"/>
      <w:isLgl/>
      <w:lvlText w:val="%1.%2."/>
      <w:lvlJc w:val="left"/>
      <w:pPr>
        <w:ind w:left="1632" w:hanging="1065"/>
      </w:pPr>
      <w:rPr>
        <w:rFonts w:hint="default"/>
      </w:rPr>
    </w:lvl>
    <w:lvl w:ilvl="2">
      <w:start w:val="1"/>
      <w:numFmt w:val="decimal"/>
      <w:isLgl/>
      <w:lvlText w:val="%1.%2.%3."/>
      <w:lvlJc w:val="left"/>
      <w:pPr>
        <w:ind w:left="1660" w:hanging="1065"/>
      </w:pPr>
      <w:rPr>
        <w:rFonts w:hint="default"/>
      </w:rPr>
    </w:lvl>
    <w:lvl w:ilvl="3">
      <w:start w:val="1"/>
      <w:numFmt w:val="decimal"/>
      <w:isLgl/>
      <w:lvlText w:val="%1.%2.%3.%4."/>
      <w:lvlJc w:val="left"/>
      <w:pPr>
        <w:ind w:left="1703" w:hanging="1080"/>
      </w:pPr>
      <w:rPr>
        <w:rFonts w:hint="default"/>
      </w:rPr>
    </w:lvl>
    <w:lvl w:ilvl="4">
      <w:start w:val="1"/>
      <w:numFmt w:val="decimal"/>
      <w:isLgl/>
      <w:lvlText w:val="%1.%2.%3.%4.%5."/>
      <w:lvlJc w:val="left"/>
      <w:pPr>
        <w:ind w:left="1731" w:hanging="1080"/>
      </w:pPr>
      <w:rPr>
        <w:rFonts w:hint="default"/>
      </w:rPr>
    </w:lvl>
    <w:lvl w:ilvl="5">
      <w:start w:val="1"/>
      <w:numFmt w:val="decimal"/>
      <w:isLgl/>
      <w:lvlText w:val="%1.%2.%3.%4.%5.%6."/>
      <w:lvlJc w:val="left"/>
      <w:pPr>
        <w:ind w:left="2119" w:hanging="1440"/>
      </w:pPr>
      <w:rPr>
        <w:rFonts w:hint="default"/>
      </w:rPr>
    </w:lvl>
    <w:lvl w:ilvl="6">
      <w:start w:val="1"/>
      <w:numFmt w:val="decimal"/>
      <w:isLgl/>
      <w:lvlText w:val="%1.%2.%3.%4.%5.%6.%7."/>
      <w:lvlJc w:val="left"/>
      <w:pPr>
        <w:ind w:left="2507" w:hanging="1800"/>
      </w:pPr>
      <w:rPr>
        <w:rFonts w:hint="default"/>
      </w:rPr>
    </w:lvl>
    <w:lvl w:ilvl="7">
      <w:start w:val="1"/>
      <w:numFmt w:val="decimal"/>
      <w:isLgl/>
      <w:lvlText w:val="%1.%2.%3.%4.%5.%6.%7.%8."/>
      <w:lvlJc w:val="left"/>
      <w:pPr>
        <w:ind w:left="2535" w:hanging="1800"/>
      </w:pPr>
      <w:rPr>
        <w:rFonts w:hint="default"/>
      </w:rPr>
    </w:lvl>
    <w:lvl w:ilvl="8">
      <w:start w:val="1"/>
      <w:numFmt w:val="decimal"/>
      <w:isLgl/>
      <w:lvlText w:val="%1.%2.%3.%4.%5.%6.%7.%8.%9."/>
      <w:lvlJc w:val="left"/>
      <w:pPr>
        <w:ind w:left="2923" w:hanging="2160"/>
      </w:pPr>
      <w:rPr>
        <w:rFonts w:hint="default"/>
      </w:rPr>
    </w:lvl>
  </w:abstractNum>
  <w:abstractNum w:abstractNumId="46">
    <w:nsid w:val="76480CE1"/>
    <w:multiLevelType w:val="hybridMultilevel"/>
    <w:tmpl w:val="02AAA3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78204DB"/>
    <w:multiLevelType w:val="multilevel"/>
    <w:tmpl w:val="D4E02AEA"/>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pStyle w:val="ConsTitle"/>
      <w:lvlText w:val="%1.%2.%3."/>
      <w:lvlJc w:val="left"/>
      <w:pPr>
        <w:ind w:left="4899" w:hanging="504"/>
      </w:pPr>
      <w:rPr>
        <w:rFonts w:cs="Times New Roman" w:hint="default"/>
        <w:i w:val="0"/>
      </w:rPr>
    </w:lvl>
    <w:lvl w:ilvl="3">
      <w:start w:val="1"/>
      <w:numFmt w:val="decimal"/>
      <w:lvlText w:val="%1.%2.%3.%4."/>
      <w:lvlJc w:val="left"/>
      <w:pPr>
        <w:ind w:left="1216" w:hanging="648"/>
      </w:pPr>
      <w:rPr>
        <w:rFonts w:ascii="Times New Roman" w:hAnsi="Times New Roman" w:cs="Times New Roman" w:hint="default"/>
        <w:i w:val="0"/>
        <w:sz w:val="24"/>
        <w:szCs w:val="24"/>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8">
    <w:nsid w:val="7B391E97"/>
    <w:multiLevelType w:val="multilevel"/>
    <w:tmpl w:val="93721EA6"/>
    <w:lvl w:ilvl="0">
      <w:start w:val="3"/>
      <w:numFmt w:val="decimal"/>
      <w:lvlText w:val="%1."/>
      <w:lvlJc w:val="left"/>
      <w:pPr>
        <w:ind w:left="720" w:hanging="720"/>
      </w:pPr>
      <w:rPr>
        <w:rFonts w:hint="default"/>
      </w:rPr>
    </w:lvl>
    <w:lvl w:ilvl="1">
      <w:start w:val="2"/>
      <w:numFmt w:val="decimal"/>
      <w:lvlText w:val="%1.%2."/>
      <w:lvlJc w:val="left"/>
      <w:pPr>
        <w:ind w:left="956" w:hanging="720"/>
      </w:pPr>
      <w:rPr>
        <w:rFonts w:hint="default"/>
      </w:rPr>
    </w:lvl>
    <w:lvl w:ilvl="2">
      <w:start w:val="3"/>
      <w:numFmt w:val="decimal"/>
      <w:lvlText w:val="%3.2.13"/>
      <w:lvlJc w:val="left"/>
      <w:pPr>
        <w:ind w:left="1192" w:hanging="720"/>
      </w:pPr>
      <w:rPr>
        <w:rFonts w:hint="default"/>
      </w:rPr>
    </w:lvl>
    <w:lvl w:ilvl="3">
      <w:start w:val="3"/>
      <w:numFmt w:val="decimal"/>
      <w:lvlText w:val="%4.2.13.2."/>
      <w:lvlJc w:val="left"/>
      <w:pPr>
        <w:ind w:left="1855" w:hanging="720"/>
      </w:pPr>
      <w:rPr>
        <w:rFonts w:hint="default"/>
        <w:b w:val="0"/>
        <w:i w:val="0"/>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num w:numId="1">
    <w:abstractNumId w:val="40"/>
  </w:num>
  <w:num w:numId="2">
    <w:abstractNumId w:val="14"/>
  </w:num>
  <w:num w:numId="3">
    <w:abstractNumId w:val="17"/>
  </w:num>
  <w:num w:numId="4">
    <w:abstractNumId w:val="47"/>
  </w:num>
  <w:num w:numId="5">
    <w:abstractNumId w:val="4"/>
  </w:num>
  <w:num w:numId="6">
    <w:abstractNumId w:val="11"/>
  </w:num>
  <w:num w:numId="7">
    <w:abstractNumId w:val="31"/>
  </w:num>
  <w:num w:numId="8">
    <w:abstractNumId w:val="8"/>
  </w:num>
  <w:num w:numId="9">
    <w:abstractNumId w:val="24"/>
  </w:num>
  <w:num w:numId="10">
    <w:abstractNumId w:val="41"/>
  </w:num>
  <w:num w:numId="11">
    <w:abstractNumId w:val="29"/>
  </w:num>
  <w:num w:numId="12">
    <w:abstractNumId w:val="38"/>
  </w:num>
  <w:num w:numId="13">
    <w:abstractNumId w:val="18"/>
  </w:num>
  <w:num w:numId="14">
    <w:abstractNumId w:val="43"/>
  </w:num>
  <w:num w:numId="15">
    <w:abstractNumId w:val="32"/>
  </w:num>
  <w:num w:numId="16">
    <w:abstractNumId w:val="5"/>
  </w:num>
  <w:num w:numId="17">
    <w:abstractNumId w:val="39"/>
  </w:num>
  <w:num w:numId="18">
    <w:abstractNumId w:val="20"/>
  </w:num>
  <w:num w:numId="19">
    <w:abstractNumId w:val="19"/>
  </w:num>
  <w:num w:numId="20">
    <w:abstractNumId w:val="3"/>
  </w:num>
  <w:num w:numId="21">
    <w:abstractNumId w:val="27"/>
  </w:num>
  <w:num w:numId="22">
    <w:abstractNumId w:val="9"/>
  </w:num>
  <w:num w:numId="23">
    <w:abstractNumId w:val="34"/>
  </w:num>
  <w:num w:numId="24">
    <w:abstractNumId w:val="25"/>
  </w:num>
  <w:num w:numId="25">
    <w:abstractNumId w:val="1"/>
  </w:num>
  <w:num w:numId="26">
    <w:abstractNumId w:val="15"/>
  </w:num>
  <w:num w:numId="27">
    <w:abstractNumId w:val="2"/>
  </w:num>
  <w:num w:numId="28">
    <w:abstractNumId w:val="36"/>
  </w:num>
  <w:num w:numId="29">
    <w:abstractNumId w:val="21"/>
  </w:num>
  <w:num w:numId="30">
    <w:abstractNumId w:val="16"/>
  </w:num>
  <w:num w:numId="31">
    <w:abstractNumId w:val="26"/>
  </w:num>
  <w:num w:numId="32">
    <w:abstractNumId w:val="28"/>
  </w:num>
  <w:num w:numId="33">
    <w:abstractNumId w:val="48"/>
  </w:num>
  <w:num w:numId="34">
    <w:abstractNumId w:val="33"/>
  </w:num>
  <w:num w:numId="35">
    <w:abstractNumId w:val="0"/>
  </w:num>
  <w:num w:numId="36">
    <w:abstractNumId w:val="37"/>
  </w:num>
  <w:num w:numId="37">
    <w:abstractNumId w:val="10"/>
  </w:num>
  <w:num w:numId="38">
    <w:abstractNumId w:val="7"/>
  </w:num>
  <w:num w:numId="39">
    <w:abstractNumId w:val="22"/>
  </w:num>
  <w:num w:numId="40">
    <w:abstractNumId w:val="45"/>
  </w:num>
  <w:num w:numId="41">
    <w:abstractNumId w:val="44"/>
  </w:num>
  <w:num w:numId="42">
    <w:abstractNumId w:val="35"/>
  </w:num>
  <w:num w:numId="43">
    <w:abstractNumId w:val="42"/>
  </w:num>
  <w:num w:numId="44">
    <w:abstractNumId w:val="6"/>
  </w:num>
  <w:num w:numId="45">
    <w:abstractNumId w:val="23"/>
  </w:num>
  <w:num w:numId="46">
    <w:abstractNumId w:val="46"/>
  </w:num>
  <w:num w:numId="47">
    <w:abstractNumId w:val="30"/>
  </w:num>
  <w:num w:numId="48">
    <w:abstractNumId w:val="13"/>
  </w:num>
  <w:num w:numId="4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C7D"/>
    <w:rsid w:val="000273DA"/>
    <w:rsid w:val="0003419D"/>
    <w:rsid w:val="00067A47"/>
    <w:rsid w:val="00072B2D"/>
    <w:rsid w:val="000D0F2D"/>
    <w:rsid w:val="000E783D"/>
    <w:rsid w:val="00111C4F"/>
    <w:rsid w:val="00116CD2"/>
    <w:rsid w:val="00120E31"/>
    <w:rsid w:val="00135756"/>
    <w:rsid w:val="00144CE4"/>
    <w:rsid w:val="0015535F"/>
    <w:rsid w:val="00166724"/>
    <w:rsid w:val="00177407"/>
    <w:rsid w:val="001A7D05"/>
    <w:rsid w:val="001B026A"/>
    <w:rsid w:val="001B0A85"/>
    <w:rsid w:val="001C31D3"/>
    <w:rsid w:val="001C4E52"/>
    <w:rsid w:val="001D0928"/>
    <w:rsid w:val="001D6433"/>
    <w:rsid w:val="00202EF4"/>
    <w:rsid w:val="00204B1D"/>
    <w:rsid w:val="00206B89"/>
    <w:rsid w:val="00221666"/>
    <w:rsid w:val="002257BB"/>
    <w:rsid w:val="002311FC"/>
    <w:rsid w:val="00231E77"/>
    <w:rsid w:val="00233026"/>
    <w:rsid w:val="00234AC5"/>
    <w:rsid w:val="00240AA4"/>
    <w:rsid w:val="00265595"/>
    <w:rsid w:val="002C0664"/>
    <w:rsid w:val="002D4EE2"/>
    <w:rsid w:val="002E313E"/>
    <w:rsid w:val="002E430F"/>
    <w:rsid w:val="002E46C8"/>
    <w:rsid w:val="00320A9E"/>
    <w:rsid w:val="00321333"/>
    <w:rsid w:val="00323CC5"/>
    <w:rsid w:val="00330E3B"/>
    <w:rsid w:val="00343F38"/>
    <w:rsid w:val="00376A5D"/>
    <w:rsid w:val="003A771C"/>
    <w:rsid w:val="003B3AE2"/>
    <w:rsid w:val="003B7362"/>
    <w:rsid w:val="003E50A9"/>
    <w:rsid w:val="003E5E44"/>
    <w:rsid w:val="004259C5"/>
    <w:rsid w:val="00431F47"/>
    <w:rsid w:val="00460257"/>
    <w:rsid w:val="004734D1"/>
    <w:rsid w:val="0048772A"/>
    <w:rsid w:val="00490FC6"/>
    <w:rsid w:val="00494EA0"/>
    <w:rsid w:val="004A05EF"/>
    <w:rsid w:val="004B7125"/>
    <w:rsid w:val="004C0BE2"/>
    <w:rsid w:val="004C5A99"/>
    <w:rsid w:val="004E0F56"/>
    <w:rsid w:val="00501497"/>
    <w:rsid w:val="0050216F"/>
    <w:rsid w:val="00506AC5"/>
    <w:rsid w:val="00516562"/>
    <w:rsid w:val="00522D10"/>
    <w:rsid w:val="0055592B"/>
    <w:rsid w:val="00572B87"/>
    <w:rsid w:val="00574324"/>
    <w:rsid w:val="005775CD"/>
    <w:rsid w:val="00593468"/>
    <w:rsid w:val="005A4C47"/>
    <w:rsid w:val="005A4F6A"/>
    <w:rsid w:val="005C7C7E"/>
    <w:rsid w:val="005D63C6"/>
    <w:rsid w:val="006368D9"/>
    <w:rsid w:val="00651C72"/>
    <w:rsid w:val="0065658E"/>
    <w:rsid w:val="00671937"/>
    <w:rsid w:val="00692A82"/>
    <w:rsid w:val="006B38C8"/>
    <w:rsid w:val="006C0FB0"/>
    <w:rsid w:val="006E2160"/>
    <w:rsid w:val="00702858"/>
    <w:rsid w:val="00705332"/>
    <w:rsid w:val="00720CD3"/>
    <w:rsid w:val="00745F2F"/>
    <w:rsid w:val="007811EF"/>
    <w:rsid w:val="007A6271"/>
    <w:rsid w:val="007B0BB3"/>
    <w:rsid w:val="007B6F82"/>
    <w:rsid w:val="007D0EA3"/>
    <w:rsid w:val="007E3556"/>
    <w:rsid w:val="007F6D89"/>
    <w:rsid w:val="0080429D"/>
    <w:rsid w:val="00810144"/>
    <w:rsid w:val="008110EB"/>
    <w:rsid w:val="008112EE"/>
    <w:rsid w:val="00831949"/>
    <w:rsid w:val="00835453"/>
    <w:rsid w:val="00836E75"/>
    <w:rsid w:val="00870505"/>
    <w:rsid w:val="00892557"/>
    <w:rsid w:val="008A5A51"/>
    <w:rsid w:val="008B0A91"/>
    <w:rsid w:val="008B54D3"/>
    <w:rsid w:val="008C2EE1"/>
    <w:rsid w:val="008C644A"/>
    <w:rsid w:val="008D0556"/>
    <w:rsid w:val="0091259D"/>
    <w:rsid w:val="0096142B"/>
    <w:rsid w:val="0096228C"/>
    <w:rsid w:val="00975C7D"/>
    <w:rsid w:val="009A7823"/>
    <w:rsid w:val="009B6AD8"/>
    <w:rsid w:val="009C1014"/>
    <w:rsid w:val="009C6656"/>
    <w:rsid w:val="009C7CA5"/>
    <w:rsid w:val="009D1EE5"/>
    <w:rsid w:val="009E421B"/>
    <w:rsid w:val="009E7B02"/>
    <w:rsid w:val="00A16B3D"/>
    <w:rsid w:val="00A40F40"/>
    <w:rsid w:val="00A54A18"/>
    <w:rsid w:val="00A65A18"/>
    <w:rsid w:val="00A67FE5"/>
    <w:rsid w:val="00A9264C"/>
    <w:rsid w:val="00AC278B"/>
    <w:rsid w:val="00AC29F2"/>
    <w:rsid w:val="00AD4858"/>
    <w:rsid w:val="00AF2494"/>
    <w:rsid w:val="00AF5B90"/>
    <w:rsid w:val="00B352CF"/>
    <w:rsid w:val="00B472A0"/>
    <w:rsid w:val="00B55C44"/>
    <w:rsid w:val="00B70168"/>
    <w:rsid w:val="00B90C6F"/>
    <w:rsid w:val="00B937E1"/>
    <w:rsid w:val="00BB4822"/>
    <w:rsid w:val="00BE081B"/>
    <w:rsid w:val="00C01D1A"/>
    <w:rsid w:val="00C10F68"/>
    <w:rsid w:val="00C22B9F"/>
    <w:rsid w:val="00C3102C"/>
    <w:rsid w:val="00C54BC0"/>
    <w:rsid w:val="00C94210"/>
    <w:rsid w:val="00CA0CF7"/>
    <w:rsid w:val="00CA7CEA"/>
    <w:rsid w:val="00CB44E9"/>
    <w:rsid w:val="00CC59E1"/>
    <w:rsid w:val="00CD4E69"/>
    <w:rsid w:val="00D07F4B"/>
    <w:rsid w:val="00D3521B"/>
    <w:rsid w:val="00D51A39"/>
    <w:rsid w:val="00D72E90"/>
    <w:rsid w:val="00D93BAD"/>
    <w:rsid w:val="00DD7274"/>
    <w:rsid w:val="00E03784"/>
    <w:rsid w:val="00E03E44"/>
    <w:rsid w:val="00E20D86"/>
    <w:rsid w:val="00E27C12"/>
    <w:rsid w:val="00E41014"/>
    <w:rsid w:val="00E644E6"/>
    <w:rsid w:val="00E66EEC"/>
    <w:rsid w:val="00E74299"/>
    <w:rsid w:val="00EB0FF7"/>
    <w:rsid w:val="00EB4EC7"/>
    <w:rsid w:val="00EB5EE4"/>
    <w:rsid w:val="00ED28A7"/>
    <w:rsid w:val="00EE0B4A"/>
    <w:rsid w:val="00EE42D2"/>
    <w:rsid w:val="00EE5D7F"/>
    <w:rsid w:val="00EF7B9E"/>
    <w:rsid w:val="00F0044F"/>
    <w:rsid w:val="00F106DB"/>
    <w:rsid w:val="00F20D3E"/>
    <w:rsid w:val="00F30256"/>
    <w:rsid w:val="00F56D98"/>
    <w:rsid w:val="00F64E88"/>
    <w:rsid w:val="00F668BE"/>
    <w:rsid w:val="00FB00B6"/>
    <w:rsid w:val="00FB01D3"/>
    <w:rsid w:val="00FC1923"/>
    <w:rsid w:val="00FD4115"/>
    <w:rsid w:val="00FE02D2"/>
    <w:rsid w:val="00FF15BC"/>
    <w:rsid w:val="00FF3613"/>
    <w:rsid w:val="00FF62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5C7D"/>
    <w:pPr>
      <w:jc w:val="left"/>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330E3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330E3B"/>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06A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EB0FF7"/>
    <w:rPr>
      <w:color w:val="0000FF"/>
      <w:u w:val="single"/>
    </w:rPr>
  </w:style>
  <w:style w:type="paragraph" w:customStyle="1" w:styleId="formattext">
    <w:name w:val="formattext"/>
    <w:basedOn w:val="a"/>
    <w:rsid w:val="00EB0FF7"/>
    <w:pPr>
      <w:spacing w:before="100" w:beforeAutospacing="1" w:after="100" w:afterAutospacing="1"/>
    </w:pPr>
  </w:style>
  <w:style w:type="paragraph" w:customStyle="1" w:styleId="headertext">
    <w:name w:val="headertext"/>
    <w:basedOn w:val="a"/>
    <w:rsid w:val="00EB0FF7"/>
    <w:pPr>
      <w:spacing w:before="100" w:beforeAutospacing="1" w:after="100" w:afterAutospacing="1"/>
    </w:pPr>
  </w:style>
  <w:style w:type="paragraph" w:customStyle="1" w:styleId="ConsPlusNormal">
    <w:name w:val="ConsPlusNormal"/>
    <w:rsid w:val="00EB0FF7"/>
    <w:pPr>
      <w:widowControl w:val="0"/>
      <w:suppressAutoHyphens/>
      <w:autoSpaceDE w:val="0"/>
      <w:ind w:firstLine="720"/>
      <w:jc w:val="left"/>
    </w:pPr>
    <w:rPr>
      <w:rFonts w:ascii="Arial" w:eastAsia="Arial" w:hAnsi="Arial" w:cs="Arial"/>
      <w:sz w:val="20"/>
      <w:szCs w:val="20"/>
      <w:lang w:eastAsia="ar-SA"/>
    </w:rPr>
  </w:style>
  <w:style w:type="character" w:customStyle="1" w:styleId="blk">
    <w:name w:val="blk"/>
    <w:basedOn w:val="a0"/>
    <w:rsid w:val="00501497"/>
  </w:style>
  <w:style w:type="character" w:customStyle="1" w:styleId="30">
    <w:name w:val="Заголовок 3 Знак"/>
    <w:basedOn w:val="a0"/>
    <w:link w:val="3"/>
    <w:uiPriority w:val="9"/>
    <w:rsid w:val="00330E3B"/>
    <w:rPr>
      <w:rFonts w:ascii="Times New Roman" w:eastAsia="Times New Roman" w:hAnsi="Times New Roman" w:cs="Times New Roman"/>
      <w:b/>
      <w:bCs/>
      <w:sz w:val="27"/>
      <w:szCs w:val="27"/>
      <w:lang w:eastAsia="ru-RU"/>
    </w:rPr>
  </w:style>
  <w:style w:type="character" w:customStyle="1" w:styleId="20">
    <w:name w:val="Заголовок 2 Знак"/>
    <w:basedOn w:val="a0"/>
    <w:link w:val="2"/>
    <w:uiPriority w:val="9"/>
    <w:rsid w:val="00330E3B"/>
    <w:rPr>
      <w:rFonts w:asciiTheme="majorHAnsi" w:eastAsiaTheme="majorEastAsia" w:hAnsiTheme="majorHAnsi" w:cstheme="majorBidi"/>
      <w:b/>
      <w:bCs/>
      <w:color w:val="4F81BD" w:themeColor="accent1"/>
      <w:sz w:val="26"/>
      <w:szCs w:val="26"/>
      <w:lang w:eastAsia="ru-RU"/>
    </w:rPr>
  </w:style>
  <w:style w:type="numbering" w:customStyle="1" w:styleId="1">
    <w:name w:val="Нет списка1"/>
    <w:next w:val="a2"/>
    <w:uiPriority w:val="99"/>
    <w:semiHidden/>
    <w:unhideWhenUsed/>
    <w:rsid w:val="00A54A18"/>
  </w:style>
  <w:style w:type="paragraph" w:customStyle="1" w:styleId="ConsTitle">
    <w:name w:val="ConsTitle"/>
    <w:uiPriority w:val="99"/>
    <w:rsid w:val="00A54A18"/>
    <w:pPr>
      <w:widowControl w:val="0"/>
      <w:numPr>
        <w:ilvl w:val="2"/>
        <w:numId w:val="4"/>
      </w:numPr>
      <w:shd w:val="clear" w:color="auto" w:fill="CCFFFF"/>
      <w:autoSpaceDE w:val="0"/>
      <w:autoSpaceDN w:val="0"/>
      <w:adjustRightInd w:val="0"/>
    </w:pPr>
    <w:rPr>
      <w:rFonts w:ascii="Times New Roman" w:eastAsia="Times New Roman" w:hAnsi="Times New Roman" w:cs="Times New Roman"/>
      <w:bCs/>
      <w:sz w:val="24"/>
      <w:szCs w:val="24"/>
      <w:lang w:eastAsia="ru-RU"/>
    </w:rPr>
  </w:style>
  <w:style w:type="paragraph" w:styleId="a5">
    <w:name w:val="List Paragraph"/>
    <w:basedOn w:val="a"/>
    <w:qFormat/>
    <w:rsid w:val="00A54A18"/>
    <w:pPr>
      <w:spacing w:after="200" w:line="276" w:lineRule="auto"/>
      <w:ind w:left="720"/>
      <w:contextualSpacing/>
    </w:pPr>
    <w:rPr>
      <w:rFonts w:eastAsia="Calibri"/>
      <w:lang w:eastAsia="en-US"/>
    </w:rPr>
  </w:style>
  <w:style w:type="paragraph" w:customStyle="1" w:styleId="10">
    <w:name w:val="Абзац списка1"/>
    <w:basedOn w:val="a"/>
    <w:rsid w:val="00A54A18"/>
    <w:pPr>
      <w:spacing w:after="200" w:line="276" w:lineRule="auto"/>
      <w:ind w:left="720"/>
      <w:contextualSpacing/>
    </w:pPr>
    <w:rPr>
      <w:rFonts w:ascii="Calibri" w:hAnsi="Calibri"/>
      <w:sz w:val="22"/>
      <w:lang w:eastAsia="en-US"/>
    </w:rPr>
  </w:style>
  <w:style w:type="paragraph" w:customStyle="1" w:styleId="Default">
    <w:name w:val="Default"/>
    <w:rsid w:val="00A54A18"/>
    <w:pPr>
      <w:autoSpaceDE w:val="0"/>
      <w:autoSpaceDN w:val="0"/>
      <w:adjustRightInd w:val="0"/>
      <w:jc w:val="left"/>
    </w:pPr>
    <w:rPr>
      <w:rFonts w:ascii="Arial" w:eastAsia="Times New Roman" w:hAnsi="Arial" w:cs="Arial"/>
      <w:color w:val="000000"/>
      <w:sz w:val="24"/>
      <w:szCs w:val="24"/>
      <w:lang w:eastAsia="ru-RU"/>
    </w:rPr>
  </w:style>
  <w:style w:type="paragraph" w:styleId="a6">
    <w:name w:val="header"/>
    <w:basedOn w:val="a"/>
    <w:link w:val="a7"/>
    <w:rsid w:val="00A54A18"/>
    <w:pPr>
      <w:tabs>
        <w:tab w:val="center" w:pos="4677"/>
        <w:tab w:val="right" w:pos="9355"/>
      </w:tabs>
      <w:spacing w:after="200" w:line="276" w:lineRule="auto"/>
    </w:pPr>
    <w:rPr>
      <w:rFonts w:eastAsia="Calibri"/>
      <w:szCs w:val="20"/>
      <w:lang w:eastAsia="en-US"/>
    </w:rPr>
  </w:style>
  <w:style w:type="character" w:customStyle="1" w:styleId="a7">
    <w:name w:val="Верхний колонтитул Знак"/>
    <w:basedOn w:val="a0"/>
    <w:link w:val="a6"/>
    <w:rsid w:val="00A54A18"/>
    <w:rPr>
      <w:rFonts w:ascii="Times New Roman" w:eastAsia="Calibri" w:hAnsi="Times New Roman" w:cs="Times New Roman"/>
      <w:sz w:val="24"/>
      <w:szCs w:val="20"/>
    </w:rPr>
  </w:style>
  <w:style w:type="character" w:styleId="a8">
    <w:name w:val="page number"/>
    <w:rsid w:val="00A54A18"/>
    <w:rPr>
      <w:rFonts w:cs="Times New Roman"/>
    </w:rPr>
  </w:style>
  <w:style w:type="paragraph" w:customStyle="1" w:styleId="21">
    <w:name w:val="Абзац списка2"/>
    <w:basedOn w:val="a"/>
    <w:rsid w:val="00A54A18"/>
    <w:pPr>
      <w:spacing w:after="200" w:line="276" w:lineRule="auto"/>
      <w:ind w:left="720"/>
      <w:contextualSpacing/>
    </w:pPr>
    <w:rPr>
      <w:rFonts w:ascii="Calibri" w:hAnsi="Calibri"/>
      <w:sz w:val="22"/>
      <w:lang w:eastAsia="en-US"/>
    </w:rPr>
  </w:style>
  <w:style w:type="paragraph" w:customStyle="1" w:styleId="Style3">
    <w:name w:val="Style3"/>
    <w:basedOn w:val="a"/>
    <w:uiPriority w:val="99"/>
    <w:rsid w:val="00A54A18"/>
    <w:pPr>
      <w:widowControl w:val="0"/>
      <w:autoSpaceDE w:val="0"/>
      <w:autoSpaceDN w:val="0"/>
      <w:adjustRightInd w:val="0"/>
      <w:spacing w:line="331" w:lineRule="exact"/>
      <w:ind w:firstLine="547"/>
      <w:jc w:val="both"/>
    </w:pPr>
  </w:style>
  <w:style w:type="character" w:customStyle="1" w:styleId="FontStyle14">
    <w:name w:val="Font Style14"/>
    <w:uiPriority w:val="99"/>
    <w:rsid w:val="00A54A18"/>
    <w:rPr>
      <w:rFonts w:ascii="Times New Roman" w:hAnsi="Times New Roman" w:cs="Times New Roman"/>
      <w:sz w:val="26"/>
      <w:szCs w:val="26"/>
    </w:rPr>
  </w:style>
  <w:style w:type="paragraph" w:styleId="a9">
    <w:name w:val="footer"/>
    <w:basedOn w:val="a"/>
    <w:link w:val="aa"/>
    <w:uiPriority w:val="99"/>
    <w:semiHidden/>
    <w:unhideWhenUsed/>
    <w:rsid w:val="00A54A18"/>
    <w:pPr>
      <w:tabs>
        <w:tab w:val="center" w:pos="4677"/>
        <w:tab w:val="right" w:pos="9355"/>
      </w:tabs>
      <w:spacing w:after="200" w:line="276" w:lineRule="auto"/>
    </w:pPr>
    <w:rPr>
      <w:rFonts w:eastAsia="Calibri"/>
      <w:lang w:eastAsia="en-US"/>
    </w:rPr>
  </w:style>
  <w:style w:type="character" w:customStyle="1" w:styleId="aa">
    <w:name w:val="Нижний колонтитул Знак"/>
    <w:basedOn w:val="a0"/>
    <w:link w:val="a9"/>
    <w:uiPriority w:val="99"/>
    <w:semiHidden/>
    <w:rsid w:val="00A54A18"/>
    <w:rPr>
      <w:rFonts w:ascii="Times New Roman" w:eastAsia="Calibri" w:hAnsi="Times New Roman" w:cs="Times New Roman"/>
      <w:sz w:val="24"/>
      <w:szCs w:val="24"/>
    </w:rPr>
  </w:style>
  <w:style w:type="table" w:customStyle="1" w:styleId="11">
    <w:name w:val="Сетка таблицы1"/>
    <w:basedOn w:val="a1"/>
    <w:next w:val="a3"/>
    <w:uiPriority w:val="99"/>
    <w:rsid w:val="00A54A18"/>
    <w:pPr>
      <w:jc w:val="left"/>
    </w:pPr>
    <w:rPr>
      <w:rFonts w:ascii="Cambria" w:eastAsia="MS Mincho" w:hAnsi="Cambria"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note text"/>
    <w:basedOn w:val="a"/>
    <w:link w:val="ac"/>
    <w:uiPriority w:val="99"/>
    <w:rsid w:val="00A54A18"/>
    <w:rPr>
      <w:rFonts w:ascii="Calibri" w:eastAsia="MS Mincho" w:hAnsi="Calibri"/>
      <w:sz w:val="20"/>
      <w:szCs w:val="20"/>
    </w:rPr>
  </w:style>
  <w:style w:type="character" w:customStyle="1" w:styleId="ac">
    <w:name w:val="Текст сноски Знак"/>
    <w:basedOn w:val="a0"/>
    <w:link w:val="ab"/>
    <w:uiPriority w:val="99"/>
    <w:rsid w:val="00A54A18"/>
    <w:rPr>
      <w:rFonts w:ascii="Calibri" w:eastAsia="MS Mincho" w:hAnsi="Calibri" w:cs="Times New Roman"/>
      <w:sz w:val="20"/>
      <w:szCs w:val="20"/>
      <w:lang w:eastAsia="ru-RU"/>
    </w:rPr>
  </w:style>
  <w:style w:type="character" w:styleId="ad">
    <w:name w:val="footnote reference"/>
    <w:aliases w:val="5"/>
    <w:uiPriority w:val="99"/>
    <w:rsid w:val="00A54A18"/>
    <w:rPr>
      <w:rFonts w:cs="Times New Roman"/>
      <w:vertAlign w:val="superscript"/>
    </w:rPr>
  </w:style>
  <w:style w:type="paragraph" w:styleId="ae">
    <w:name w:val="Balloon Text"/>
    <w:basedOn w:val="a"/>
    <w:link w:val="af"/>
    <w:uiPriority w:val="99"/>
    <w:semiHidden/>
    <w:unhideWhenUsed/>
    <w:rsid w:val="00A54A18"/>
    <w:rPr>
      <w:rFonts w:ascii="Tahoma" w:eastAsia="Calibri" w:hAnsi="Tahoma" w:cs="Tahoma"/>
      <w:sz w:val="16"/>
      <w:szCs w:val="16"/>
      <w:lang w:eastAsia="en-US"/>
    </w:rPr>
  </w:style>
  <w:style w:type="character" w:customStyle="1" w:styleId="af">
    <w:name w:val="Текст выноски Знак"/>
    <w:basedOn w:val="a0"/>
    <w:link w:val="ae"/>
    <w:uiPriority w:val="99"/>
    <w:semiHidden/>
    <w:rsid w:val="00A54A18"/>
    <w:rPr>
      <w:rFonts w:ascii="Tahoma" w:eastAsia="Calibri" w:hAnsi="Tahoma" w:cs="Tahoma"/>
      <w:sz w:val="16"/>
      <w:szCs w:val="16"/>
    </w:rPr>
  </w:style>
  <w:style w:type="character" w:styleId="af0">
    <w:name w:val="FollowedHyperlink"/>
    <w:basedOn w:val="a0"/>
    <w:uiPriority w:val="99"/>
    <w:semiHidden/>
    <w:unhideWhenUsed/>
    <w:rsid w:val="00A54A18"/>
    <w:rPr>
      <w:color w:val="800080" w:themeColor="followedHyperlink"/>
      <w:u w:val="single"/>
    </w:rPr>
  </w:style>
  <w:style w:type="paragraph" w:customStyle="1" w:styleId="ConsPlusNonformat">
    <w:name w:val="ConsPlusNonformat"/>
    <w:rsid w:val="00E27C12"/>
    <w:pPr>
      <w:autoSpaceDE w:val="0"/>
      <w:autoSpaceDN w:val="0"/>
      <w:adjustRightInd w:val="0"/>
      <w:jc w:val="left"/>
    </w:pPr>
    <w:rPr>
      <w:rFonts w:ascii="Courier New" w:eastAsia="Times New Roman" w:hAnsi="Courier New" w:cs="Courier New"/>
      <w:sz w:val="20"/>
      <w:szCs w:val="20"/>
      <w:lang w:eastAsia="ru-RU"/>
    </w:rPr>
  </w:style>
  <w:style w:type="character" w:customStyle="1" w:styleId="ng-scope">
    <w:name w:val="ng-scope"/>
    <w:basedOn w:val="a0"/>
    <w:rsid w:val="009A7823"/>
  </w:style>
  <w:style w:type="character" w:styleId="af1">
    <w:name w:val="Strong"/>
    <w:basedOn w:val="a0"/>
    <w:uiPriority w:val="22"/>
    <w:qFormat/>
    <w:rsid w:val="00E41014"/>
    <w:rPr>
      <w:b/>
      <w:bCs/>
    </w:rPr>
  </w:style>
  <w:style w:type="paragraph" w:styleId="af2">
    <w:name w:val="No Spacing"/>
    <w:uiPriority w:val="99"/>
    <w:qFormat/>
    <w:rsid w:val="00FF6282"/>
    <w:pPr>
      <w:jc w:val="left"/>
    </w:pPr>
    <w:rPr>
      <w:rFonts w:ascii="Times New Roman" w:eastAsia="Times New Roman" w:hAnsi="Times New Roman" w:cs="Times New Roman"/>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5C7D"/>
    <w:pPr>
      <w:jc w:val="left"/>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330E3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330E3B"/>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06A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EB0FF7"/>
    <w:rPr>
      <w:color w:val="0000FF"/>
      <w:u w:val="single"/>
    </w:rPr>
  </w:style>
  <w:style w:type="paragraph" w:customStyle="1" w:styleId="formattext">
    <w:name w:val="formattext"/>
    <w:basedOn w:val="a"/>
    <w:rsid w:val="00EB0FF7"/>
    <w:pPr>
      <w:spacing w:before="100" w:beforeAutospacing="1" w:after="100" w:afterAutospacing="1"/>
    </w:pPr>
  </w:style>
  <w:style w:type="paragraph" w:customStyle="1" w:styleId="headertext">
    <w:name w:val="headertext"/>
    <w:basedOn w:val="a"/>
    <w:rsid w:val="00EB0FF7"/>
    <w:pPr>
      <w:spacing w:before="100" w:beforeAutospacing="1" w:after="100" w:afterAutospacing="1"/>
    </w:pPr>
  </w:style>
  <w:style w:type="paragraph" w:customStyle="1" w:styleId="ConsPlusNormal">
    <w:name w:val="ConsPlusNormal"/>
    <w:rsid w:val="00EB0FF7"/>
    <w:pPr>
      <w:widowControl w:val="0"/>
      <w:suppressAutoHyphens/>
      <w:autoSpaceDE w:val="0"/>
      <w:ind w:firstLine="720"/>
      <w:jc w:val="left"/>
    </w:pPr>
    <w:rPr>
      <w:rFonts w:ascii="Arial" w:eastAsia="Arial" w:hAnsi="Arial" w:cs="Arial"/>
      <w:sz w:val="20"/>
      <w:szCs w:val="20"/>
      <w:lang w:eastAsia="ar-SA"/>
    </w:rPr>
  </w:style>
  <w:style w:type="character" w:customStyle="1" w:styleId="blk">
    <w:name w:val="blk"/>
    <w:basedOn w:val="a0"/>
    <w:rsid w:val="00501497"/>
  </w:style>
  <w:style w:type="character" w:customStyle="1" w:styleId="30">
    <w:name w:val="Заголовок 3 Знак"/>
    <w:basedOn w:val="a0"/>
    <w:link w:val="3"/>
    <w:uiPriority w:val="9"/>
    <w:rsid w:val="00330E3B"/>
    <w:rPr>
      <w:rFonts w:ascii="Times New Roman" w:eastAsia="Times New Roman" w:hAnsi="Times New Roman" w:cs="Times New Roman"/>
      <w:b/>
      <w:bCs/>
      <w:sz w:val="27"/>
      <w:szCs w:val="27"/>
      <w:lang w:eastAsia="ru-RU"/>
    </w:rPr>
  </w:style>
  <w:style w:type="character" w:customStyle="1" w:styleId="20">
    <w:name w:val="Заголовок 2 Знак"/>
    <w:basedOn w:val="a0"/>
    <w:link w:val="2"/>
    <w:uiPriority w:val="9"/>
    <w:rsid w:val="00330E3B"/>
    <w:rPr>
      <w:rFonts w:asciiTheme="majorHAnsi" w:eastAsiaTheme="majorEastAsia" w:hAnsiTheme="majorHAnsi" w:cstheme="majorBidi"/>
      <w:b/>
      <w:bCs/>
      <w:color w:val="4F81BD" w:themeColor="accent1"/>
      <w:sz w:val="26"/>
      <w:szCs w:val="26"/>
      <w:lang w:eastAsia="ru-RU"/>
    </w:rPr>
  </w:style>
  <w:style w:type="numbering" w:customStyle="1" w:styleId="1">
    <w:name w:val="Нет списка1"/>
    <w:next w:val="a2"/>
    <w:uiPriority w:val="99"/>
    <w:semiHidden/>
    <w:unhideWhenUsed/>
    <w:rsid w:val="00A54A18"/>
  </w:style>
  <w:style w:type="paragraph" w:customStyle="1" w:styleId="ConsTitle">
    <w:name w:val="ConsTitle"/>
    <w:uiPriority w:val="99"/>
    <w:rsid w:val="00A54A18"/>
    <w:pPr>
      <w:widowControl w:val="0"/>
      <w:numPr>
        <w:ilvl w:val="2"/>
        <w:numId w:val="4"/>
      </w:numPr>
      <w:shd w:val="clear" w:color="auto" w:fill="CCFFFF"/>
      <w:autoSpaceDE w:val="0"/>
      <w:autoSpaceDN w:val="0"/>
      <w:adjustRightInd w:val="0"/>
    </w:pPr>
    <w:rPr>
      <w:rFonts w:ascii="Times New Roman" w:eastAsia="Times New Roman" w:hAnsi="Times New Roman" w:cs="Times New Roman"/>
      <w:bCs/>
      <w:sz w:val="24"/>
      <w:szCs w:val="24"/>
      <w:lang w:eastAsia="ru-RU"/>
    </w:rPr>
  </w:style>
  <w:style w:type="paragraph" w:styleId="a5">
    <w:name w:val="List Paragraph"/>
    <w:basedOn w:val="a"/>
    <w:qFormat/>
    <w:rsid w:val="00A54A18"/>
    <w:pPr>
      <w:spacing w:after="200" w:line="276" w:lineRule="auto"/>
      <w:ind w:left="720"/>
      <w:contextualSpacing/>
    </w:pPr>
    <w:rPr>
      <w:rFonts w:eastAsia="Calibri"/>
      <w:lang w:eastAsia="en-US"/>
    </w:rPr>
  </w:style>
  <w:style w:type="paragraph" w:customStyle="1" w:styleId="10">
    <w:name w:val="Абзац списка1"/>
    <w:basedOn w:val="a"/>
    <w:rsid w:val="00A54A18"/>
    <w:pPr>
      <w:spacing w:after="200" w:line="276" w:lineRule="auto"/>
      <w:ind w:left="720"/>
      <w:contextualSpacing/>
    </w:pPr>
    <w:rPr>
      <w:rFonts w:ascii="Calibri" w:hAnsi="Calibri"/>
      <w:sz w:val="22"/>
      <w:lang w:eastAsia="en-US"/>
    </w:rPr>
  </w:style>
  <w:style w:type="paragraph" w:customStyle="1" w:styleId="Default">
    <w:name w:val="Default"/>
    <w:rsid w:val="00A54A18"/>
    <w:pPr>
      <w:autoSpaceDE w:val="0"/>
      <w:autoSpaceDN w:val="0"/>
      <w:adjustRightInd w:val="0"/>
      <w:jc w:val="left"/>
    </w:pPr>
    <w:rPr>
      <w:rFonts w:ascii="Arial" w:eastAsia="Times New Roman" w:hAnsi="Arial" w:cs="Arial"/>
      <w:color w:val="000000"/>
      <w:sz w:val="24"/>
      <w:szCs w:val="24"/>
      <w:lang w:eastAsia="ru-RU"/>
    </w:rPr>
  </w:style>
  <w:style w:type="paragraph" w:styleId="a6">
    <w:name w:val="header"/>
    <w:basedOn w:val="a"/>
    <w:link w:val="a7"/>
    <w:rsid w:val="00A54A18"/>
    <w:pPr>
      <w:tabs>
        <w:tab w:val="center" w:pos="4677"/>
        <w:tab w:val="right" w:pos="9355"/>
      </w:tabs>
      <w:spacing w:after="200" w:line="276" w:lineRule="auto"/>
    </w:pPr>
    <w:rPr>
      <w:rFonts w:eastAsia="Calibri"/>
      <w:szCs w:val="20"/>
      <w:lang w:eastAsia="en-US"/>
    </w:rPr>
  </w:style>
  <w:style w:type="character" w:customStyle="1" w:styleId="a7">
    <w:name w:val="Верхний колонтитул Знак"/>
    <w:basedOn w:val="a0"/>
    <w:link w:val="a6"/>
    <w:rsid w:val="00A54A18"/>
    <w:rPr>
      <w:rFonts w:ascii="Times New Roman" w:eastAsia="Calibri" w:hAnsi="Times New Roman" w:cs="Times New Roman"/>
      <w:sz w:val="24"/>
      <w:szCs w:val="20"/>
    </w:rPr>
  </w:style>
  <w:style w:type="character" w:styleId="a8">
    <w:name w:val="page number"/>
    <w:rsid w:val="00A54A18"/>
    <w:rPr>
      <w:rFonts w:cs="Times New Roman"/>
    </w:rPr>
  </w:style>
  <w:style w:type="paragraph" w:customStyle="1" w:styleId="21">
    <w:name w:val="Абзац списка2"/>
    <w:basedOn w:val="a"/>
    <w:rsid w:val="00A54A18"/>
    <w:pPr>
      <w:spacing w:after="200" w:line="276" w:lineRule="auto"/>
      <w:ind w:left="720"/>
      <w:contextualSpacing/>
    </w:pPr>
    <w:rPr>
      <w:rFonts w:ascii="Calibri" w:hAnsi="Calibri"/>
      <w:sz w:val="22"/>
      <w:lang w:eastAsia="en-US"/>
    </w:rPr>
  </w:style>
  <w:style w:type="paragraph" w:customStyle="1" w:styleId="Style3">
    <w:name w:val="Style3"/>
    <w:basedOn w:val="a"/>
    <w:uiPriority w:val="99"/>
    <w:rsid w:val="00A54A18"/>
    <w:pPr>
      <w:widowControl w:val="0"/>
      <w:autoSpaceDE w:val="0"/>
      <w:autoSpaceDN w:val="0"/>
      <w:adjustRightInd w:val="0"/>
      <w:spacing w:line="331" w:lineRule="exact"/>
      <w:ind w:firstLine="547"/>
      <w:jc w:val="both"/>
    </w:pPr>
  </w:style>
  <w:style w:type="character" w:customStyle="1" w:styleId="FontStyle14">
    <w:name w:val="Font Style14"/>
    <w:uiPriority w:val="99"/>
    <w:rsid w:val="00A54A18"/>
    <w:rPr>
      <w:rFonts w:ascii="Times New Roman" w:hAnsi="Times New Roman" w:cs="Times New Roman"/>
      <w:sz w:val="26"/>
      <w:szCs w:val="26"/>
    </w:rPr>
  </w:style>
  <w:style w:type="paragraph" w:styleId="a9">
    <w:name w:val="footer"/>
    <w:basedOn w:val="a"/>
    <w:link w:val="aa"/>
    <w:uiPriority w:val="99"/>
    <w:semiHidden/>
    <w:unhideWhenUsed/>
    <w:rsid w:val="00A54A18"/>
    <w:pPr>
      <w:tabs>
        <w:tab w:val="center" w:pos="4677"/>
        <w:tab w:val="right" w:pos="9355"/>
      </w:tabs>
      <w:spacing w:after="200" w:line="276" w:lineRule="auto"/>
    </w:pPr>
    <w:rPr>
      <w:rFonts w:eastAsia="Calibri"/>
      <w:lang w:eastAsia="en-US"/>
    </w:rPr>
  </w:style>
  <w:style w:type="character" w:customStyle="1" w:styleId="aa">
    <w:name w:val="Нижний колонтитул Знак"/>
    <w:basedOn w:val="a0"/>
    <w:link w:val="a9"/>
    <w:uiPriority w:val="99"/>
    <w:semiHidden/>
    <w:rsid w:val="00A54A18"/>
    <w:rPr>
      <w:rFonts w:ascii="Times New Roman" w:eastAsia="Calibri" w:hAnsi="Times New Roman" w:cs="Times New Roman"/>
      <w:sz w:val="24"/>
      <w:szCs w:val="24"/>
    </w:rPr>
  </w:style>
  <w:style w:type="table" w:customStyle="1" w:styleId="11">
    <w:name w:val="Сетка таблицы1"/>
    <w:basedOn w:val="a1"/>
    <w:next w:val="a3"/>
    <w:uiPriority w:val="99"/>
    <w:rsid w:val="00A54A18"/>
    <w:pPr>
      <w:jc w:val="left"/>
    </w:pPr>
    <w:rPr>
      <w:rFonts w:ascii="Cambria" w:eastAsia="MS Mincho" w:hAnsi="Cambria"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note text"/>
    <w:basedOn w:val="a"/>
    <w:link w:val="ac"/>
    <w:uiPriority w:val="99"/>
    <w:rsid w:val="00A54A18"/>
    <w:rPr>
      <w:rFonts w:ascii="Calibri" w:eastAsia="MS Mincho" w:hAnsi="Calibri"/>
      <w:sz w:val="20"/>
      <w:szCs w:val="20"/>
    </w:rPr>
  </w:style>
  <w:style w:type="character" w:customStyle="1" w:styleId="ac">
    <w:name w:val="Текст сноски Знак"/>
    <w:basedOn w:val="a0"/>
    <w:link w:val="ab"/>
    <w:uiPriority w:val="99"/>
    <w:rsid w:val="00A54A18"/>
    <w:rPr>
      <w:rFonts w:ascii="Calibri" w:eastAsia="MS Mincho" w:hAnsi="Calibri" w:cs="Times New Roman"/>
      <w:sz w:val="20"/>
      <w:szCs w:val="20"/>
      <w:lang w:eastAsia="ru-RU"/>
    </w:rPr>
  </w:style>
  <w:style w:type="character" w:styleId="ad">
    <w:name w:val="footnote reference"/>
    <w:aliases w:val="5"/>
    <w:uiPriority w:val="99"/>
    <w:rsid w:val="00A54A18"/>
    <w:rPr>
      <w:rFonts w:cs="Times New Roman"/>
      <w:vertAlign w:val="superscript"/>
    </w:rPr>
  </w:style>
  <w:style w:type="paragraph" w:styleId="ae">
    <w:name w:val="Balloon Text"/>
    <w:basedOn w:val="a"/>
    <w:link w:val="af"/>
    <w:uiPriority w:val="99"/>
    <w:semiHidden/>
    <w:unhideWhenUsed/>
    <w:rsid w:val="00A54A18"/>
    <w:rPr>
      <w:rFonts w:ascii="Tahoma" w:eastAsia="Calibri" w:hAnsi="Tahoma" w:cs="Tahoma"/>
      <w:sz w:val="16"/>
      <w:szCs w:val="16"/>
      <w:lang w:eastAsia="en-US"/>
    </w:rPr>
  </w:style>
  <w:style w:type="character" w:customStyle="1" w:styleId="af">
    <w:name w:val="Текст выноски Знак"/>
    <w:basedOn w:val="a0"/>
    <w:link w:val="ae"/>
    <w:uiPriority w:val="99"/>
    <w:semiHidden/>
    <w:rsid w:val="00A54A18"/>
    <w:rPr>
      <w:rFonts w:ascii="Tahoma" w:eastAsia="Calibri" w:hAnsi="Tahoma" w:cs="Tahoma"/>
      <w:sz w:val="16"/>
      <w:szCs w:val="16"/>
    </w:rPr>
  </w:style>
  <w:style w:type="character" w:styleId="af0">
    <w:name w:val="FollowedHyperlink"/>
    <w:basedOn w:val="a0"/>
    <w:uiPriority w:val="99"/>
    <w:semiHidden/>
    <w:unhideWhenUsed/>
    <w:rsid w:val="00A54A18"/>
    <w:rPr>
      <w:color w:val="800080" w:themeColor="followedHyperlink"/>
      <w:u w:val="single"/>
    </w:rPr>
  </w:style>
  <w:style w:type="paragraph" w:customStyle="1" w:styleId="ConsPlusNonformat">
    <w:name w:val="ConsPlusNonformat"/>
    <w:rsid w:val="00E27C12"/>
    <w:pPr>
      <w:autoSpaceDE w:val="0"/>
      <w:autoSpaceDN w:val="0"/>
      <w:adjustRightInd w:val="0"/>
      <w:jc w:val="left"/>
    </w:pPr>
    <w:rPr>
      <w:rFonts w:ascii="Courier New" w:eastAsia="Times New Roman" w:hAnsi="Courier New" w:cs="Courier New"/>
      <w:sz w:val="20"/>
      <w:szCs w:val="20"/>
      <w:lang w:eastAsia="ru-RU"/>
    </w:rPr>
  </w:style>
  <w:style w:type="character" w:customStyle="1" w:styleId="ng-scope">
    <w:name w:val="ng-scope"/>
    <w:basedOn w:val="a0"/>
    <w:rsid w:val="009A7823"/>
  </w:style>
  <w:style w:type="character" w:styleId="af1">
    <w:name w:val="Strong"/>
    <w:basedOn w:val="a0"/>
    <w:uiPriority w:val="22"/>
    <w:qFormat/>
    <w:rsid w:val="00E41014"/>
    <w:rPr>
      <w:b/>
      <w:bCs/>
    </w:rPr>
  </w:style>
  <w:style w:type="paragraph" w:styleId="af2">
    <w:name w:val="No Spacing"/>
    <w:uiPriority w:val="99"/>
    <w:qFormat/>
    <w:rsid w:val="00FF6282"/>
    <w:pPr>
      <w:jc w:val="left"/>
    </w:pPr>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789187">
      <w:bodyDiv w:val="1"/>
      <w:marLeft w:val="0"/>
      <w:marRight w:val="0"/>
      <w:marTop w:val="0"/>
      <w:marBottom w:val="0"/>
      <w:divBdr>
        <w:top w:val="none" w:sz="0" w:space="0" w:color="auto"/>
        <w:left w:val="none" w:sz="0" w:space="0" w:color="auto"/>
        <w:bottom w:val="none" w:sz="0" w:space="0" w:color="auto"/>
        <w:right w:val="none" w:sz="0" w:space="0" w:color="auto"/>
      </w:divBdr>
      <w:divsChild>
        <w:div w:id="1199859869">
          <w:marLeft w:val="0"/>
          <w:marRight w:val="0"/>
          <w:marTop w:val="192"/>
          <w:marBottom w:val="0"/>
          <w:divBdr>
            <w:top w:val="none" w:sz="0" w:space="0" w:color="auto"/>
            <w:left w:val="none" w:sz="0" w:space="0" w:color="auto"/>
            <w:bottom w:val="none" w:sz="0" w:space="0" w:color="auto"/>
            <w:right w:val="none" w:sz="0" w:space="0" w:color="auto"/>
          </w:divBdr>
        </w:div>
        <w:div w:id="1817449976">
          <w:marLeft w:val="0"/>
          <w:marRight w:val="0"/>
          <w:marTop w:val="192"/>
          <w:marBottom w:val="0"/>
          <w:divBdr>
            <w:top w:val="none" w:sz="0" w:space="0" w:color="auto"/>
            <w:left w:val="none" w:sz="0" w:space="0" w:color="auto"/>
            <w:bottom w:val="none" w:sz="0" w:space="0" w:color="auto"/>
            <w:right w:val="none" w:sz="0" w:space="0" w:color="auto"/>
          </w:divBdr>
        </w:div>
        <w:div w:id="1439375746">
          <w:marLeft w:val="0"/>
          <w:marRight w:val="0"/>
          <w:marTop w:val="192"/>
          <w:marBottom w:val="0"/>
          <w:divBdr>
            <w:top w:val="none" w:sz="0" w:space="0" w:color="auto"/>
            <w:left w:val="none" w:sz="0" w:space="0" w:color="auto"/>
            <w:bottom w:val="none" w:sz="0" w:space="0" w:color="auto"/>
            <w:right w:val="none" w:sz="0" w:space="0" w:color="auto"/>
          </w:divBdr>
        </w:div>
        <w:div w:id="344552280">
          <w:marLeft w:val="0"/>
          <w:marRight w:val="0"/>
          <w:marTop w:val="192"/>
          <w:marBottom w:val="0"/>
          <w:divBdr>
            <w:top w:val="none" w:sz="0" w:space="0" w:color="auto"/>
            <w:left w:val="none" w:sz="0" w:space="0" w:color="auto"/>
            <w:bottom w:val="none" w:sz="0" w:space="0" w:color="auto"/>
            <w:right w:val="none" w:sz="0" w:space="0" w:color="auto"/>
          </w:divBdr>
        </w:div>
        <w:div w:id="320930629">
          <w:marLeft w:val="0"/>
          <w:marRight w:val="0"/>
          <w:marTop w:val="192"/>
          <w:marBottom w:val="0"/>
          <w:divBdr>
            <w:top w:val="none" w:sz="0" w:space="0" w:color="auto"/>
            <w:left w:val="none" w:sz="0" w:space="0" w:color="auto"/>
            <w:bottom w:val="none" w:sz="0" w:space="0" w:color="auto"/>
            <w:right w:val="none" w:sz="0" w:space="0" w:color="auto"/>
          </w:divBdr>
        </w:div>
        <w:div w:id="1814712993">
          <w:marLeft w:val="0"/>
          <w:marRight w:val="0"/>
          <w:marTop w:val="192"/>
          <w:marBottom w:val="0"/>
          <w:divBdr>
            <w:top w:val="none" w:sz="0" w:space="0" w:color="auto"/>
            <w:left w:val="none" w:sz="0" w:space="0" w:color="auto"/>
            <w:bottom w:val="none" w:sz="0" w:space="0" w:color="auto"/>
            <w:right w:val="none" w:sz="0" w:space="0" w:color="auto"/>
          </w:divBdr>
        </w:div>
      </w:divsChild>
    </w:div>
    <w:div w:id="420301415">
      <w:bodyDiv w:val="1"/>
      <w:marLeft w:val="0"/>
      <w:marRight w:val="0"/>
      <w:marTop w:val="0"/>
      <w:marBottom w:val="0"/>
      <w:divBdr>
        <w:top w:val="none" w:sz="0" w:space="0" w:color="auto"/>
        <w:left w:val="none" w:sz="0" w:space="0" w:color="auto"/>
        <w:bottom w:val="none" w:sz="0" w:space="0" w:color="auto"/>
        <w:right w:val="none" w:sz="0" w:space="0" w:color="auto"/>
      </w:divBdr>
    </w:div>
    <w:div w:id="477307224">
      <w:bodyDiv w:val="1"/>
      <w:marLeft w:val="0"/>
      <w:marRight w:val="0"/>
      <w:marTop w:val="0"/>
      <w:marBottom w:val="0"/>
      <w:divBdr>
        <w:top w:val="none" w:sz="0" w:space="0" w:color="auto"/>
        <w:left w:val="none" w:sz="0" w:space="0" w:color="auto"/>
        <w:bottom w:val="none" w:sz="0" w:space="0" w:color="auto"/>
        <w:right w:val="none" w:sz="0" w:space="0" w:color="auto"/>
      </w:divBdr>
      <w:divsChild>
        <w:div w:id="838614120">
          <w:marLeft w:val="0"/>
          <w:marRight w:val="0"/>
          <w:marTop w:val="192"/>
          <w:marBottom w:val="0"/>
          <w:divBdr>
            <w:top w:val="none" w:sz="0" w:space="0" w:color="auto"/>
            <w:left w:val="none" w:sz="0" w:space="0" w:color="auto"/>
            <w:bottom w:val="none" w:sz="0" w:space="0" w:color="auto"/>
            <w:right w:val="none" w:sz="0" w:space="0" w:color="auto"/>
          </w:divBdr>
        </w:div>
        <w:div w:id="2116779179">
          <w:marLeft w:val="0"/>
          <w:marRight w:val="0"/>
          <w:marTop w:val="192"/>
          <w:marBottom w:val="0"/>
          <w:divBdr>
            <w:top w:val="none" w:sz="0" w:space="0" w:color="auto"/>
            <w:left w:val="none" w:sz="0" w:space="0" w:color="auto"/>
            <w:bottom w:val="none" w:sz="0" w:space="0" w:color="auto"/>
            <w:right w:val="none" w:sz="0" w:space="0" w:color="auto"/>
          </w:divBdr>
        </w:div>
        <w:div w:id="1554921154">
          <w:marLeft w:val="0"/>
          <w:marRight w:val="0"/>
          <w:marTop w:val="0"/>
          <w:marBottom w:val="0"/>
          <w:divBdr>
            <w:top w:val="none" w:sz="0" w:space="0" w:color="auto"/>
            <w:left w:val="none" w:sz="0" w:space="0" w:color="auto"/>
            <w:bottom w:val="none" w:sz="0" w:space="0" w:color="auto"/>
            <w:right w:val="none" w:sz="0" w:space="0" w:color="auto"/>
          </w:divBdr>
          <w:divsChild>
            <w:div w:id="1553148480">
              <w:marLeft w:val="0"/>
              <w:marRight w:val="0"/>
              <w:marTop w:val="192"/>
              <w:marBottom w:val="0"/>
              <w:divBdr>
                <w:top w:val="none" w:sz="0" w:space="0" w:color="auto"/>
                <w:left w:val="none" w:sz="0" w:space="0" w:color="auto"/>
                <w:bottom w:val="none" w:sz="0" w:space="0" w:color="auto"/>
                <w:right w:val="none" w:sz="0" w:space="0" w:color="auto"/>
              </w:divBdr>
            </w:div>
          </w:divsChild>
        </w:div>
        <w:div w:id="1459834362">
          <w:marLeft w:val="0"/>
          <w:marRight w:val="0"/>
          <w:marTop w:val="0"/>
          <w:marBottom w:val="0"/>
          <w:divBdr>
            <w:top w:val="none" w:sz="0" w:space="0" w:color="auto"/>
            <w:left w:val="none" w:sz="0" w:space="0" w:color="auto"/>
            <w:bottom w:val="none" w:sz="0" w:space="0" w:color="auto"/>
            <w:right w:val="none" w:sz="0" w:space="0" w:color="auto"/>
          </w:divBdr>
        </w:div>
        <w:div w:id="281695561">
          <w:marLeft w:val="0"/>
          <w:marRight w:val="0"/>
          <w:marTop w:val="192"/>
          <w:marBottom w:val="0"/>
          <w:divBdr>
            <w:top w:val="none" w:sz="0" w:space="0" w:color="auto"/>
            <w:left w:val="none" w:sz="0" w:space="0" w:color="auto"/>
            <w:bottom w:val="none" w:sz="0" w:space="0" w:color="auto"/>
            <w:right w:val="none" w:sz="0" w:space="0" w:color="auto"/>
          </w:divBdr>
        </w:div>
        <w:div w:id="739792843">
          <w:marLeft w:val="0"/>
          <w:marRight w:val="0"/>
          <w:marTop w:val="0"/>
          <w:marBottom w:val="0"/>
          <w:divBdr>
            <w:top w:val="none" w:sz="0" w:space="0" w:color="auto"/>
            <w:left w:val="none" w:sz="0" w:space="0" w:color="auto"/>
            <w:bottom w:val="none" w:sz="0" w:space="0" w:color="auto"/>
            <w:right w:val="none" w:sz="0" w:space="0" w:color="auto"/>
          </w:divBdr>
          <w:divsChild>
            <w:div w:id="2109111322">
              <w:marLeft w:val="0"/>
              <w:marRight w:val="0"/>
              <w:marTop w:val="192"/>
              <w:marBottom w:val="0"/>
              <w:divBdr>
                <w:top w:val="none" w:sz="0" w:space="0" w:color="auto"/>
                <w:left w:val="none" w:sz="0" w:space="0" w:color="auto"/>
                <w:bottom w:val="none" w:sz="0" w:space="0" w:color="auto"/>
                <w:right w:val="none" w:sz="0" w:space="0" w:color="auto"/>
              </w:divBdr>
            </w:div>
          </w:divsChild>
        </w:div>
        <w:div w:id="558244470">
          <w:marLeft w:val="0"/>
          <w:marRight w:val="0"/>
          <w:marTop w:val="0"/>
          <w:marBottom w:val="0"/>
          <w:divBdr>
            <w:top w:val="none" w:sz="0" w:space="0" w:color="auto"/>
            <w:left w:val="none" w:sz="0" w:space="0" w:color="auto"/>
            <w:bottom w:val="none" w:sz="0" w:space="0" w:color="auto"/>
            <w:right w:val="none" w:sz="0" w:space="0" w:color="auto"/>
          </w:divBdr>
        </w:div>
        <w:div w:id="723064859">
          <w:marLeft w:val="0"/>
          <w:marRight w:val="0"/>
          <w:marTop w:val="192"/>
          <w:marBottom w:val="0"/>
          <w:divBdr>
            <w:top w:val="none" w:sz="0" w:space="0" w:color="auto"/>
            <w:left w:val="none" w:sz="0" w:space="0" w:color="auto"/>
            <w:bottom w:val="none" w:sz="0" w:space="0" w:color="auto"/>
            <w:right w:val="none" w:sz="0" w:space="0" w:color="auto"/>
          </w:divBdr>
        </w:div>
        <w:div w:id="1247150500">
          <w:marLeft w:val="0"/>
          <w:marRight w:val="0"/>
          <w:marTop w:val="192"/>
          <w:marBottom w:val="0"/>
          <w:divBdr>
            <w:top w:val="none" w:sz="0" w:space="0" w:color="auto"/>
            <w:left w:val="none" w:sz="0" w:space="0" w:color="auto"/>
            <w:bottom w:val="none" w:sz="0" w:space="0" w:color="auto"/>
            <w:right w:val="none" w:sz="0" w:space="0" w:color="auto"/>
          </w:divBdr>
        </w:div>
        <w:div w:id="109474226">
          <w:marLeft w:val="0"/>
          <w:marRight w:val="0"/>
          <w:marTop w:val="192"/>
          <w:marBottom w:val="0"/>
          <w:divBdr>
            <w:top w:val="none" w:sz="0" w:space="0" w:color="auto"/>
            <w:left w:val="none" w:sz="0" w:space="0" w:color="auto"/>
            <w:bottom w:val="none" w:sz="0" w:space="0" w:color="auto"/>
            <w:right w:val="none" w:sz="0" w:space="0" w:color="auto"/>
          </w:divBdr>
        </w:div>
        <w:div w:id="1881699379">
          <w:marLeft w:val="0"/>
          <w:marRight w:val="0"/>
          <w:marTop w:val="192"/>
          <w:marBottom w:val="0"/>
          <w:divBdr>
            <w:top w:val="none" w:sz="0" w:space="0" w:color="auto"/>
            <w:left w:val="none" w:sz="0" w:space="0" w:color="auto"/>
            <w:bottom w:val="none" w:sz="0" w:space="0" w:color="auto"/>
            <w:right w:val="none" w:sz="0" w:space="0" w:color="auto"/>
          </w:divBdr>
        </w:div>
        <w:div w:id="2047869576">
          <w:marLeft w:val="0"/>
          <w:marRight w:val="0"/>
          <w:marTop w:val="192"/>
          <w:marBottom w:val="0"/>
          <w:divBdr>
            <w:top w:val="none" w:sz="0" w:space="0" w:color="auto"/>
            <w:left w:val="none" w:sz="0" w:space="0" w:color="auto"/>
            <w:bottom w:val="none" w:sz="0" w:space="0" w:color="auto"/>
            <w:right w:val="none" w:sz="0" w:space="0" w:color="auto"/>
          </w:divBdr>
        </w:div>
        <w:div w:id="520778890">
          <w:marLeft w:val="0"/>
          <w:marRight w:val="0"/>
          <w:marTop w:val="192"/>
          <w:marBottom w:val="0"/>
          <w:divBdr>
            <w:top w:val="none" w:sz="0" w:space="0" w:color="auto"/>
            <w:left w:val="none" w:sz="0" w:space="0" w:color="auto"/>
            <w:bottom w:val="none" w:sz="0" w:space="0" w:color="auto"/>
            <w:right w:val="none" w:sz="0" w:space="0" w:color="auto"/>
          </w:divBdr>
        </w:div>
        <w:div w:id="1807433174">
          <w:marLeft w:val="0"/>
          <w:marRight w:val="0"/>
          <w:marTop w:val="0"/>
          <w:marBottom w:val="0"/>
          <w:divBdr>
            <w:top w:val="none" w:sz="0" w:space="0" w:color="auto"/>
            <w:left w:val="none" w:sz="0" w:space="0" w:color="auto"/>
            <w:bottom w:val="none" w:sz="0" w:space="0" w:color="auto"/>
            <w:right w:val="none" w:sz="0" w:space="0" w:color="auto"/>
          </w:divBdr>
          <w:divsChild>
            <w:div w:id="119685808">
              <w:marLeft w:val="0"/>
              <w:marRight w:val="0"/>
              <w:marTop w:val="192"/>
              <w:marBottom w:val="0"/>
              <w:divBdr>
                <w:top w:val="none" w:sz="0" w:space="0" w:color="auto"/>
                <w:left w:val="none" w:sz="0" w:space="0" w:color="auto"/>
                <w:bottom w:val="none" w:sz="0" w:space="0" w:color="auto"/>
                <w:right w:val="none" w:sz="0" w:space="0" w:color="auto"/>
              </w:divBdr>
            </w:div>
          </w:divsChild>
        </w:div>
        <w:div w:id="1480533062">
          <w:marLeft w:val="0"/>
          <w:marRight w:val="0"/>
          <w:marTop w:val="0"/>
          <w:marBottom w:val="0"/>
          <w:divBdr>
            <w:top w:val="none" w:sz="0" w:space="0" w:color="auto"/>
            <w:left w:val="none" w:sz="0" w:space="0" w:color="auto"/>
            <w:bottom w:val="none" w:sz="0" w:space="0" w:color="auto"/>
            <w:right w:val="none" w:sz="0" w:space="0" w:color="auto"/>
          </w:divBdr>
        </w:div>
        <w:div w:id="413551109">
          <w:marLeft w:val="0"/>
          <w:marRight w:val="0"/>
          <w:marTop w:val="192"/>
          <w:marBottom w:val="0"/>
          <w:divBdr>
            <w:top w:val="none" w:sz="0" w:space="0" w:color="auto"/>
            <w:left w:val="none" w:sz="0" w:space="0" w:color="auto"/>
            <w:bottom w:val="none" w:sz="0" w:space="0" w:color="auto"/>
            <w:right w:val="none" w:sz="0" w:space="0" w:color="auto"/>
          </w:divBdr>
        </w:div>
        <w:div w:id="1324507899">
          <w:marLeft w:val="0"/>
          <w:marRight w:val="0"/>
          <w:marTop w:val="192"/>
          <w:marBottom w:val="0"/>
          <w:divBdr>
            <w:top w:val="none" w:sz="0" w:space="0" w:color="auto"/>
            <w:left w:val="none" w:sz="0" w:space="0" w:color="auto"/>
            <w:bottom w:val="none" w:sz="0" w:space="0" w:color="auto"/>
            <w:right w:val="none" w:sz="0" w:space="0" w:color="auto"/>
          </w:divBdr>
        </w:div>
        <w:div w:id="1628196473">
          <w:marLeft w:val="0"/>
          <w:marRight w:val="0"/>
          <w:marTop w:val="192"/>
          <w:marBottom w:val="0"/>
          <w:divBdr>
            <w:top w:val="none" w:sz="0" w:space="0" w:color="auto"/>
            <w:left w:val="none" w:sz="0" w:space="0" w:color="auto"/>
            <w:bottom w:val="none" w:sz="0" w:space="0" w:color="auto"/>
            <w:right w:val="none" w:sz="0" w:space="0" w:color="auto"/>
          </w:divBdr>
        </w:div>
      </w:divsChild>
    </w:div>
    <w:div w:id="480464129">
      <w:bodyDiv w:val="1"/>
      <w:marLeft w:val="0"/>
      <w:marRight w:val="0"/>
      <w:marTop w:val="0"/>
      <w:marBottom w:val="0"/>
      <w:divBdr>
        <w:top w:val="none" w:sz="0" w:space="0" w:color="auto"/>
        <w:left w:val="none" w:sz="0" w:space="0" w:color="auto"/>
        <w:bottom w:val="none" w:sz="0" w:space="0" w:color="auto"/>
        <w:right w:val="none" w:sz="0" w:space="0" w:color="auto"/>
      </w:divBdr>
    </w:div>
    <w:div w:id="820536716">
      <w:bodyDiv w:val="1"/>
      <w:marLeft w:val="0"/>
      <w:marRight w:val="0"/>
      <w:marTop w:val="0"/>
      <w:marBottom w:val="0"/>
      <w:divBdr>
        <w:top w:val="none" w:sz="0" w:space="0" w:color="auto"/>
        <w:left w:val="none" w:sz="0" w:space="0" w:color="auto"/>
        <w:bottom w:val="none" w:sz="0" w:space="0" w:color="auto"/>
        <w:right w:val="none" w:sz="0" w:space="0" w:color="auto"/>
      </w:divBdr>
      <w:divsChild>
        <w:div w:id="1692339936">
          <w:marLeft w:val="0"/>
          <w:marRight w:val="0"/>
          <w:marTop w:val="192"/>
          <w:marBottom w:val="0"/>
          <w:divBdr>
            <w:top w:val="none" w:sz="0" w:space="0" w:color="auto"/>
            <w:left w:val="none" w:sz="0" w:space="0" w:color="auto"/>
            <w:bottom w:val="none" w:sz="0" w:space="0" w:color="auto"/>
            <w:right w:val="none" w:sz="0" w:space="0" w:color="auto"/>
          </w:divBdr>
        </w:div>
        <w:div w:id="850295149">
          <w:marLeft w:val="0"/>
          <w:marRight w:val="0"/>
          <w:marTop w:val="192"/>
          <w:marBottom w:val="0"/>
          <w:divBdr>
            <w:top w:val="none" w:sz="0" w:space="0" w:color="auto"/>
            <w:left w:val="none" w:sz="0" w:space="0" w:color="auto"/>
            <w:bottom w:val="none" w:sz="0" w:space="0" w:color="auto"/>
            <w:right w:val="none" w:sz="0" w:space="0" w:color="auto"/>
          </w:divBdr>
        </w:div>
        <w:div w:id="1508595483">
          <w:marLeft w:val="0"/>
          <w:marRight w:val="0"/>
          <w:marTop w:val="0"/>
          <w:marBottom w:val="0"/>
          <w:divBdr>
            <w:top w:val="none" w:sz="0" w:space="0" w:color="auto"/>
            <w:left w:val="none" w:sz="0" w:space="0" w:color="auto"/>
            <w:bottom w:val="none" w:sz="0" w:space="0" w:color="auto"/>
            <w:right w:val="none" w:sz="0" w:space="0" w:color="auto"/>
          </w:divBdr>
          <w:divsChild>
            <w:div w:id="1855221550">
              <w:marLeft w:val="0"/>
              <w:marRight w:val="0"/>
              <w:marTop w:val="192"/>
              <w:marBottom w:val="0"/>
              <w:divBdr>
                <w:top w:val="none" w:sz="0" w:space="0" w:color="auto"/>
                <w:left w:val="none" w:sz="0" w:space="0" w:color="auto"/>
                <w:bottom w:val="none" w:sz="0" w:space="0" w:color="auto"/>
                <w:right w:val="none" w:sz="0" w:space="0" w:color="auto"/>
              </w:divBdr>
            </w:div>
          </w:divsChild>
        </w:div>
        <w:div w:id="1390882298">
          <w:marLeft w:val="0"/>
          <w:marRight w:val="0"/>
          <w:marTop w:val="0"/>
          <w:marBottom w:val="0"/>
          <w:divBdr>
            <w:top w:val="none" w:sz="0" w:space="0" w:color="auto"/>
            <w:left w:val="none" w:sz="0" w:space="0" w:color="auto"/>
            <w:bottom w:val="none" w:sz="0" w:space="0" w:color="auto"/>
            <w:right w:val="none" w:sz="0" w:space="0" w:color="auto"/>
          </w:divBdr>
        </w:div>
        <w:div w:id="1976595505">
          <w:marLeft w:val="0"/>
          <w:marRight w:val="0"/>
          <w:marTop w:val="192"/>
          <w:marBottom w:val="0"/>
          <w:divBdr>
            <w:top w:val="none" w:sz="0" w:space="0" w:color="auto"/>
            <w:left w:val="none" w:sz="0" w:space="0" w:color="auto"/>
            <w:bottom w:val="none" w:sz="0" w:space="0" w:color="auto"/>
            <w:right w:val="none" w:sz="0" w:space="0" w:color="auto"/>
          </w:divBdr>
        </w:div>
        <w:div w:id="363675700">
          <w:marLeft w:val="0"/>
          <w:marRight w:val="0"/>
          <w:marTop w:val="192"/>
          <w:marBottom w:val="0"/>
          <w:divBdr>
            <w:top w:val="none" w:sz="0" w:space="0" w:color="auto"/>
            <w:left w:val="none" w:sz="0" w:space="0" w:color="auto"/>
            <w:bottom w:val="none" w:sz="0" w:space="0" w:color="auto"/>
            <w:right w:val="none" w:sz="0" w:space="0" w:color="auto"/>
          </w:divBdr>
        </w:div>
        <w:div w:id="372198343">
          <w:marLeft w:val="0"/>
          <w:marRight w:val="0"/>
          <w:marTop w:val="192"/>
          <w:marBottom w:val="0"/>
          <w:divBdr>
            <w:top w:val="none" w:sz="0" w:space="0" w:color="auto"/>
            <w:left w:val="none" w:sz="0" w:space="0" w:color="auto"/>
            <w:bottom w:val="none" w:sz="0" w:space="0" w:color="auto"/>
            <w:right w:val="none" w:sz="0" w:space="0" w:color="auto"/>
          </w:divBdr>
        </w:div>
      </w:divsChild>
    </w:div>
    <w:div w:id="889458472">
      <w:bodyDiv w:val="1"/>
      <w:marLeft w:val="0"/>
      <w:marRight w:val="0"/>
      <w:marTop w:val="0"/>
      <w:marBottom w:val="0"/>
      <w:divBdr>
        <w:top w:val="none" w:sz="0" w:space="0" w:color="auto"/>
        <w:left w:val="none" w:sz="0" w:space="0" w:color="auto"/>
        <w:bottom w:val="none" w:sz="0" w:space="0" w:color="auto"/>
        <w:right w:val="none" w:sz="0" w:space="0" w:color="auto"/>
      </w:divBdr>
    </w:div>
    <w:div w:id="1216312282">
      <w:bodyDiv w:val="1"/>
      <w:marLeft w:val="0"/>
      <w:marRight w:val="0"/>
      <w:marTop w:val="0"/>
      <w:marBottom w:val="0"/>
      <w:divBdr>
        <w:top w:val="none" w:sz="0" w:space="0" w:color="auto"/>
        <w:left w:val="none" w:sz="0" w:space="0" w:color="auto"/>
        <w:bottom w:val="none" w:sz="0" w:space="0" w:color="auto"/>
        <w:right w:val="none" w:sz="0" w:space="0" w:color="auto"/>
      </w:divBdr>
      <w:divsChild>
        <w:div w:id="1962154034">
          <w:marLeft w:val="0"/>
          <w:marRight w:val="0"/>
          <w:marTop w:val="0"/>
          <w:marBottom w:val="0"/>
          <w:divBdr>
            <w:top w:val="none" w:sz="0" w:space="0" w:color="auto"/>
            <w:left w:val="none" w:sz="0" w:space="0" w:color="auto"/>
            <w:bottom w:val="none" w:sz="0" w:space="0" w:color="auto"/>
            <w:right w:val="none" w:sz="0" w:space="0" w:color="auto"/>
          </w:divBdr>
        </w:div>
        <w:div w:id="1373922086">
          <w:marLeft w:val="0"/>
          <w:marRight w:val="0"/>
          <w:marTop w:val="0"/>
          <w:marBottom w:val="0"/>
          <w:divBdr>
            <w:top w:val="none" w:sz="0" w:space="0" w:color="auto"/>
            <w:left w:val="none" w:sz="0" w:space="0" w:color="auto"/>
            <w:bottom w:val="none" w:sz="0" w:space="0" w:color="auto"/>
            <w:right w:val="none" w:sz="0" w:space="0" w:color="auto"/>
          </w:divBdr>
        </w:div>
        <w:div w:id="1037974977">
          <w:marLeft w:val="0"/>
          <w:marRight w:val="0"/>
          <w:marTop w:val="0"/>
          <w:marBottom w:val="0"/>
          <w:divBdr>
            <w:top w:val="none" w:sz="0" w:space="0" w:color="auto"/>
            <w:left w:val="none" w:sz="0" w:space="0" w:color="auto"/>
            <w:bottom w:val="none" w:sz="0" w:space="0" w:color="auto"/>
            <w:right w:val="none" w:sz="0" w:space="0" w:color="auto"/>
          </w:divBdr>
        </w:div>
        <w:div w:id="760875399">
          <w:marLeft w:val="0"/>
          <w:marRight w:val="0"/>
          <w:marTop w:val="0"/>
          <w:marBottom w:val="0"/>
          <w:divBdr>
            <w:top w:val="none" w:sz="0" w:space="0" w:color="auto"/>
            <w:left w:val="none" w:sz="0" w:space="0" w:color="auto"/>
            <w:bottom w:val="none" w:sz="0" w:space="0" w:color="auto"/>
            <w:right w:val="none" w:sz="0" w:space="0" w:color="auto"/>
          </w:divBdr>
        </w:div>
        <w:div w:id="270862923">
          <w:marLeft w:val="0"/>
          <w:marRight w:val="0"/>
          <w:marTop w:val="0"/>
          <w:marBottom w:val="0"/>
          <w:divBdr>
            <w:top w:val="none" w:sz="0" w:space="0" w:color="auto"/>
            <w:left w:val="none" w:sz="0" w:space="0" w:color="auto"/>
            <w:bottom w:val="none" w:sz="0" w:space="0" w:color="auto"/>
            <w:right w:val="none" w:sz="0" w:space="0" w:color="auto"/>
          </w:divBdr>
        </w:div>
        <w:div w:id="2011134879">
          <w:marLeft w:val="0"/>
          <w:marRight w:val="0"/>
          <w:marTop w:val="0"/>
          <w:marBottom w:val="0"/>
          <w:divBdr>
            <w:top w:val="none" w:sz="0" w:space="0" w:color="auto"/>
            <w:left w:val="none" w:sz="0" w:space="0" w:color="auto"/>
            <w:bottom w:val="none" w:sz="0" w:space="0" w:color="auto"/>
            <w:right w:val="none" w:sz="0" w:space="0" w:color="auto"/>
          </w:divBdr>
        </w:div>
        <w:div w:id="1028683722">
          <w:marLeft w:val="0"/>
          <w:marRight w:val="0"/>
          <w:marTop w:val="0"/>
          <w:marBottom w:val="0"/>
          <w:divBdr>
            <w:top w:val="none" w:sz="0" w:space="0" w:color="auto"/>
            <w:left w:val="none" w:sz="0" w:space="0" w:color="auto"/>
            <w:bottom w:val="none" w:sz="0" w:space="0" w:color="auto"/>
            <w:right w:val="none" w:sz="0" w:space="0" w:color="auto"/>
          </w:divBdr>
        </w:div>
        <w:div w:id="606348788">
          <w:marLeft w:val="0"/>
          <w:marRight w:val="0"/>
          <w:marTop w:val="0"/>
          <w:marBottom w:val="0"/>
          <w:divBdr>
            <w:top w:val="none" w:sz="0" w:space="0" w:color="auto"/>
            <w:left w:val="none" w:sz="0" w:space="0" w:color="auto"/>
            <w:bottom w:val="none" w:sz="0" w:space="0" w:color="auto"/>
            <w:right w:val="none" w:sz="0" w:space="0" w:color="auto"/>
          </w:divBdr>
        </w:div>
        <w:div w:id="605506098">
          <w:marLeft w:val="0"/>
          <w:marRight w:val="0"/>
          <w:marTop w:val="0"/>
          <w:marBottom w:val="0"/>
          <w:divBdr>
            <w:top w:val="none" w:sz="0" w:space="0" w:color="auto"/>
            <w:left w:val="none" w:sz="0" w:space="0" w:color="auto"/>
            <w:bottom w:val="none" w:sz="0" w:space="0" w:color="auto"/>
            <w:right w:val="none" w:sz="0" w:space="0" w:color="auto"/>
          </w:divBdr>
        </w:div>
        <w:div w:id="1981956426">
          <w:marLeft w:val="0"/>
          <w:marRight w:val="0"/>
          <w:marTop w:val="0"/>
          <w:marBottom w:val="0"/>
          <w:divBdr>
            <w:top w:val="none" w:sz="0" w:space="0" w:color="auto"/>
            <w:left w:val="none" w:sz="0" w:space="0" w:color="auto"/>
            <w:bottom w:val="none" w:sz="0" w:space="0" w:color="auto"/>
            <w:right w:val="none" w:sz="0" w:space="0" w:color="auto"/>
          </w:divBdr>
        </w:div>
        <w:div w:id="1229877892">
          <w:marLeft w:val="0"/>
          <w:marRight w:val="0"/>
          <w:marTop w:val="0"/>
          <w:marBottom w:val="0"/>
          <w:divBdr>
            <w:top w:val="none" w:sz="0" w:space="0" w:color="auto"/>
            <w:left w:val="none" w:sz="0" w:space="0" w:color="auto"/>
            <w:bottom w:val="none" w:sz="0" w:space="0" w:color="auto"/>
            <w:right w:val="none" w:sz="0" w:space="0" w:color="auto"/>
          </w:divBdr>
        </w:div>
        <w:div w:id="1765881119">
          <w:marLeft w:val="0"/>
          <w:marRight w:val="0"/>
          <w:marTop w:val="0"/>
          <w:marBottom w:val="0"/>
          <w:divBdr>
            <w:top w:val="none" w:sz="0" w:space="0" w:color="auto"/>
            <w:left w:val="none" w:sz="0" w:space="0" w:color="auto"/>
            <w:bottom w:val="none" w:sz="0" w:space="0" w:color="auto"/>
            <w:right w:val="none" w:sz="0" w:space="0" w:color="auto"/>
          </w:divBdr>
        </w:div>
        <w:div w:id="2707855">
          <w:marLeft w:val="0"/>
          <w:marRight w:val="0"/>
          <w:marTop w:val="0"/>
          <w:marBottom w:val="0"/>
          <w:divBdr>
            <w:top w:val="none" w:sz="0" w:space="0" w:color="auto"/>
            <w:left w:val="none" w:sz="0" w:space="0" w:color="auto"/>
            <w:bottom w:val="none" w:sz="0" w:space="0" w:color="auto"/>
            <w:right w:val="none" w:sz="0" w:space="0" w:color="auto"/>
          </w:divBdr>
        </w:div>
        <w:div w:id="66466994">
          <w:marLeft w:val="0"/>
          <w:marRight w:val="0"/>
          <w:marTop w:val="0"/>
          <w:marBottom w:val="0"/>
          <w:divBdr>
            <w:top w:val="none" w:sz="0" w:space="0" w:color="auto"/>
            <w:left w:val="none" w:sz="0" w:space="0" w:color="auto"/>
            <w:bottom w:val="none" w:sz="0" w:space="0" w:color="auto"/>
            <w:right w:val="none" w:sz="0" w:space="0" w:color="auto"/>
          </w:divBdr>
        </w:div>
        <w:div w:id="997000536">
          <w:marLeft w:val="0"/>
          <w:marRight w:val="0"/>
          <w:marTop w:val="0"/>
          <w:marBottom w:val="0"/>
          <w:divBdr>
            <w:top w:val="none" w:sz="0" w:space="0" w:color="auto"/>
            <w:left w:val="none" w:sz="0" w:space="0" w:color="auto"/>
            <w:bottom w:val="none" w:sz="0" w:space="0" w:color="auto"/>
            <w:right w:val="none" w:sz="0" w:space="0" w:color="auto"/>
          </w:divBdr>
        </w:div>
        <w:div w:id="366300975">
          <w:marLeft w:val="0"/>
          <w:marRight w:val="0"/>
          <w:marTop w:val="0"/>
          <w:marBottom w:val="0"/>
          <w:divBdr>
            <w:top w:val="none" w:sz="0" w:space="0" w:color="auto"/>
            <w:left w:val="none" w:sz="0" w:space="0" w:color="auto"/>
            <w:bottom w:val="none" w:sz="0" w:space="0" w:color="auto"/>
            <w:right w:val="none" w:sz="0" w:space="0" w:color="auto"/>
          </w:divBdr>
        </w:div>
        <w:div w:id="1769305491">
          <w:marLeft w:val="0"/>
          <w:marRight w:val="0"/>
          <w:marTop w:val="0"/>
          <w:marBottom w:val="0"/>
          <w:divBdr>
            <w:top w:val="none" w:sz="0" w:space="0" w:color="auto"/>
            <w:left w:val="none" w:sz="0" w:space="0" w:color="auto"/>
            <w:bottom w:val="none" w:sz="0" w:space="0" w:color="auto"/>
            <w:right w:val="none" w:sz="0" w:space="0" w:color="auto"/>
          </w:divBdr>
        </w:div>
        <w:div w:id="965430217">
          <w:marLeft w:val="0"/>
          <w:marRight w:val="0"/>
          <w:marTop w:val="0"/>
          <w:marBottom w:val="0"/>
          <w:divBdr>
            <w:top w:val="none" w:sz="0" w:space="0" w:color="auto"/>
            <w:left w:val="none" w:sz="0" w:space="0" w:color="auto"/>
            <w:bottom w:val="none" w:sz="0" w:space="0" w:color="auto"/>
            <w:right w:val="none" w:sz="0" w:space="0" w:color="auto"/>
          </w:divBdr>
        </w:div>
        <w:div w:id="185943697">
          <w:marLeft w:val="0"/>
          <w:marRight w:val="0"/>
          <w:marTop w:val="0"/>
          <w:marBottom w:val="0"/>
          <w:divBdr>
            <w:top w:val="none" w:sz="0" w:space="0" w:color="auto"/>
            <w:left w:val="none" w:sz="0" w:space="0" w:color="auto"/>
            <w:bottom w:val="none" w:sz="0" w:space="0" w:color="auto"/>
            <w:right w:val="none" w:sz="0" w:space="0" w:color="auto"/>
          </w:divBdr>
        </w:div>
        <w:div w:id="1370254704">
          <w:marLeft w:val="0"/>
          <w:marRight w:val="0"/>
          <w:marTop w:val="0"/>
          <w:marBottom w:val="0"/>
          <w:divBdr>
            <w:top w:val="none" w:sz="0" w:space="0" w:color="auto"/>
            <w:left w:val="none" w:sz="0" w:space="0" w:color="auto"/>
            <w:bottom w:val="none" w:sz="0" w:space="0" w:color="auto"/>
            <w:right w:val="none" w:sz="0" w:space="0" w:color="auto"/>
          </w:divBdr>
        </w:div>
        <w:div w:id="456410119">
          <w:marLeft w:val="0"/>
          <w:marRight w:val="0"/>
          <w:marTop w:val="0"/>
          <w:marBottom w:val="0"/>
          <w:divBdr>
            <w:top w:val="none" w:sz="0" w:space="0" w:color="auto"/>
            <w:left w:val="none" w:sz="0" w:space="0" w:color="auto"/>
            <w:bottom w:val="none" w:sz="0" w:space="0" w:color="auto"/>
            <w:right w:val="none" w:sz="0" w:space="0" w:color="auto"/>
          </w:divBdr>
        </w:div>
        <w:div w:id="1550989929">
          <w:marLeft w:val="0"/>
          <w:marRight w:val="0"/>
          <w:marTop w:val="0"/>
          <w:marBottom w:val="0"/>
          <w:divBdr>
            <w:top w:val="none" w:sz="0" w:space="0" w:color="auto"/>
            <w:left w:val="none" w:sz="0" w:space="0" w:color="auto"/>
            <w:bottom w:val="none" w:sz="0" w:space="0" w:color="auto"/>
            <w:right w:val="none" w:sz="0" w:space="0" w:color="auto"/>
          </w:divBdr>
        </w:div>
        <w:div w:id="1522627570">
          <w:marLeft w:val="0"/>
          <w:marRight w:val="0"/>
          <w:marTop w:val="0"/>
          <w:marBottom w:val="0"/>
          <w:divBdr>
            <w:top w:val="none" w:sz="0" w:space="0" w:color="auto"/>
            <w:left w:val="none" w:sz="0" w:space="0" w:color="auto"/>
            <w:bottom w:val="none" w:sz="0" w:space="0" w:color="auto"/>
            <w:right w:val="none" w:sz="0" w:space="0" w:color="auto"/>
          </w:divBdr>
        </w:div>
        <w:div w:id="860820722">
          <w:marLeft w:val="0"/>
          <w:marRight w:val="0"/>
          <w:marTop w:val="0"/>
          <w:marBottom w:val="0"/>
          <w:divBdr>
            <w:top w:val="none" w:sz="0" w:space="0" w:color="auto"/>
            <w:left w:val="none" w:sz="0" w:space="0" w:color="auto"/>
            <w:bottom w:val="none" w:sz="0" w:space="0" w:color="auto"/>
            <w:right w:val="none" w:sz="0" w:space="0" w:color="auto"/>
          </w:divBdr>
        </w:div>
        <w:div w:id="245498665">
          <w:marLeft w:val="0"/>
          <w:marRight w:val="0"/>
          <w:marTop w:val="0"/>
          <w:marBottom w:val="0"/>
          <w:divBdr>
            <w:top w:val="none" w:sz="0" w:space="0" w:color="auto"/>
            <w:left w:val="none" w:sz="0" w:space="0" w:color="auto"/>
            <w:bottom w:val="none" w:sz="0" w:space="0" w:color="auto"/>
            <w:right w:val="none" w:sz="0" w:space="0" w:color="auto"/>
          </w:divBdr>
        </w:div>
        <w:div w:id="1160730490">
          <w:marLeft w:val="0"/>
          <w:marRight w:val="0"/>
          <w:marTop w:val="0"/>
          <w:marBottom w:val="0"/>
          <w:divBdr>
            <w:top w:val="none" w:sz="0" w:space="0" w:color="auto"/>
            <w:left w:val="none" w:sz="0" w:space="0" w:color="auto"/>
            <w:bottom w:val="none" w:sz="0" w:space="0" w:color="auto"/>
            <w:right w:val="none" w:sz="0" w:space="0" w:color="auto"/>
          </w:divBdr>
        </w:div>
        <w:div w:id="380055480">
          <w:marLeft w:val="0"/>
          <w:marRight w:val="0"/>
          <w:marTop w:val="0"/>
          <w:marBottom w:val="0"/>
          <w:divBdr>
            <w:top w:val="none" w:sz="0" w:space="0" w:color="auto"/>
            <w:left w:val="none" w:sz="0" w:space="0" w:color="auto"/>
            <w:bottom w:val="none" w:sz="0" w:space="0" w:color="auto"/>
            <w:right w:val="none" w:sz="0" w:space="0" w:color="auto"/>
          </w:divBdr>
        </w:div>
        <w:div w:id="996147810">
          <w:marLeft w:val="0"/>
          <w:marRight w:val="0"/>
          <w:marTop w:val="0"/>
          <w:marBottom w:val="0"/>
          <w:divBdr>
            <w:top w:val="none" w:sz="0" w:space="0" w:color="auto"/>
            <w:left w:val="none" w:sz="0" w:space="0" w:color="auto"/>
            <w:bottom w:val="none" w:sz="0" w:space="0" w:color="auto"/>
            <w:right w:val="none" w:sz="0" w:space="0" w:color="auto"/>
          </w:divBdr>
        </w:div>
        <w:div w:id="64424959">
          <w:marLeft w:val="0"/>
          <w:marRight w:val="0"/>
          <w:marTop w:val="0"/>
          <w:marBottom w:val="0"/>
          <w:divBdr>
            <w:top w:val="none" w:sz="0" w:space="0" w:color="auto"/>
            <w:left w:val="none" w:sz="0" w:space="0" w:color="auto"/>
            <w:bottom w:val="none" w:sz="0" w:space="0" w:color="auto"/>
            <w:right w:val="none" w:sz="0" w:space="0" w:color="auto"/>
          </w:divBdr>
        </w:div>
        <w:div w:id="933712556">
          <w:marLeft w:val="0"/>
          <w:marRight w:val="0"/>
          <w:marTop w:val="0"/>
          <w:marBottom w:val="0"/>
          <w:divBdr>
            <w:top w:val="none" w:sz="0" w:space="0" w:color="auto"/>
            <w:left w:val="none" w:sz="0" w:space="0" w:color="auto"/>
            <w:bottom w:val="none" w:sz="0" w:space="0" w:color="auto"/>
            <w:right w:val="none" w:sz="0" w:space="0" w:color="auto"/>
          </w:divBdr>
        </w:div>
        <w:div w:id="958876164">
          <w:marLeft w:val="0"/>
          <w:marRight w:val="0"/>
          <w:marTop w:val="0"/>
          <w:marBottom w:val="0"/>
          <w:divBdr>
            <w:top w:val="none" w:sz="0" w:space="0" w:color="auto"/>
            <w:left w:val="none" w:sz="0" w:space="0" w:color="auto"/>
            <w:bottom w:val="none" w:sz="0" w:space="0" w:color="auto"/>
            <w:right w:val="none" w:sz="0" w:space="0" w:color="auto"/>
          </w:divBdr>
        </w:div>
        <w:div w:id="231238685">
          <w:marLeft w:val="0"/>
          <w:marRight w:val="0"/>
          <w:marTop w:val="0"/>
          <w:marBottom w:val="0"/>
          <w:divBdr>
            <w:top w:val="none" w:sz="0" w:space="0" w:color="auto"/>
            <w:left w:val="none" w:sz="0" w:space="0" w:color="auto"/>
            <w:bottom w:val="none" w:sz="0" w:space="0" w:color="auto"/>
            <w:right w:val="none" w:sz="0" w:space="0" w:color="auto"/>
          </w:divBdr>
        </w:div>
        <w:div w:id="1182746877">
          <w:marLeft w:val="0"/>
          <w:marRight w:val="0"/>
          <w:marTop w:val="0"/>
          <w:marBottom w:val="0"/>
          <w:divBdr>
            <w:top w:val="none" w:sz="0" w:space="0" w:color="auto"/>
            <w:left w:val="none" w:sz="0" w:space="0" w:color="auto"/>
            <w:bottom w:val="none" w:sz="0" w:space="0" w:color="auto"/>
            <w:right w:val="none" w:sz="0" w:space="0" w:color="auto"/>
          </w:divBdr>
        </w:div>
        <w:div w:id="844441950">
          <w:marLeft w:val="0"/>
          <w:marRight w:val="0"/>
          <w:marTop w:val="0"/>
          <w:marBottom w:val="0"/>
          <w:divBdr>
            <w:top w:val="none" w:sz="0" w:space="0" w:color="auto"/>
            <w:left w:val="none" w:sz="0" w:space="0" w:color="auto"/>
            <w:bottom w:val="none" w:sz="0" w:space="0" w:color="auto"/>
            <w:right w:val="none" w:sz="0" w:space="0" w:color="auto"/>
          </w:divBdr>
        </w:div>
        <w:div w:id="192232783">
          <w:marLeft w:val="0"/>
          <w:marRight w:val="0"/>
          <w:marTop w:val="0"/>
          <w:marBottom w:val="0"/>
          <w:divBdr>
            <w:top w:val="none" w:sz="0" w:space="0" w:color="auto"/>
            <w:left w:val="none" w:sz="0" w:space="0" w:color="auto"/>
            <w:bottom w:val="none" w:sz="0" w:space="0" w:color="auto"/>
            <w:right w:val="none" w:sz="0" w:space="0" w:color="auto"/>
          </w:divBdr>
        </w:div>
        <w:div w:id="301619303">
          <w:marLeft w:val="0"/>
          <w:marRight w:val="0"/>
          <w:marTop w:val="0"/>
          <w:marBottom w:val="0"/>
          <w:divBdr>
            <w:top w:val="none" w:sz="0" w:space="0" w:color="auto"/>
            <w:left w:val="none" w:sz="0" w:space="0" w:color="auto"/>
            <w:bottom w:val="none" w:sz="0" w:space="0" w:color="auto"/>
            <w:right w:val="none" w:sz="0" w:space="0" w:color="auto"/>
          </w:divBdr>
        </w:div>
        <w:div w:id="475537653">
          <w:marLeft w:val="0"/>
          <w:marRight w:val="0"/>
          <w:marTop w:val="0"/>
          <w:marBottom w:val="0"/>
          <w:divBdr>
            <w:top w:val="none" w:sz="0" w:space="0" w:color="auto"/>
            <w:left w:val="none" w:sz="0" w:space="0" w:color="auto"/>
            <w:bottom w:val="none" w:sz="0" w:space="0" w:color="auto"/>
            <w:right w:val="none" w:sz="0" w:space="0" w:color="auto"/>
          </w:divBdr>
        </w:div>
        <w:div w:id="1983002151">
          <w:marLeft w:val="0"/>
          <w:marRight w:val="0"/>
          <w:marTop w:val="0"/>
          <w:marBottom w:val="0"/>
          <w:divBdr>
            <w:top w:val="none" w:sz="0" w:space="0" w:color="auto"/>
            <w:left w:val="none" w:sz="0" w:space="0" w:color="auto"/>
            <w:bottom w:val="none" w:sz="0" w:space="0" w:color="auto"/>
            <w:right w:val="none" w:sz="0" w:space="0" w:color="auto"/>
          </w:divBdr>
        </w:div>
        <w:div w:id="514852900">
          <w:marLeft w:val="0"/>
          <w:marRight w:val="0"/>
          <w:marTop w:val="0"/>
          <w:marBottom w:val="0"/>
          <w:divBdr>
            <w:top w:val="none" w:sz="0" w:space="0" w:color="auto"/>
            <w:left w:val="none" w:sz="0" w:space="0" w:color="auto"/>
            <w:bottom w:val="none" w:sz="0" w:space="0" w:color="auto"/>
            <w:right w:val="none" w:sz="0" w:space="0" w:color="auto"/>
          </w:divBdr>
        </w:div>
        <w:div w:id="1341203011">
          <w:marLeft w:val="0"/>
          <w:marRight w:val="0"/>
          <w:marTop w:val="0"/>
          <w:marBottom w:val="0"/>
          <w:divBdr>
            <w:top w:val="none" w:sz="0" w:space="0" w:color="auto"/>
            <w:left w:val="none" w:sz="0" w:space="0" w:color="auto"/>
            <w:bottom w:val="none" w:sz="0" w:space="0" w:color="auto"/>
            <w:right w:val="none" w:sz="0" w:space="0" w:color="auto"/>
          </w:divBdr>
        </w:div>
        <w:div w:id="477301">
          <w:marLeft w:val="0"/>
          <w:marRight w:val="0"/>
          <w:marTop w:val="0"/>
          <w:marBottom w:val="0"/>
          <w:divBdr>
            <w:top w:val="none" w:sz="0" w:space="0" w:color="auto"/>
            <w:left w:val="none" w:sz="0" w:space="0" w:color="auto"/>
            <w:bottom w:val="none" w:sz="0" w:space="0" w:color="auto"/>
            <w:right w:val="none" w:sz="0" w:space="0" w:color="auto"/>
          </w:divBdr>
        </w:div>
        <w:div w:id="1297904844">
          <w:marLeft w:val="0"/>
          <w:marRight w:val="0"/>
          <w:marTop w:val="0"/>
          <w:marBottom w:val="0"/>
          <w:divBdr>
            <w:top w:val="none" w:sz="0" w:space="0" w:color="auto"/>
            <w:left w:val="none" w:sz="0" w:space="0" w:color="auto"/>
            <w:bottom w:val="none" w:sz="0" w:space="0" w:color="auto"/>
            <w:right w:val="none" w:sz="0" w:space="0" w:color="auto"/>
          </w:divBdr>
        </w:div>
        <w:div w:id="1494759243">
          <w:marLeft w:val="0"/>
          <w:marRight w:val="0"/>
          <w:marTop w:val="0"/>
          <w:marBottom w:val="0"/>
          <w:divBdr>
            <w:top w:val="none" w:sz="0" w:space="0" w:color="auto"/>
            <w:left w:val="none" w:sz="0" w:space="0" w:color="auto"/>
            <w:bottom w:val="none" w:sz="0" w:space="0" w:color="auto"/>
            <w:right w:val="none" w:sz="0" w:space="0" w:color="auto"/>
          </w:divBdr>
        </w:div>
        <w:div w:id="1412584840">
          <w:marLeft w:val="0"/>
          <w:marRight w:val="0"/>
          <w:marTop w:val="0"/>
          <w:marBottom w:val="0"/>
          <w:divBdr>
            <w:top w:val="none" w:sz="0" w:space="0" w:color="auto"/>
            <w:left w:val="none" w:sz="0" w:space="0" w:color="auto"/>
            <w:bottom w:val="none" w:sz="0" w:space="0" w:color="auto"/>
            <w:right w:val="none" w:sz="0" w:space="0" w:color="auto"/>
          </w:divBdr>
        </w:div>
        <w:div w:id="1712873587">
          <w:marLeft w:val="0"/>
          <w:marRight w:val="0"/>
          <w:marTop w:val="0"/>
          <w:marBottom w:val="0"/>
          <w:divBdr>
            <w:top w:val="none" w:sz="0" w:space="0" w:color="auto"/>
            <w:left w:val="none" w:sz="0" w:space="0" w:color="auto"/>
            <w:bottom w:val="none" w:sz="0" w:space="0" w:color="auto"/>
            <w:right w:val="none" w:sz="0" w:space="0" w:color="auto"/>
          </w:divBdr>
        </w:div>
        <w:div w:id="876042830">
          <w:marLeft w:val="0"/>
          <w:marRight w:val="0"/>
          <w:marTop w:val="0"/>
          <w:marBottom w:val="0"/>
          <w:divBdr>
            <w:top w:val="none" w:sz="0" w:space="0" w:color="auto"/>
            <w:left w:val="none" w:sz="0" w:space="0" w:color="auto"/>
            <w:bottom w:val="none" w:sz="0" w:space="0" w:color="auto"/>
            <w:right w:val="none" w:sz="0" w:space="0" w:color="auto"/>
          </w:divBdr>
        </w:div>
        <w:div w:id="349798060">
          <w:marLeft w:val="0"/>
          <w:marRight w:val="0"/>
          <w:marTop w:val="0"/>
          <w:marBottom w:val="0"/>
          <w:divBdr>
            <w:top w:val="none" w:sz="0" w:space="0" w:color="auto"/>
            <w:left w:val="none" w:sz="0" w:space="0" w:color="auto"/>
            <w:bottom w:val="none" w:sz="0" w:space="0" w:color="auto"/>
            <w:right w:val="none" w:sz="0" w:space="0" w:color="auto"/>
          </w:divBdr>
        </w:div>
        <w:div w:id="955939640">
          <w:marLeft w:val="0"/>
          <w:marRight w:val="0"/>
          <w:marTop w:val="0"/>
          <w:marBottom w:val="0"/>
          <w:divBdr>
            <w:top w:val="none" w:sz="0" w:space="0" w:color="auto"/>
            <w:left w:val="none" w:sz="0" w:space="0" w:color="auto"/>
            <w:bottom w:val="none" w:sz="0" w:space="0" w:color="auto"/>
            <w:right w:val="none" w:sz="0" w:space="0" w:color="auto"/>
          </w:divBdr>
        </w:div>
        <w:div w:id="1028602191">
          <w:marLeft w:val="0"/>
          <w:marRight w:val="0"/>
          <w:marTop w:val="0"/>
          <w:marBottom w:val="0"/>
          <w:divBdr>
            <w:top w:val="none" w:sz="0" w:space="0" w:color="auto"/>
            <w:left w:val="none" w:sz="0" w:space="0" w:color="auto"/>
            <w:bottom w:val="none" w:sz="0" w:space="0" w:color="auto"/>
            <w:right w:val="none" w:sz="0" w:space="0" w:color="auto"/>
          </w:divBdr>
        </w:div>
        <w:div w:id="658771675">
          <w:marLeft w:val="0"/>
          <w:marRight w:val="0"/>
          <w:marTop w:val="0"/>
          <w:marBottom w:val="0"/>
          <w:divBdr>
            <w:top w:val="none" w:sz="0" w:space="0" w:color="auto"/>
            <w:left w:val="none" w:sz="0" w:space="0" w:color="auto"/>
            <w:bottom w:val="none" w:sz="0" w:space="0" w:color="auto"/>
            <w:right w:val="none" w:sz="0" w:space="0" w:color="auto"/>
          </w:divBdr>
        </w:div>
        <w:div w:id="2076706546">
          <w:marLeft w:val="0"/>
          <w:marRight w:val="0"/>
          <w:marTop w:val="0"/>
          <w:marBottom w:val="0"/>
          <w:divBdr>
            <w:top w:val="none" w:sz="0" w:space="0" w:color="auto"/>
            <w:left w:val="none" w:sz="0" w:space="0" w:color="auto"/>
            <w:bottom w:val="none" w:sz="0" w:space="0" w:color="auto"/>
            <w:right w:val="none" w:sz="0" w:space="0" w:color="auto"/>
          </w:divBdr>
        </w:div>
        <w:div w:id="2015911219">
          <w:marLeft w:val="0"/>
          <w:marRight w:val="0"/>
          <w:marTop w:val="0"/>
          <w:marBottom w:val="0"/>
          <w:divBdr>
            <w:top w:val="none" w:sz="0" w:space="0" w:color="auto"/>
            <w:left w:val="none" w:sz="0" w:space="0" w:color="auto"/>
            <w:bottom w:val="none" w:sz="0" w:space="0" w:color="auto"/>
            <w:right w:val="none" w:sz="0" w:space="0" w:color="auto"/>
          </w:divBdr>
        </w:div>
        <w:div w:id="483393688">
          <w:marLeft w:val="0"/>
          <w:marRight w:val="0"/>
          <w:marTop w:val="0"/>
          <w:marBottom w:val="0"/>
          <w:divBdr>
            <w:top w:val="none" w:sz="0" w:space="0" w:color="auto"/>
            <w:left w:val="none" w:sz="0" w:space="0" w:color="auto"/>
            <w:bottom w:val="none" w:sz="0" w:space="0" w:color="auto"/>
            <w:right w:val="none" w:sz="0" w:space="0" w:color="auto"/>
          </w:divBdr>
        </w:div>
      </w:divsChild>
    </w:div>
    <w:div w:id="1339884727">
      <w:bodyDiv w:val="1"/>
      <w:marLeft w:val="0"/>
      <w:marRight w:val="0"/>
      <w:marTop w:val="0"/>
      <w:marBottom w:val="0"/>
      <w:divBdr>
        <w:top w:val="none" w:sz="0" w:space="0" w:color="auto"/>
        <w:left w:val="none" w:sz="0" w:space="0" w:color="auto"/>
        <w:bottom w:val="none" w:sz="0" w:space="0" w:color="auto"/>
        <w:right w:val="none" w:sz="0" w:space="0" w:color="auto"/>
      </w:divBdr>
      <w:divsChild>
        <w:div w:id="525287062">
          <w:marLeft w:val="0"/>
          <w:marRight w:val="0"/>
          <w:marTop w:val="192"/>
          <w:marBottom w:val="0"/>
          <w:divBdr>
            <w:top w:val="none" w:sz="0" w:space="0" w:color="auto"/>
            <w:left w:val="none" w:sz="0" w:space="0" w:color="auto"/>
            <w:bottom w:val="none" w:sz="0" w:space="0" w:color="auto"/>
            <w:right w:val="none" w:sz="0" w:space="0" w:color="auto"/>
          </w:divBdr>
        </w:div>
        <w:div w:id="158741783">
          <w:marLeft w:val="0"/>
          <w:marRight w:val="0"/>
          <w:marTop w:val="192"/>
          <w:marBottom w:val="0"/>
          <w:divBdr>
            <w:top w:val="none" w:sz="0" w:space="0" w:color="auto"/>
            <w:left w:val="none" w:sz="0" w:space="0" w:color="auto"/>
            <w:bottom w:val="none" w:sz="0" w:space="0" w:color="auto"/>
            <w:right w:val="none" w:sz="0" w:space="0" w:color="auto"/>
          </w:divBdr>
        </w:div>
        <w:div w:id="1494178052">
          <w:marLeft w:val="0"/>
          <w:marRight w:val="0"/>
          <w:marTop w:val="192"/>
          <w:marBottom w:val="0"/>
          <w:divBdr>
            <w:top w:val="none" w:sz="0" w:space="0" w:color="auto"/>
            <w:left w:val="none" w:sz="0" w:space="0" w:color="auto"/>
            <w:bottom w:val="none" w:sz="0" w:space="0" w:color="auto"/>
            <w:right w:val="none" w:sz="0" w:space="0" w:color="auto"/>
          </w:divBdr>
        </w:div>
        <w:div w:id="452753859">
          <w:marLeft w:val="0"/>
          <w:marRight w:val="0"/>
          <w:marTop w:val="192"/>
          <w:marBottom w:val="0"/>
          <w:divBdr>
            <w:top w:val="none" w:sz="0" w:space="0" w:color="auto"/>
            <w:left w:val="none" w:sz="0" w:space="0" w:color="auto"/>
            <w:bottom w:val="none" w:sz="0" w:space="0" w:color="auto"/>
            <w:right w:val="none" w:sz="0" w:space="0" w:color="auto"/>
          </w:divBdr>
        </w:div>
      </w:divsChild>
    </w:div>
    <w:div w:id="1562248614">
      <w:bodyDiv w:val="1"/>
      <w:marLeft w:val="0"/>
      <w:marRight w:val="0"/>
      <w:marTop w:val="0"/>
      <w:marBottom w:val="0"/>
      <w:divBdr>
        <w:top w:val="none" w:sz="0" w:space="0" w:color="auto"/>
        <w:left w:val="none" w:sz="0" w:space="0" w:color="auto"/>
        <w:bottom w:val="none" w:sz="0" w:space="0" w:color="auto"/>
        <w:right w:val="none" w:sz="0" w:space="0" w:color="auto"/>
      </w:divBdr>
    </w:div>
    <w:div w:id="158664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docs.cntd.ru/document/9014513" TargetMode="External"/><Relationship Id="rId4" Type="http://schemas.microsoft.com/office/2007/relationships/stylesWithEffects" Target="stylesWithEffects.xml"/><Relationship Id="rId9" Type="http://schemas.openxmlformats.org/officeDocument/2006/relationships/hyperlink" Target="http://www.orlvsk.tarsk.omskporta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EEB500-7155-481C-8BAF-C1C52F683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8096</Words>
  <Characters>46149</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Администрация</Company>
  <LinksUpToDate>false</LinksUpToDate>
  <CharactersWithSpaces>54137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ПХУ</dc:subject>
  <dc:creator>Gvibiridze N.N</dc:creator>
  <cp:lastModifiedBy>Пользователь</cp:lastModifiedBy>
  <cp:revision>10</cp:revision>
  <dcterms:created xsi:type="dcterms:W3CDTF">2020-12-14T06:06:00Z</dcterms:created>
  <dcterms:modified xsi:type="dcterms:W3CDTF">2023-12-25T06:33:00Z</dcterms:modified>
</cp:coreProperties>
</file>